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E5C86" w14:textId="69521798" w:rsidR="6D6AAAFB" w:rsidRDefault="6D6AAAFB" w:rsidP="6D6AAAFB">
      <w:r w:rsidRPr="6D6AAAFB">
        <w:rPr>
          <w:rFonts w:ascii="Calibri" w:eastAsia="Calibri" w:hAnsi="Calibri" w:cs="Calibri"/>
        </w:rPr>
        <w:t xml:space="preserve">PII stands for Personally Identifiable Information. In 2016, Seattle's Chief Privacy Officer, Susan Goodman, is leading a data inventory project to identify all the City's information assets that are likely to contain PII. To ensure that the Open Dataset Inventory aligns and integrates with the Citywide data inventory, we ask that Open Data Champions mark any dataset that may contain PII in the data inventory template. </w:t>
      </w:r>
    </w:p>
    <w:p w14:paraId="7B3E5712" w14:textId="291DC266" w:rsidR="6D6AAAFB" w:rsidRDefault="6D6AAAFB" w:rsidP="6D6AAAFB">
      <w:r w:rsidRPr="6D6AAAFB">
        <w:rPr>
          <w:rFonts w:ascii="Calibri" w:eastAsia="Calibri" w:hAnsi="Calibri" w:cs="Calibri"/>
        </w:rPr>
        <w:t xml:space="preserve">PII includes but is not limited to: </w:t>
      </w:r>
    </w:p>
    <w:tbl>
      <w:tblPr>
        <w:tblStyle w:val="GridTable1Light-Accent1"/>
        <w:tblW w:w="0" w:type="auto"/>
        <w:tblLook w:val="04A0" w:firstRow="1" w:lastRow="0" w:firstColumn="1" w:lastColumn="0" w:noHBand="0" w:noVBand="1"/>
      </w:tblPr>
      <w:tblGrid>
        <w:gridCol w:w="4675"/>
        <w:gridCol w:w="4675"/>
      </w:tblGrid>
      <w:tr w:rsidR="6D6AAAFB" w14:paraId="0B72765E" w14:textId="77777777" w:rsidTr="6D6AA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C9E6F66" w14:textId="52563866" w:rsidR="6D6AAAFB" w:rsidRDefault="6D6AAAFB">
            <w:r>
              <w:rPr>
                <w:b w:val="0"/>
                <w:bCs w:val="0"/>
              </w:rPr>
              <w:t xml:space="preserve"> </w:t>
            </w:r>
          </w:p>
          <w:p w14:paraId="57191194" w14:textId="62A0B93A" w:rsidR="6D6AAAFB" w:rsidRDefault="6D6AAAFB" w:rsidP="6D6AAAFB">
            <w:pPr>
              <w:pStyle w:val="ListParagraph"/>
              <w:numPr>
                <w:ilvl w:val="0"/>
                <w:numId w:val="4"/>
              </w:numPr>
            </w:pPr>
            <w:r w:rsidRPr="6D6AAAFB">
              <w:rPr>
                <w:b w:val="0"/>
                <w:bCs w:val="0"/>
              </w:rPr>
              <w:t xml:space="preserve">Name and initials in any combination </w:t>
            </w:r>
            <w:r>
              <w:rPr>
                <w:b w:val="0"/>
                <w:bCs w:val="0"/>
              </w:rPr>
              <w:t xml:space="preserve"> </w:t>
            </w:r>
          </w:p>
          <w:p w14:paraId="6084B2B0" w14:textId="61B8637A" w:rsidR="6D6AAAFB" w:rsidRDefault="6D6AAAFB" w:rsidP="6D6AAAFB">
            <w:pPr>
              <w:pStyle w:val="ListParagraph"/>
              <w:numPr>
                <w:ilvl w:val="0"/>
                <w:numId w:val="4"/>
              </w:numPr>
            </w:pPr>
            <w:r w:rsidRPr="6D6AAAFB">
              <w:rPr>
                <w:b w:val="0"/>
                <w:bCs w:val="0"/>
              </w:rPr>
              <w:t>Identification numbers (e.g., Social Security)</w:t>
            </w:r>
            <w:r>
              <w:rPr>
                <w:b w:val="0"/>
                <w:bCs w:val="0"/>
              </w:rPr>
              <w:t xml:space="preserve"> </w:t>
            </w:r>
          </w:p>
          <w:p w14:paraId="1EE8F299" w14:textId="44B86B32" w:rsidR="6D6AAAFB" w:rsidRDefault="6D6AAAFB" w:rsidP="6D6AAAFB">
            <w:pPr>
              <w:pStyle w:val="ListParagraph"/>
              <w:numPr>
                <w:ilvl w:val="0"/>
                <w:numId w:val="4"/>
              </w:numPr>
            </w:pPr>
            <w:r w:rsidRPr="6D6AAAFB">
              <w:rPr>
                <w:b w:val="0"/>
                <w:bCs w:val="0"/>
              </w:rPr>
              <w:t>Birthdate</w:t>
            </w:r>
            <w:r>
              <w:rPr>
                <w:b w:val="0"/>
                <w:bCs w:val="0"/>
              </w:rPr>
              <w:t xml:space="preserve"> </w:t>
            </w:r>
          </w:p>
          <w:p w14:paraId="692B62BB" w14:textId="068C59CC" w:rsidR="6D6AAAFB" w:rsidRDefault="6D6AAAFB" w:rsidP="6D6AAAFB">
            <w:pPr>
              <w:pStyle w:val="ListParagraph"/>
              <w:numPr>
                <w:ilvl w:val="0"/>
                <w:numId w:val="4"/>
              </w:numPr>
            </w:pPr>
            <w:r w:rsidRPr="6D6AAAFB">
              <w:rPr>
                <w:b w:val="0"/>
                <w:bCs w:val="0"/>
              </w:rPr>
              <w:t>Age</w:t>
            </w:r>
            <w:r>
              <w:rPr>
                <w:b w:val="0"/>
                <w:bCs w:val="0"/>
              </w:rPr>
              <w:t xml:space="preserve"> </w:t>
            </w:r>
          </w:p>
          <w:p w14:paraId="2CC4B9A9" w14:textId="700CAA3D" w:rsidR="6D6AAAFB" w:rsidRDefault="6D6AAAFB" w:rsidP="6D6AAAFB">
            <w:pPr>
              <w:pStyle w:val="ListParagraph"/>
              <w:numPr>
                <w:ilvl w:val="0"/>
                <w:numId w:val="4"/>
              </w:numPr>
            </w:pPr>
            <w:r w:rsidRPr="6D6AAAFB">
              <w:rPr>
                <w:b w:val="0"/>
                <w:bCs w:val="0"/>
              </w:rPr>
              <w:t>Gender</w:t>
            </w:r>
            <w:r>
              <w:rPr>
                <w:b w:val="0"/>
                <w:bCs w:val="0"/>
              </w:rPr>
              <w:t xml:space="preserve"> </w:t>
            </w:r>
          </w:p>
          <w:p w14:paraId="71A4F8FE" w14:textId="7C2859E6" w:rsidR="6D6AAAFB" w:rsidRDefault="6D6AAAFB" w:rsidP="6D6AAAFB">
            <w:pPr>
              <w:pStyle w:val="ListParagraph"/>
              <w:numPr>
                <w:ilvl w:val="0"/>
                <w:numId w:val="4"/>
              </w:numPr>
            </w:pPr>
            <w:r w:rsidRPr="6D6AAAFB">
              <w:rPr>
                <w:b w:val="0"/>
                <w:bCs w:val="0"/>
              </w:rPr>
              <w:t xml:space="preserve">Home address </w:t>
            </w:r>
            <w:r>
              <w:rPr>
                <w:b w:val="0"/>
                <w:bCs w:val="0"/>
              </w:rPr>
              <w:t xml:space="preserve"> </w:t>
            </w:r>
          </w:p>
          <w:p w14:paraId="48087915" w14:textId="2FE13E5C" w:rsidR="6D6AAAFB" w:rsidRDefault="6D6AAAFB" w:rsidP="6D6AAAFB">
            <w:pPr>
              <w:pStyle w:val="ListParagraph"/>
              <w:numPr>
                <w:ilvl w:val="0"/>
                <w:numId w:val="4"/>
              </w:numPr>
            </w:pPr>
            <w:r w:rsidRPr="6D6AAAFB">
              <w:rPr>
                <w:b w:val="0"/>
                <w:bCs w:val="0"/>
              </w:rPr>
              <w:t xml:space="preserve">Home telephone number </w:t>
            </w:r>
            <w:r>
              <w:rPr>
                <w:b w:val="0"/>
                <w:bCs w:val="0"/>
              </w:rPr>
              <w:t xml:space="preserve"> </w:t>
            </w:r>
          </w:p>
          <w:p w14:paraId="634CC06A" w14:textId="522B4F30" w:rsidR="6D6AAAFB" w:rsidRDefault="6D6AAAFB" w:rsidP="6D6AAAFB">
            <w:pPr>
              <w:pStyle w:val="ListParagraph"/>
              <w:numPr>
                <w:ilvl w:val="0"/>
                <w:numId w:val="4"/>
              </w:numPr>
            </w:pPr>
            <w:r w:rsidRPr="6D6AAAFB">
              <w:rPr>
                <w:b w:val="0"/>
                <w:bCs w:val="0"/>
              </w:rPr>
              <w:t xml:space="preserve">Personal cellular, mobile or wireless number </w:t>
            </w:r>
            <w:r>
              <w:rPr>
                <w:b w:val="0"/>
                <w:bCs w:val="0"/>
              </w:rPr>
              <w:t xml:space="preserve"> </w:t>
            </w:r>
          </w:p>
          <w:p w14:paraId="1B4FCCA3" w14:textId="291DA4D0" w:rsidR="6D6AAAFB" w:rsidRDefault="6D6AAAFB" w:rsidP="6D6AAAFB">
            <w:pPr>
              <w:pStyle w:val="ListParagraph"/>
              <w:numPr>
                <w:ilvl w:val="0"/>
                <w:numId w:val="4"/>
              </w:numPr>
            </w:pPr>
            <w:r w:rsidRPr="6D6AAAFB">
              <w:rPr>
                <w:b w:val="0"/>
                <w:bCs w:val="0"/>
              </w:rPr>
              <w:t xml:space="preserve">Personal e-mail address </w:t>
            </w:r>
            <w:r>
              <w:rPr>
                <w:b w:val="0"/>
                <w:bCs w:val="0"/>
              </w:rPr>
              <w:t xml:space="preserve"> </w:t>
            </w:r>
          </w:p>
          <w:p w14:paraId="73DEDD3F" w14:textId="7418ACEC" w:rsidR="6D6AAAFB" w:rsidRDefault="6D6AAAFB" w:rsidP="6D6AAAFB">
            <w:pPr>
              <w:pStyle w:val="ListParagraph"/>
              <w:numPr>
                <w:ilvl w:val="0"/>
                <w:numId w:val="4"/>
              </w:numPr>
            </w:pPr>
            <w:r w:rsidRPr="6D6AAAFB">
              <w:rPr>
                <w:b w:val="0"/>
                <w:bCs w:val="0"/>
              </w:rPr>
              <w:t>Drivers’ license number</w:t>
            </w:r>
            <w:r>
              <w:rPr>
                <w:b w:val="0"/>
                <w:bCs w:val="0"/>
              </w:rPr>
              <w:t xml:space="preserve"> </w:t>
            </w:r>
          </w:p>
          <w:p w14:paraId="580AFC62" w14:textId="7D59F9C8" w:rsidR="6D6AAAFB" w:rsidRDefault="6D6AAAFB" w:rsidP="6D6AAAFB">
            <w:pPr>
              <w:pStyle w:val="ListParagraph"/>
              <w:numPr>
                <w:ilvl w:val="0"/>
                <w:numId w:val="4"/>
              </w:numPr>
            </w:pPr>
            <w:r w:rsidRPr="6D6AAAFB">
              <w:rPr>
                <w:b w:val="0"/>
                <w:bCs w:val="0"/>
              </w:rPr>
              <w:t>Information on medical or health conditions</w:t>
            </w:r>
            <w:r>
              <w:rPr>
                <w:b w:val="0"/>
                <w:bCs w:val="0"/>
              </w:rPr>
              <w:t xml:space="preserve"> </w:t>
            </w:r>
          </w:p>
          <w:p w14:paraId="0AA64DEB" w14:textId="68B8E346" w:rsidR="6D6AAAFB" w:rsidRDefault="6D6AAAFB" w:rsidP="6D6AAAFB">
            <w:pPr>
              <w:pStyle w:val="ListParagraph"/>
              <w:numPr>
                <w:ilvl w:val="0"/>
                <w:numId w:val="4"/>
              </w:numPr>
            </w:pPr>
            <w:r w:rsidRPr="6D6AAAFB">
              <w:rPr>
                <w:b w:val="0"/>
                <w:bCs w:val="0"/>
              </w:rPr>
              <w:t>Financial information (credit cards, billing info, account info)</w:t>
            </w:r>
            <w:r>
              <w:rPr>
                <w:b w:val="0"/>
                <w:bCs w:val="0"/>
              </w:rPr>
              <w:t xml:space="preserve"> </w:t>
            </w:r>
          </w:p>
          <w:p w14:paraId="0E145BFF" w14:textId="7DF89C6E" w:rsidR="6D6AAAFB" w:rsidRDefault="6D6AAAFB" w:rsidP="6D6AAAFB">
            <w:pPr>
              <w:pStyle w:val="ListParagraph"/>
              <w:numPr>
                <w:ilvl w:val="0"/>
                <w:numId w:val="4"/>
              </w:numPr>
            </w:pPr>
            <w:r w:rsidRPr="6D6AAAFB">
              <w:rPr>
                <w:b w:val="0"/>
                <w:bCs w:val="0"/>
              </w:rPr>
              <w:t>Health information</w:t>
            </w:r>
            <w:r>
              <w:rPr>
                <w:b w:val="0"/>
                <w:bCs w:val="0"/>
              </w:rPr>
              <w:t xml:space="preserve"> </w:t>
            </w:r>
          </w:p>
          <w:p w14:paraId="25EFBEBB" w14:textId="4F7226CA" w:rsidR="6D6AAAFB" w:rsidRDefault="6D6AAAFB" w:rsidP="6D6AAAFB">
            <w:pPr>
              <w:pStyle w:val="ListParagraph"/>
              <w:numPr>
                <w:ilvl w:val="0"/>
                <w:numId w:val="4"/>
              </w:numPr>
            </w:pPr>
            <w:r w:rsidRPr="6D6AAAFB">
              <w:rPr>
                <w:b w:val="0"/>
                <w:bCs w:val="0"/>
              </w:rPr>
              <w:t>Student information</w:t>
            </w:r>
            <w:r>
              <w:rPr>
                <w:b w:val="0"/>
                <w:bCs w:val="0"/>
              </w:rPr>
              <w:t xml:space="preserve"> </w:t>
            </w:r>
          </w:p>
          <w:p w14:paraId="4AA32949" w14:textId="48EC6167" w:rsidR="6D6AAAFB" w:rsidRDefault="6D6AAAFB" w:rsidP="6D6AAAFB">
            <w:pPr>
              <w:pStyle w:val="ListParagraph"/>
              <w:numPr>
                <w:ilvl w:val="0"/>
                <w:numId w:val="4"/>
              </w:numPr>
            </w:pPr>
            <w:r w:rsidRPr="6D6AAAFB">
              <w:rPr>
                <w:b w:val="0"/>
                <w:bCs w:val="0"/>
              </w:rPr>
              <w:t>Minor/Youth information</w:t>
            </w:r>
            <w:r>
              <w:rPr>
                <w:b w:val="0"/>
                <w:bCs w:val="0"/>
              </w:rPr>
              <w:t xml:space="preserve"> </w:t>
            </w:r>
          </w:p>
          <w:p w14:paraId="4E75018C" w14:textId="5FDD0B80" w:rsidR="6D6AAAFB" w:rsidRDefault="6D6AAAFB" w:rsidP="6D6AAAFB">
            <w:pPr>
              <w:ind w:left="360"/>
            </w:pPr>
            <w:r>
              <w:rPr>
                <w:b w:val="0"/>
                <w:bCs w:val="0"/>
              </w:rPr>
              <w:t xml:space="preserve"> </w:t>
            </w:r>
          </w:p>
        </w:tc>
        <w:tc>
          <w:tcPr>
            <w:tcW w:w="4680" w:type="dxa"/>
          </w:tcPr>
          <w:p w14:paraId="226A3D6A" w14:textId="6C9C94E1" w:rsidR="6D6AAAFB" w:rsidRDefault="6D6AAAFB" w:rsidP="6D6AAAFB">
            <w:pPr>
              <w:ind w:left="360"/>
              <w:cnfStyle w:val="100000000000" w:firstRow="1" w:lastRow="0" w:firstColumn="0" w:lastColumn="0" w:oddVBand="0" w:evenVBand="0" w:oddHBand="0" w:evenHBand="0" w:firstRowFirstColumn="0" w:firstRowLastColumn="0" w:lastRowFirstColumn="0" w:lastRowLastColumn="0"/>
            </w:pPr>
            <w:r>
              <w:rPr>
                <w:b w:val="0"/>
                <w:bCs w:val="0"/>
              </w:rPr>
              <w:t xml:space="preserve"> </w:t>
            </w:r>
          </w:p>
          <w:p w14:paraId="1F04A8EC" w14:textId="55817FD5"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 xml:space="preserve">Marital status </w:t>
            </w:r>
            <w:r>
              <w:rPr>
                <w:b w:val="0"/>
                <w:bCs w:val="0"/>
              </w:rPr>
              <w:t xml:space="preserve"> </w:t>
            </w:r>
          </w:p>
          <w:p w14:paraId="06531EE7" w14:textId="42B0BC8F"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 xml:space="preserve">Nationality </w:t>
            </w:r>
            <w:r>
              <w:rPr>
                <w:b w:val="0"/>
                <w:bCs w:val="0"/>
              </w:rPr>
              <w:t xml:space="preserve"> </w:t>
            </w:r>
          </w:p>
          <w:p w14:paraId="413D597F" w14:textId="33AB9A8F"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 xml:space="preserve">Sexual behavior or sexual preference </w:t>
            </w:r>
            <w:r>
              <w:rPr>
                <w:b w:val="0"/>
                <w:bCs w:val="0"/>
              </w:rPr>
              <w:t xml:space="preserve"> </w:t>
            </w:r>
          </w:p>
          <w:p w14:paraId="07EAAB50" w14:textId="188AFE2C"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Physical characteristics</w:t>
            </w:r>
            <w:r>
              <w:rPr>
                <w:b w:val="0"/>
                <w:bCs w:val="0"/>
              </w:rPr>
              <w:t xml:space="preserve"> </w:t>
            </w:r>
          </w:p>
          <w:p w14:paraId="324DCFE3" w14:textId="6B53301C"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Racial or ethnic origin</w:t>
            </w:r>
            <w:r>
              <w:rPr>
                <w:b w:val="0"/>
                <w:bCs w:val="0"/>
              </w:rPr>
              <w:t xml:space="preserve"> </w:t>
            </w:r>
          </w:p>
          <w:p w14:paraId="78A0E169" w14:textId="112A2F5A"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 xml:space="preserve">Religious, philosophical or political beliefs </w:t>
            </w:r>
            <w:r>
              <w:rPr>
                <w:b w:val="0"/>
                <w:bCs w:val="0"/>
              </w:rPr>
              <w:t xml:space="preserve"> </w:t>
            </w:r>
          </w:p>
          <w:p w14:paraId="5892D107" w14:textId="7837AD09"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Trade union membership</w:t>
            </w:r>
            <w:r>
              <w:rPr>
                <w:b w:val="0"/>
                <w:bCs w:val="0"/>
              </w:rPr>
              <w:t xml:space="preserve"> </w:t>
            </w:r>
          </w:p>
          <w:p w14:paraId="17DAF267" w14:textId="214C047E"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Biometric data</w:t>
            </w:r>
            <w:r>
              <w:rPr>
                <w:b w:val="0"/>
                <w:bCs w:val="0"/>
              </w:rPr>
              <w:t xml:space="preserve"> </w:t>
            </w:r>
          </w:p>
          <w:p w14:paraId="73C3D03E" w14:textId="056BFD64"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Household information</w:t>
            </w:r>
            <w:r>
              <w:rPr>
                <w:b w:val="0"/>
                <w:bCs w:val="0"/>
              </w:rPr>
              <w:t xml:space="preserve"> </w:t>
            </w:r>
          </w:p>
          <w:p w14:paraId="6767BB31" w14:textId="54805F55"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Consumer purchase or billing history</w:t>
            </w:r>
            <w:r>
              <w:rPr>
                <w:b w:val="0"/>
                <w:bCs w:val="0"/>
              </w:rPr>
              <w:t xml:space="preserve"> </w:t>
            </w:r>
          </w:p>
          <w:p w14:paraId="32A8A8C8" w14:textId="7ACCE9E8"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Unique device identifiers (IP/ MAC addresses)</w:t>
            </w:r>
            <w:r>
              <w:rPr>
                <w:b w:val="0"/>
                <w:bCs w:val="0"/>
              </w:rPr>
              <w:t xml:space="preserve"> </w:t>
            </w:r>
          </w:p>
          <w:p w14:paraId="72B459D7" w14:textId="2969137D"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Location (e.g., GPS) info (including that provided by mobile devices)</w:t>
            </w:r>
            <w:r>
              <w:rPr>
                <w:b w:val="0"/>
                <w:bCs w:val="0"/>
              </w:rPr>
              <w:t xml:space="preserve"> </w:t>
            </w:r>
          </w:p>
          <w:p w14:paraId="51C00BAC" w14:textId="59CD39A6"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Criminal information</w:t>
            </w:r>
            <w:r>
              <w:rPr>
                <w:b w:val="0"/>
                <w:bCs w:val="0"/>
              </w:rPr>
              <w:t xml:space="preserve"> </w:t>
            </w:r>
          </w:p>
          <w:p w14:paraId="0AEEECB5" w14:textId="63311C0C" w:rsidR="6D6AAAFB" w:rsidRDefault="6D6AAAFB" w:rsidP="6D6AAAFB">
            <w:pPr>
              <w:pStyle w:val="ListParagraph"/>
              <w:numPr>
                <w:ilvl w:val="0"/>
                <w:numId w:val="3"/>
              </w:numPr>
              <w:cnfStyle w:val="100000000000" w:firstRow="1" w:lastRow="0" w:firstColumn="0" w:lastColumn="0" w:oddVBand="0" w:evenVBand="0" w:oddHBand="0" w:evenHBand="0" w:firstRowFirstColumn="0" w:firstRowLastColumn="0" w:lastRowFirstColumn="0" w:lastRowLastColumn="0"/>
            </w:pPr>
            <w:r w:rsidRPr="6D6AAAFB">
              <w:rPr>
                <w:b w:val="0"/>
                <w:bCs w:val="0"/>
              </w:rPr>
              <w:t>Civil justice information</w:t>
            </w:r>
            <w:r>
              <w:rPr>
                <w:b w:val="0"/>
                <w:bCs w:val="0"/>
              </w:rPr>
              <w:t xml:space="preserve"> </w:t>
            </w:r>
          </w:p>
          <w:p w14:paraId="186B85DC" w14:textId="628B3BB0" w:rsidR="6D6AAAFB" w:rsidRDefault="6D6AAAFB">
            <w:pPr>
              <w:cnfStyle w:val="100000000000" w:firstRow="1" w:lastRow="0" w:firstColumn="0" w:lastColumn="0" w:oddVBand="0" w:evenVBand="0" w:oddHBand="0" w:evenHBand="0" w:firstRowFirstColumn="0" w:firstRowLastColumn="0" w:lastRowFirstColumn="0" w:lastRowLastColumn="0"/>
            </w:pPr>
            <w:r>
              <w:rPr>
                <w:b w:val="0"/>
                <w:bCs w:val="0"/>
              </w:rPr>
              <w:t xml:space="preserve"> </w:t>
            </w:r>
          </w:p>
          <w:p w14:paraId="3F91FC02" w14:textId="04D46C6F" w:rsidR="6D6AAAFB" w:rsidRDefault="6D6AAAFB" w:rsidP="6D6AAAFB">
            <w:pPr>
              <w:ind w:left="360"/>
              <w:cnfStyle w:val="100000000000" w:firstRow="1" w:lastRow="0" w:firstColumn="0" w:lastColumn="0" w:oddVBand="0" w:evenVBand="0" w:oddHBand="0" w:evenHBand="0" w:firstRowFirstColumn="0" w:firstRowLastColumn="0" w:lastRowFirstColumn="0" w:lastRowLastColumn="0"/>
            </w:pPr>
            <w:r>
              <w:rPr>
                <w:b w:val="0"/>
                <w:bCs w:val="0"/>
              </w:rPr>
              <w:t xml:space="preserve"> </w:t>
            </w:r>
          </w:p>
        </w:tc>
      </w:tr>
    </w:tbl>
    <w:p w14:paraId="7F7C7DB2" w14:textId="47DF02E2" w:rsidR="6D6AAAFB" w:rsidRDefault="6D6AAAFB"/>
    <w:p w14:paraId="6C4D3B79" w14:textId="760C5CE6" w:rsidR="6D6AAAFB" w:rsidRDefault="6D6AAAFB">
      <w:r w:rsidRPr="6D6AAAFB">
        <w:rPr>
          <w:rFonts w:ascii="Calibri" w:eastAsia="Calibri" w:hAnsi="Calibri" w:cs="Calibri"/>
        </w:rPr>
        <w:t xml:space="preserve">It is also possible for data to be aggregated to form PII. For example, if one dataset has the names of everyone who works in a department, and another dataset shows that 100 percent of that department's eligible staff are members of a trade union, you could conclude that each of those people is a member of a trade union. If this kind of concern is present, please mark "yes" under the "Privacy/PII" column. </w:t>
      </w:r>
    </w:p>
    <w:p w14:paraId="68B7F9D7" w14:textId="58CABBCF" w:rsidR="6D6AAAFB" w:rsidRDefault="6D6AAAFB" w:rsidP="6D6AAAFB">
      <w:r w:rsidRPr="6D6AAAFB">
        <w:rPr>
          <w:rFonts w:ascii="Calibri" w:eastAsia="Calibri" w:hAnsi="Calibri" w:cs="Calibri"/>
        </w:rPr>
        <w:t xml:space="preserve">As a City, we are committed to protecting PII to the greatest possible extent. The Open Data Program recommends that PII not be published via the open data portal, even if data must be made public because of other laws (e.g. the Public Records Act). Exceptions will be considered on a case-by-case basis, weighing both the risks and the benefits of publication. All datasets will be reviewed for privacy prior to publication.  </w:t>
      </w:r>
    </w:p>
    <w:sectPr w:rsidR="6D6AAAFB" w:rsidSect="0063600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08299" w14:textId="77777777" w:rsidR="0066048D" w:rsidRDefault="0066048D" w:rsidP="0066048D">
      <w:pPr>
        <w:spacing w:after="0" w:line="240" w:lineRule="auto"/>
      </w:pPr>
      <w:r>
        <w:separator/>
      </w:r>
    </w:p>
  </w:endnote>
  <w:endnote w:type="continuationSeparator" w:id="0">
    <w:p w14:paraId="13C7B072" w14:textId="77777777" w:rsidR="0066048D" w:rsidRDefault="0066048D" w:rsidP="0066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2ED2" w14:textId="77777777" w:rsidR="0066048D" w:rsidRDefault="00660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911E" w14:textId="0B6A942E" w:rsidR="0066048D" w:rsidRDefault="0066048D" w:rsidP="0066048D">
    <w:pPr>
      <w:jc w:val="right"/>
    </w:pPr>
    <w:r>
      <w:rPr>
        <w:rFonts w:ascii="Calibri" w:eastAsia="Calibri" w:hAnsi="Calibri" w:cs="Calibri"/>
      </w:rPr>
      <w:t>July 11, 2016</w:t>
    </w:r>
  </w:p>
  <w:p w14:paraId="279561D9" w14:textId="58B46C54" w:rsidR="0066048D" w:rsidRDefault="0066048D">
    <w:pPr>
      <w:pStyle w:val="Footer"/>
    </w:pPr>
  </w:p>
  <w:p w14:paraId="66E30D15" w14:textId="77777777" w:rsidR="0066048D" w:rsidRDefault="0066048D">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D796" w14:textId="77777777" w:rsidR="0066048D" w:rsidRDefault="00660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9874B" w14:textId="77777777" w:rsidR="0066048D" w:rsidRDefault="0066048D" w:rsidP="0066048D">
      <w:pPr>
        <w:spacing w:after="0" w:line="240" w:lineRule="auto"/>
      </w:pPr>
      <w:r>
        <w:separator/>
      </w:r>
    </w:p>
  </w:footnote>
  <w:footnote w:type="continuationSeparator" w:id="0">
    <w:p w14:paraId="2ADBCF90" w14:textId="77777777" w:rsidR="0066048D" w:rsidRDefault="0066048D" w:rsidP="00660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35E5" w14:textId="77777777" w:rsidR="0066048D" w:rsidRDefault="00660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0777" w14:textId="0508BBBE" w:rsidR="0066048D" w:rsidRDefault="0066048D" w:rsidP="0066048D">
    <w:pPr>
      <w:pStyle w:val="Heading1"/>
    </w:pPr>
    <w:r w:rsidRPr="1966D5EE">
      <w:t>PII/Privacy in the Open Dataset Inventory</w:t>
    </w:r>
  </w:p>
  <w:p w14:paraId="14519139" w14:textId="6ED88F92" w:rsidR="0066048D" w:rsidRDefault="0066048D">
    <w:pPr>
      <w:pStyle w:val="Header"/>
    </w:pPr>
  </w:p>
  <w:p w14:paraId="5BD55721" w14:textId="77777777" w:rsidR="0066048D" w:rsidRDefault="00660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0BA03" w14:textId="77777777" w:rsidR="0066048D" w:rsidRDefault="00660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2824"/>
    <w:multiLevelType w:val="hybridMultilevel"/>
    <w:tmpl w:val="3B9C62F2"/>
    <w:lvl w:ilvl="0" w:tplc="71846460">
      <w:start w:val="1"/>
      <w:numFmt w:val="bullet"/>
      <w:lvlText w:val=""/>
      <w:lvlJc w:val="left"/>
      <w:pPr>
        <w:ind w:left="720" w:hanging="360"/>
      </w:pPr>
      <w:rPr>
        <w:rFonts w:ascii="Symbol" w:hAnsi="Symbol" w:hint="default"/>
      </w:rPr>
    </w:lvl>
    <w:lvl w:ilvl="1" w:tplc="31608442">
      <w:start w:val="1"/>
      <w:numFmt w:val="bullet"/>
      <w:lvlText w:val="o"/>
      <w:lvlJc w:val="left"/>
      <w:pPr>
        <w:ind w:left="1440" w:hanging="360"/>
      </w:pPr>
      <w:rPr>
        <w:rFonts w:ascii="Courier New" w:hAnsi="Courier New" w:hint="default"/>
      </w:rPr>
    </w:lvl>
    <w:lvl w:ilvl="2" w:tplc="3B8AA082">
      <w:start w:val="1"/>
      <w:numFmt w:val="bullet"/>
      <w:lvlText w:val=""/>
      <w:lvlJc w:val="left"/>
      <w:pPr>
        <w:ind w:left="2160" w:hanging="360"/>
      </w:pPr>
      <w:rPr>
        <w:rFonts w:ascii="Wingdings" w:hAnsi="Wingdings" w:hint="default"/>
      </w:rPr>
    </w:lvl>
    <w:lvl w:ilvl="3" w:tplc="0F4C34EC">
      <w:start w:val="1"/>
      <w:numFmt w:val="bullet"/>
      <w:lvlText w:val=""/>
      <w:lvlJc w:val="left"/>
      <w:pPr>
        <w:ind w:left="2880" w:hanging="360"/>
      </w:pPr>
      <w:rPr>
        <w:rFonts w:ascii="Symbol" w:hAnsi="Symbol" w:hint="default"/>
      </w:rPr>
    </w:lvl>
    <w:lvl w:ilvl="4" w:tplc="93B63C6E">
      <w:start w:val="1"/>
      <w:numFmt w:val="bullet"/>
      <w:lvlText w:val="o"/>
      <w:lvlJc w:val="left"/>
      <w:pPr>
        <w:ind w:left="3600" w:hanging="360"/>
      </w:pPr>
      <w:rPr>
        <w:rFonts w:ascii="Courier New" w:hAnsi="Courier New" w:hint="default"/>
      </w:rPr>
    </w:lvl>
    <w:lvl w:ilvl="5" w:tplc="919A2982">
      <w:start w:val="1"/>
      <w:numFmt w:val="bullet"/>
      <w:lvlText w:val=""/>
      <w:lvlJc w:val="left"/>
      <w:pPr>
        <w:ind w:left="4320" w:hanging="360"/>
      </w:pPr>
      <w:rPr>
        <w:rFonts w:ascii="Wingdings" w:hAnsi="Wingdings" w:hint="default"/>
      </w:rPr>
    </w:lvl>
    <w:lvl w:ilvl="6" w:tplc="BDB66A1E">
      <w:start w:val="1"/>
      <w:numFmt w:val="bullet"/>
      <w:lvlText w:val=""/>
      <w:lvlJc w:val="left"/>
      <w:pPr>
        <w:ind w:left="5040" w:hanging="360"/>
      </w:pPr>
      <w:rPr>
        <w:rFonts w:ascii="Symbol" w:hAnsi="Symbol" w:hint="default"/>
      </w:rPr>
    </w:lvl>
    <w:lvl w:ilvl="7" w:tplc="75F23604">
      <w:start w:val="1"/>
      <w:numFmt w:val="bullet"/>
      <w:lvlText w:val="o"/>
      <w:lvlJc w:val="left"/>
      <w:pPr>
        <w:ind w:left="5760" w:hanging="360"/>
      </w:pPr>
      <w:rPr>
        <w:rFonts w:ascii="Courier New" w:hAnsi="Courier New" w:hint="default"/>
      </w:rPr>
    </w:lvl>
    <w:lvl w:ilvl="8" w:tplc="C8F058E4">
      <w:start w:val="1"/>
      <w:numFmt w:val="bullet"/>
      <w:lvlText w:val=""/>
      <w:lvlJc w:val="left"/>
      <w:pPr>
        <w:ind w:left="6480" w:hanging="360"/>
      </w:pPr>
      <w:rPr>
        <w:rFonts w:ascii="Wingdings" w:hAnsi="Wingdings" w:hint="default"/>
      </w:rPr>
    </w:lvl>
  </w:abstractNum>
  <w:abstractNum w:abstractNumId="1" w15:restartNumberingAfterBreak="0">
    <w:nsid w:val="3B992C8A"/>
    <w:multiLevelType w:val="hybridMultilevel"/>
    <w:tmpl w:val="CEF40194"/>
    <w:lvl w:ilvl="0" w:tplc="C72093B8">
      <w:start w:val="1"/>
      <w:numFmt w:val="bullet"/>
      <w:lvlText w:val=""/>
      <w:lvlJc w:val="left"/>
      <w:pPr>
        <w:ind w:left="720" w:hanging="360"/>
      </w:pPr>
      <w:rPr>
        <w:rFonts w:ascii="Symbol" w:hAnsi="Symbol" w:hint="default"/>
      </w:rPr>
    </w:lvl>
    <w:lvl w:ilvl="1" w:tplc="A28451B6">
      <w:start w:val="1"/>
      <w:numFmt w:val="bullet"/>
      <w:lvlText w:val="o"/>
      <w:lvlJc w:val="left"/>
      <w:pPr>
        <w:ind w:left="1440" w:hanging="360"/>
      </w:pPr>
      <w:rPr>
        <w:rFonts w:ascii="Courier New" w:hAnsi="Courier New" w:hint="default"/>
      </w:rPr>
    </w:lvl>
    <w:lvl w:ilvl="2" w:tplc="250A657E">
      <w:start w:val="1"/>
      <w:numFmt w:val="bullet"/>
      <w:lvlText w:val=""/>
      <w:lvlJc w:val="left"/>
      <w:pPr>
        <w:ind w:left="2160" w:hanging="360"/>
      </w:pPr>
      <w:rPr>
        <w:rFonts w:ascii="Wingdings" w:hAnsi="Wingdings" w:hint="default"/>
      </w:rPr>
    </w:lvl>
    <w:lvl w:ilvl="3" w:tplc="F9327E12">
      <w:start w:val="1"/>
      <w:numFmt w:val="bullet"/>
      <w:lvlText w:val=""/>
      <w:lvlJc w:val="left"/>
      <w:pPr>
        <w:ind w:left="2880" w:hanging="360"/>
      </w:pPr>
      <w:rPr>
        <w:rFonts w:ascii="Symbol" w:hAnsi="Symbol" w:hint="default"/>
      </w:rPr>
    </w:lvl>
    <w:lvl w:ilvl="4" w:tplc="D8C21F70">
      <w:start w:val="1"/>
      <w:numFmt w:val="bullet"/>
      <w:lvlText w:val="o"/>
      <w:lvlJc w:val="left"/>
      <w:pPr>
        <w:ind w:left="3600" w:hanging="360"/>
      </w:pPr>
      <w:rPr>
        <w:rFonts w:ascii="Courier New" w:hAnsi="Courier New" w:hint="default"/>
      </w:rPr>
    </w:lvl>
    <w:lvl w:ilvl="5" w:tplc="5F90AFD4">
      <w:start w:val="1"/>
      <w:numFmt w:val="bullet"/>
      <w:lvlText w:val=""/>
      <w:lvlJc w:val="left"/>
      <w:pPr>
        <w:ind w:left="4320" w:hanging="360"/>
      </w:pPr>
      <w:rPr>
        <w:rFonts w:ascii="Wingdings" w:hAnsi="Wingdings" w:hint="default"/>
      </w:rPr>
    </w:lvl>
    <w:lvl w:ilvl="6" w:tplc="E4DC6F3A">
      <w:start w:val="1"/>
      <w:numFmt w:val="bullet"/>
      <w:lvlText w:val=""/>
      <w:lvlJc w:val="left"/>
      <w:pPr>
        <w:ind w:left="5040" w:hanging="360"/>
      </w:pPr>
      <w:rPr>
        <w:rFonts w:ascii="Symbol" w:hAnsi="Symbol" w:hint="default"/>
      </w:rPr>
    </w:lvl>
    <w:lvl w:ilvl="7" w:tplc="6E5A107A">
      <w:start w:val="1"/>
      <w:numFmt w:val="bullet"/>
      <w:lvlText w:val="o"/>
      <w:lvlJc w:val="left"/>
      <w:pPr>
        <w:ind w:left="5760" w:hanging="360"/>
      </w:pPr>
      <w:rPr>
        <w:rFonts w:ascii="Courier New" w:hAnsi="Courier New" w:hint="default"/>
      </w:rPr>
    </w:lvl>
    <w:lvl w:ilvl="8" w:tplc="69DEE798">
      <w:start w:val="1"/>
      <w:numFmt w:val="bullet"/>
      <w:lvlText w:val=""/>
      <w:lvlJc w:val="left"/>
      <w:pPr>
        <w:ind w:left="6480" w:hanging="360"/>
      </w:pPr>
      <w:rPr>
        <w:rFonts w:ascii="Wingdings" w:hAnsi="Wingdings" w:hint="default"/>
      </w:rPr>
    </w:lvl>
  </w:abstractNum>
  <w:abstractNum w:abstractNumId="2" w15:restartNumberingAfterBreak="0">
    <w:nsid w:val="46BF41EB"/>
    <w:multiLevelType w:val="hybridMultilevel"/>
    <w:tmpl w:val="16123956"/>
    <w:lvl w:ilvl="0" w:tplc="29C27BE6">
      <w:start w:val="1"/>
      <w:numFmt w:val="bullet"/>
      <w:lvlText w:val=""/>
      <w:lvlJc w:val="left"/>
      <w:pPr>
        <w:ind w:left="720" w:hanging="360"/>
      </w:pPr>
      <w:rPr>
        <w:rFonts w:ascii="Symbol" w:hAnsi="Symbol" w:hint="default"/>
      </w:rPr>
    </w:lvl>
    <w:lvl w:ilvl="1" w:tplc="BAFE393C">
      <w:start w:val="1"/>
      <w:numFmt w:val="bullet"/>
      <w:lvlText w:val="o"/>
      <w:lvlJc w:val="left"/>
      <w:pPr>
        <w:ind w:left="1440" w:hanging="360"/>
      </w:pPr>
      <w:rPr>
        <w:rFonts w:ascii="Courier New" w:hAnsi="Courier New" w:hint="default"/>
      </w:rPr>
    </w:lvl>
    <w:lvl w:ilvl="2" w:tplc="38B84B50">
      <w:start w:val="1"/>
      <w:numFmt w:val="bullet"/>
      <w:lvlText w:val=""/>
      <w:lvlJc w:val="left"/>
      <w:pPr>
        <w:ind w:left="2160" w:hanging="360"/>
      </w:pPr>
      <w:rPr>
        <w:rFonts w:ascii="Wingdings" w:hAnsi="Wingdings" w:hint="default"/>
      </w:rPr>
    </w:lvl>
    <w:lvl w:ilvl="3" w:tplc="B866BD96">
      <w:start w:val="1"/>
      <w:numFmt w:val="bullet"/>
      <w:lvlText w:val=""/>
      <w:lvlJc w:val="left"/>
      <w:pPr>
        <w:ind w:left="2880" w:hanging="360"/>
      </w:pPr>
      <w:rPr>
        <w:rFonts w:ascii="Symbol" w:hAnsi="Symbol" w:hint="default"/>
      </w:rPr>
    </w:lvl>
    <w:lvl w:ilvl="4" w:tplc="AECC61AC">
      <w:start w:val="1"/>
      <w:numFmt w:val="bullet"/>
      <w:lvlText w:val="o"/>
      <w:lvlJc w:val="left"/>
      <w:pPr>
        <w:ind w:left="3600" w:hanging="360"/>
      </w:pPr>
      <w:rPr>
        <w:rFonts w:ascii="Courier New" w:hAnsi="Courier New" w:hint="default"/>
      </w:rPr>
    </w:lvl>
    <w:lvl w:ilvl="5" w:tplc="80329464">
      <w:start w:val="1"/>
      <w:numFmt w:val="bullet"/>
      <w:lvlText w:val=""/>
      <w:lvlJc w:val="left"/>
      <w:pPr>
        <w:ind w:left="4320" w:hanging="360"/>
      </w:pPr>
      <w:rPr>
        <w:rFonts w:ascii="Wingdings" w:hAnsi="Wingdings" w:hint="default"/>
      </w:rPr>
    </w:lvl>
    <w:lvl w:ilvl="6" w:tplc="3BD605DE">
      <w:start w:val="1"/>
      <w:numFmt w:val="bullet"/>
      <w:lvlText w:val=""/>
      <w:lvlJc w:val="left"/>
      <w:pPr>
        <w:ind w:left="5040" w:hanging="360"/>
      </w:pPr>
      <w:rPr>
        <w:rFonts w:ascii="Symbol" w:hAnsi="Symbol" w:hint="default"/>
      </w:rPr>
    </w:lvl>
    <w:lvl w:ilvl="7" w:tplc="8C66AED6">
      <w:start w:val="1"/>
      <w:numFmt w:val="bullet"/>
      <w:lvlText w:val="o"/>
      <w:lvlJc w:val="left"/>
      <w:pPr>
        <w:ind w:left="5760" w:hanging="360"/>
      </w:pPr>
      <w:rPr>
        <w:rFonts w:ascii="Courier New" w:hAnsi="Courier New" w:hint="default"/>
      </w:rPr>
    </w:lvl>
    <w:lvl w:ilvl="8" w:tplc="FA0C660C">
      <w:start w:val="1"/>
      <w:numFmt w:val="bullet"/>
      <w:lvlText w:val=""/>
      <w:lvlJc w:val="left"/>
      <w:pPr>
        <w:ind w:left="6480" w:hanging="360"/>
      </w:pPr>
      <w:rPr>
        <w:rFonts w:ascii="Wingdings" w:hAnsi="Wingdings" w:hint="default"/>
      </w:rPr>
    </w:lvl>
  </w:abstractNum>
  <w:abstractNum w:abstractNumId="3" w15:restartNumberingAfterBreak="0">
    <w:nsid w:val="480653CF"/>
    <w:multiLevelType w:val="hybridMultilevel"/>
    <w:tmpl w:val="C452F180"/>
    <w:lvl w:ilvl="0" w:tplc="4F34F1FC">
      <w:start w:val="1"/>
      <w:numFmt w:val="decimal"/>
      <w:lvlText w:val="%1."/>
      <w:lvlJc w:val="left"/>
      <w:pPr>
        <w:ind w:left="720" w:hanging="360"/>
      </w:pPr>
    </w:lvl>
    <w:lvl w:ilvl="1" w:tplc="E23CD66C">
      <w:start w:val="1"/>
      <w:numFmt w:val="lowerLetter"/>
      <w:lvlText w:val="%2."/>
      <w:lvlJc w:val="left"/>
      <w:pPr>
        <w:ind w:left="1440" w:hanging="360"/>
      </w:pPr>
    </w:lvl>
    <w:lvl w:ilvl="2" w:tplc="88EA006C">
      <w:start w:val="1"/>
      <w:numFmt w:val="lowerRoman"/>
      <w:lvlText w:val="%3."/>
      <w:lvlJc w:val="right"/>
      <w:pPr>
        <w:ind w:left="2160" w:hanging="180"/>
      </w:pPr>
    </w:lvl>
    <w:lvl w:ilvl="3" w:tplc="83782A90">
      <w:start w:val="1"/>
      <w:numFmt w:val="decimal"/>
      <w:lvlText w:val="%4."/>
      <w:lvlJc w:val="left"/>
      <w:pPr>
        <w:ind w:left="2880" w:hanging="360"/>
      </w:pPr>
    </w:lvl>
    <w:lvl w:ilvl="4" w:tplc="28FA6D2A">
      <w:start w:val="1"/>
      <w:numFmt w:val="lowerLetter"/>
      <w:lvlText w:val="%5."/>
      <w:lvlJc w:val="left"/>
      <w:pPr>
        <w:ind w:left="3600" w:hanging="360"/>
      </w:pPr>
    </w:lvl>
    <w:lvl w:ilvl="5" w:tplc="65D4D08A">
      <w:start w:val="1"/>
      <w:numFmt w:val="lowerRoman"/>
      <w:lvlText w:val="%6."/>
      <w:lvlJc w:val="right"/>
      <w:pPr>
        <w:ind w:left="4320" w:hanging="180"/>
      </w:pPr>
    </w:lvl>
    <w:lvl w:ilvl="6" w:tplc="D83E6D74">
      <w:start w:val="1"/>
      <w:numFmt w:val="decimal"/>
      <w:lvlText w:val="%7."/>
      <w:lvlJc w:val="left"/>
      <w:pPr>
        <w:ind w:left="5040" w:hanging="360"/>
      </w:pPr>
    </w:lvl>
    <w:lvl w:ilvl="7" w:tplc="75CC98C2">
      <w:start w:val="1"/>
      <w:numFmt w:val="lowerLetter"/>
      <w:lvlText w:val="%8."/>
      <w:lvlJc w:val="left"/>
      <w:pPr>
        <w:ind w:left="5760" w:hanging="360"/>
      </w:pPr>
    </w:lvl>
    <w:lvl w:ilvl="8" w:tplc="DDBE4944">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0C"/>
    <w:rsid w:val="0063600C"/>
    <w:rsid w:val="0066048D"/>
    <w:rsid w:val="00684FA8"/>
    <w:rsid w:val="007B1558"/>
    <w:rsid w:val="00FD6425"/>
    <w:rsid w:val="1966D5EE"/>
    <w:rsid w:val="6D6AAA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4389A8AE-1787-4A1B-A17E-7EBE0CA5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8D"/>
    <w:rPr>
      <w:rFonts w:ascii="Segoe UI" w:hAnsi="Segoe UI" w:cs="Segoe UI"/>
      <w:sz w:val="18"/>
      <w:szCs w:val="18"/>
    </w:rPr>
  </w:style>
  <w:style w:type="paragraph" w:styleId="Header">
    <w:name w:val="header"/>
    <w:basedOn w:val="Normal"/>
    <w:link w:val="HeaderChar"/>
    <w:uiPriority w:val="99"/>
    <w:unhideWhenUsed/>
    <w:rsid w:val="00660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8D"/>
  </w:style>
  <w:style w:type="paragraph" w:styleId="Footer">
    <w:name w:val="footer"/>
    <w:basedOn w:val="Normal"/>
    <w:link w:val="FooterChar"/>
    <w:uiPriority w:val="99"/>
    <w:unhideWhenUsed/>
    <w:rsid w:val="00660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8D"/>
  </w:style>
  <w:style w:type="character" w:customStyle="1" w:styleId="Heading1Char">
    <w:name w:val="Heading 1 Char"/>
    <w:basedOn w:val="DefaultParagraphFont"/>
    <w:link w:val="Heading1"/>
    <w:uiPriority w:val="9"/>
    <w:rsid w:val="0066048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176182a7-bd83-4e2e-b604-519ee9c55ad9">
      <UserInfo>
        <DisplayName>Goodman, Susan</DisplayName>
        <AccountId>88</AccountId>
        <AccountType/>
      </UserInfo>
      <UserInfo>
        <DisplayName>Blood, Bruce</DisplayName>
        <AccountId>25</AccountId>
        <AccountType/>
      </UserInfo>
      <UserInfo>
        <DisplayName>Loter, Jim</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AACD011056B4194ADAF76A78B0AB1" ma:contentTypeVersion="3" ma:contentTypeDescription="Create a new document." ma:contentTypeScope="" ma:versionID="1a693c67911b7b5c39ff9fc5a39e79b6">
  <xsd:schema xmlns:xsd="http://www.w3.org/2001/XMLSchema" xmlns:xs="http://www.w3.org/2001/XMLSchema" xmlns:p="http://schemas.microsoft.com/office/2006/metadata/properties" xmlns:ns1="http://schemas.microsoft.com/sharepoint/v3" xmlns:ns2="176182a7-bd83-4e2e-b604-519ee9c55ad9" targetNamespace="http://schemas.microsoft.com/office/2006/metadata/properties" ma:root="true" ma:fieldsID="63d0add131f270f405161b50e77d87fe" ns1:_="" ns2:_="">
    <xsd:import namespace="http://schemas.microsoft.com/sharepoint/v3"/>
    <xsd:import namespace="176182a7-bd83-4e2e-b604-519ee9c55ad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182a7-bd83-4e2e-b604-519ee9c55ad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6AE55-25A5-49EC-B99C-D31B034AF9A7}">
  <ds:schemaRefs>
    <ds:schemaRef ds:uri="176182a7-bd83-4e2e-b604-519ee9c55ad9"/>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9728E7D2-1516-48FD-8C5B-7CC158745162}">
  <ds:schemaRefs>
    <ds:schemaRef ds:uri="http://schemas.microsoft.com/sharepoint/v3/contenttype/forms"/>
  </ds:schemaRefs>
</ds:datastoreItem>
</file>

<file path=customXml/itemProps3.xml><?xml version="1.0" encoding="utf-8"?>
<ds:datastoreItem xmlns:ds="http://schemas.openxmlformats.org/officeDocument/2006/customXml" ds:itemID="{758D5311-85ED-46F9-BF91-F5E558A1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6182a7-bd83-4e2e-b604-519ee9c55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Bruce</dc:creator>
  <cp:keywords/>
  <dc:description/>
  <cp:lastModifiedBy>Blood, Bruce</cp:lastModifiedBy>
  <cp:revision>2</cp:revision>
  <dcterms:created xsi:type="dcterms:W3CDTF">2016-09-27T20:31:00Z</dcterms:created>
  <dcterms:modified xsi:type="dcterms:W3CDTF">2016-09-27T20:31:00Z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0x010100DEAAACD011056B4194ADAF76A78B0AB1</vt:lpwstr>
  </property>
</Properties>
</file>