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4F6C0" w14:textId="77777777" w:rsidR="00916846" w:rsidRPr="00644983" w:rsidRDefault="00916846" w:rsidP="00916846">
      <w:pPr>
        <w:rPr>
          <w:rFonts w:asciiTheme="majorHAnsi" w:hAnsiTheme="majorHAnsi"/>
        </w:rPr>
      </w:pPr>
      <w:bookmarkStart w:id="0" w:name="_Hlk482187506"/>
      <w:r w:rsidRPr="00644983">
        <w:rPr>
          <w:rFonts w:asciiTheme="majorHAnsi" w:hAnsiTheme="majorHAnsi"/>
          <w:b/>
          <w:sz w:val="28"/>
          <w:szCs w:val="28"/>
        </w:rPr>
        <w:t>Levy to Move Seattle Oversight Committee Meeting Minutes</w:t>
      </w:r>
    </w:p>
    <w:p w14:paraId="6E0B18DC" w14:textId="77777777" w:rsidR="00916846" w:rsidRPr="00644983" w:rsidRDefault="00916846" w:rsidP="00916846">
      <w:pPr>
        <w:rPr>
          <w:rFonts w:asciiTheme="majorHAnsi" w:hAnsiTheme="majorHAnsi"/>
        </w:rPr>
      </w:pPr>
    </w:p>
    <w:p w14:paraId="3AC5AC87" w14:textId="77777777" w:rsidR="00916846" w:rsidRPr="00644983" w:rsidRDefault="00916846" w:rsidP="00916846">
      <w:pPr>
        <w:spacing w:before="100" w:beforeAutospacing="1" w:after="100" w:afterAutospacing="1"/>
        <w:rPr>
          <w:rFonts w:asciiTheme="majorHAnsi" w:hAnsiTheme="majorHAnsi"/>
          <w:sz w:val="22"/>
          <w:szCs w:val="22"/>
        </w:rPr>
      </w:pPr>
      <w:r w:rsidRPr="00644983">
        <w:rPr>
          <w:rFonts w:asciiTheme="majorHAnsi" w:hAnsiTheme="majorHAnsi"/>
          <w:b/>
          <w:sz w:val="22"/>
          <w:szCs w:val="22"/>
        </w:rPr>
        <w:t xml:space="preserve">Date/Time: </w:t>
      </w:r>
      <w:r w:rsidRPr="00644983">
        <w:rPr>
          <w:rFonts w:asciiTheme="majorHAnsi" w:hAnsiTheme="majorHAnsi"/>
          <w:sz w:val="22"/>
          <w:szCs w:val="22"/>
        </w:rPr>
        <w:t xml:space="preserve">Thursday, </w:t>
      </w:r>
      <w:r w:rsidR="00DF2C9C" w:rsidRPr="00644983">
        <w:rPr>
          <w:rFonts w:asciiTheme="majorHAnsi" w:hAnsiTheme="majorHAnsi"/>
          <w:sz w:val="22"/>
          <w:szCs w:val="22"/>
        </w:rPr>
        <w:t>February 22</w:t>
      </w:r>
      <w:r w:rsidR="00043372" w:rsidRPr="00644983">
        <w:rPr>
          <w:rFonts w:asciiTheme="majorHAnsi" w:hAnsiTheme="majorHAnsi"/>
          <w:sz w:val="22"/>
          <w:szCs w:val="22"/>
        </w:rPr>
        <w:t>, 2018</w:t>
      </w:r>
      <w:r w:rsidRPr="00644983">
        <w:rPr>
          <w:rFonts w:asciiTheme="majorHAnsi" w:hAnsiTheme="majorHAnsi"/>
          <w:sz w:val="22"/>
          <w:szCs w:val="22"/>
        </w:rPr>
        <w:t xml:space="preserve"> / 5:30 – 7:30 PM</w:t>
      </w:r>
      <w:r w:rsidRPr="00644983">
        <w:rPr>
          <w:rFonts w:asciiTheme="majorHAnsi" w:hAnsiTheme="majorHAnsi"/>
          <w:b/>
          <w:sz w:val="22"/>
          <w:szCs w:val="22"/>
        </w:rPr>
        <w:br/>
        <w:t xml:space="preserve">Co-chairs: </w:t>
      </w:r>
      <w:r w:rsidRPr="00644983">
        <w:rPr>
          <w:rFonts w:asciiTheme="majorHAnsi" w:hAnsiTheme="majorHAnsi"/>
          <w:sz w:val="22"/>
          <w:szCs w:val="22"/>
        </w:rPr>
        <w:t xml:space="preserve">Betty Spieth-Croll </w:t>
      </w:r>
      <w:r w:rsidR="00DF2C9C" w:rsidRPr="00644983">
        <w:rPr>
          <w:rFonts w:asciiTheme="majorHAnsi" w:hAnsiTheme="majorHAnsi"/>
          <w:sz w:val="22"/>
          <w:szCs w:val="22"/>
        </w:rPr>
        <w:t>and Alex Krieg</w:t>
      </w:r>
      <w:r w:rsidRPr="00644983">
        <w:rPr>
          <w:rFonts w:asciiTheme="majorHAnsi" w:hAnsiTheme="majorHAnsi"/>
          <w:b/>
          <w:sz w:val="22"/>
          <w:szCs w:val="22"/>
        </w:rPr>
        <w:br/>
        <w:t xml:space="preserve">Recorder: </w:t>
      </w:r>
      <w:r w:rsidRPr="00644983">
        <w:rPr>
          <w:rFonts w:asciiTheme="majorHAnsi" w:hAnsiTheme="majorHAnsi"/>
          <w:sz w:val="22"/>
          <w:szCs w:val="22"/>
        </w:rPr>
        <w:t>Elliot Helmbrecht</w:t>
      </w:r>
      <w:r w:rsidRPr="00644983">
        <w:rPr>
          <w:rFonts w:asciiTheme="majorHAnsi" w:hAnsiTheme="majorHAnsi"/>
          <w:b/>
          <w:sz w:val="22"/>
          <w:szCs w:val="22"/>
        </w:rPr>
        <w:br/>
        <w:t xml:space="preserve">Location: </w:t>
      </w:r>
      <w:r w:rsidRPr="00644983">
        <w:rPr>
          <w:rFonts w:asciiTheme="majorHAnsi" w:hAnsiTheme="majorHAnsi"/>
          <w:sz w:val="22"/>
          <w:szCs w:val="22"/>
        </w:rPr>
        <w:t xml:space="preserve">City Hall, L280 </w:t>
      </w:r>
    </w:p>
    <w:bookmarkEnd w:id="0"/>
    <w:p w14:paraId="4C789394" w14:textId="35BE581B" w:rsidR="00916846" w:rsidRPr="00644983" w:rsidRDefault="00916846" w:rsidP="00916846">
      <w:pPr>
        <w:spacing w:before="100" w:beforeAutospacing="1" w:after="100" w:afterAutospacing="1"/>
        <w:rPr>
          <w:rFonts w:asciiTheme="majorHAnsi" w:hAnsiTheme="majorHAnsi"/>
          <w:sz w:val="22"/>
          <w:szCs w:val="22"/>
        </w:rPr>
      </w:pPr>
      <w:r w:rsidRPr="00644983">
        <w:rPr>
          <w:rFonts w:asciiTheme="majorHAnsi" w:hAnsiTheme="majorHAnsi"/>
          <w:b/>
          <w:sz w:val="22"/>
          <w:szCs w:val="22"/>
        </w:rPr>
        <w:t>Members Present:</w:t>
      </w:r>
      <w:r w:rsidRPr="00644983">
        <w:rPr>
          <w:rFonts w:asciiTheme="majorHAnsi" w:hAnsiTheme="majorHAnsi"/>
          <w:sz w:val="22"/>
          <w:szCs w:val="22"/>
        </w:rPr>
        <w:t xml:space="preserve"> Joe Laubach, Blake Trask, Brian Estes, Alex Krieg, Betty Spieth-Croll, Saroja Reddy (for Ben Noble), David Seater, Emily Paine, Ron Posthuma, </w:t>
      </w:r>
      <w:r w:rsidR="008357E0" w:rsidRPr="00644983">
        <w:rPr>
          <w:rFonts w:asciiTheme="majorHAnsi" w:hAnsiTheme="majorHAnsi"/>
          <w:sz w:val="22"/>
          <w:szCs w:val="22"/>
        </w:rPr>
        <w:t>Hal Cooper (for Pat Cohn)</w:t>
      </w:r>
      <w:r w:rsidR="00DF2C9C" w:rsidRPr="00644983">
        <w:rPr>
          <w:rFonts w:asciiTheme="majorHAnsi" w:hAnsiTheme="majorHAnsi"/>
          <w:sz w:val="22"/>
          <w:szCs w:val="22"/>
        </w:rPr>
        <w:t>, Nick Paranjpye, Rachel Ben-Shmuel</w:t>
      </w:r>
    </w:p>
    <w:p w14:paraId="48C27B1E" w14:textId="6246E417" w:rsidR="00916846" w:rsidRPr="00644983" w:rsidRDefault="00916846" w:rsidP="00916846">
      <w:pPr>
        <w:spacing w:before="100" w:beforeAutospacing="1" w:after="100" w:afterAutospacing="1"/>
        <w:rPr>
          <w:rFonts w:asciiTheme="majorHAnsi" w:hAnsiTheme="majorHAnsi"/>
          <w:sz w:val="22"/>
          <w:szCs w:val="22"/>
        </w:rPr>
      </w:pPr>
      <w:r w:rsidRPr="00644983">
        <w:rPr>
          <w:rFonts w:asciiTheme="majorHAnsi" w:hAnsiTheme="majorHAnsi"/>
          <w:b/>
          <w:sz w:val="22"/>
          <w:szCs w:val="22"/>
        </w:rPr>
        <w:t xml:space="preserve">Members Absent: </w:t>
      </w:r>
      <w:r w:rsidR="00BC1906" w:rsidRPr="00644983">
        <w:rPr>
          <w:rFonts w:asciiTheme="majorHAnsi" w:hAnsiTheme="majorHAnsi"/>
          <w:sz w:val="22"/>
          <w:szCs w:val="22"/>
        </w:rPr>
        <w:t>Councilmember Mike O’Brien, Laurie Torres,</w:t>
      </w:r>
    </w:p>
    <w:p w14:paraId="67FA0C62" w14:textId="626104D1" w:rsidR="00916846" w:rsidRPr="00644983" w:rsidRDefault="00916846" w:rsidP="00BE5D7E">
      <w:pPr>
        <w:rPr>
          <w:rFonts w:asciiTheme="majorHAnsi" w:hAnsiTheme="majorHAnsi"/>
          <w:sz w:val="22"/>
          <w:szCs w:val="22"/>
        </w:rPr>
      </w:pPr>
      <w:r w:rsidRPr="00644983">
        <w:rPr>
          <w:rFonts w:asciiTheme="majorHAnsi" w:hAnsiTheme="majorHAnsi"/>
          <w:b/>
          <w:sz w:val="22"/>
          <w:szCs w:val="22"/>
        </w:rPr>
        <w:t>Guests:</w:t>
      </w:r>
      <w:r w:rsidRPr="00644983">
        <w:rPr>
          <w:rFonts w:asciiTheme="majorHAnsi" w:hAnsiTheme="majorHAnsi"/>
          <w:sz w:val="22"/>
          <w:szCs w:val="22"/>
        </w:rPr>
        <w:t xml:space="preserve"> </w:t>
      </w:r>
      <w:r w:rsidR="00BC1906" w:rsidRPr="00644983">
        <w:rPr>
          <w:rFonts w:asciiTheme="majorHAnsi" w:hAnsiTheme="majorHAnsi"/>
          <w:sz w:val="22"/>
          <w:szCs w:val="22"/>
        </w:rPr>
        <w:t xml:space="preserve">Genesee Adkins, </w:t>
      </w:r>
      <w:r w:rsidR="00183B23" w:rsidRPr="00644983">
        <w:rPr>
          <w:rFonts w:asciiTheme="majorHAnsi" w:hAnsiTheme="majorHAnsi"/>
          <w:sz w:val="22"/>
          <w:szCs w:val="22"/>
        </w:rPr>
        <w:t xml:space="preserve">Mike Terrell, Karen Melanson, Brian Sperry, </w:t>
      </w:r>
      <w:r w:rsidRPr="00644983">
        <w:rPr>
          <w:rFonts w:asciiTheme="majorHAnsi" w:hAnsiTheme="majorHAnsi"/>
          <w:sz w:val="22"/>
          <w:szCs w:val="22"/>
        </w:rPr>
        <w:t xml:space="preserve">Darby Watson, Jeff Lundstrom, </w:t>
      </w:r>
      <w:r w:rsidR="00183B23" w:rsidRPr="00644983">
        <w:rPr>
          <w:rFonts w:asciiTheme="majorHAnsi" w:hAnsiTheme="majorHAnsi"/>
          <w:sz w:val="22"/>
          <w:szCs w:val="22"/>
        </w:rPr>
        <w:t>Nick Makhani</w:t>
      </w:r>
      <w:r w:rsidRPr="00644983">
        <w:rPr>
          <w:rFonts w:asciiTheme="majorHAnsi" w:hAnsiTheme="majorHAnsi"/>
          <w:sz w:val="22"/>
          <w:szCs w:val="22"/>
        </w:rPr>
        <w:t xml:space="preserve"> (all SDOT)</w:t>
      </w:r>
    </w:p>
    <w:p w14:paraId="3CEBCE7D" w14:textId="77777777" w:rsidR="009763A4" w:rsidRPr="00644983" w:rsidRDefault="009763A4" w:rsidP="00916846">
      <w:pPr>
        <w:tabs>
          <w:tab w:val="left" w:pos="3180"/>
        </w:tabs>
        <w:rPr>
          <w:rFonts w:asciiTheme="majorHAnsi" w:hAnsiTheme="majorHAnsi"/>
          <w:b/>
          <w:sz w:val="22"/>
          <w:szCs w:val="22"/>
        </w:rPr>
      </w:pPr>
    </w:p>
    <w:p w14:paraId="3D5D76F0" w14:textId="77777777" w:rsidR="00916846" w:rsidRPr="00644983" w:rsidRDefault="00916846" w:rsidP="00916846">
      <w:pPr>
        <w:tabs>
          <w:tab w:val="left" w:pos="3180"/>
        </w:tabs>
        <w:rPr>
          <w:rFonts w:asciiTheme="majorHAnsi" w:hAnsiTheme="majorHAnsi"/>
          <w:sz w:val="22"/>
          <w:szCs w:val="22"/>
          <w:u w:val="single"/>
        </w:rPr>
      </w:pPr>
      <w:r w:rsidRPr="00644983">
        <w:rPr>
          <w:rFonts w:asciiTheme="majorHAnsi" w:hAnsiTheme="majorHAnsi"/>
          <w:b/>
          <w:sz w:val="22"/>
          <w:szCs w:val="22"/>
          <w:u w:val="single"/>
        </w:rPr>
        <w:t xml:space="preserve">MEETING CALL TO ORDER: </w:t>
      </w:r>
      <w:r w:rsidR="00AA1D01" w:rsidRPr="00644983">
        <w:rPr>
          <w:rFonts w:asciiTheme="majorHAnsi" w:hAnsiTheme="majorHAnsi"/>
          <w:b/>
          <w:sz w:val="22"/>
          <w:szCs w:val="22"/>
          <w:u w:val="single"/>
        </w:rPr>
        <w:t>5:</w:t>
      </w:r>
      <w:r w:rsidR="00DF2C9C" w:rsidRPr="00644983">
        <w:rPr>
          <w:rFonts w:asciiTheme="majorHAnsi" w:hAnsiTheme="majorHAnsi"/>
          <w:b/>
          <w:sz w:val="22"/>
          <w:szCs w:val="22"/>
          <w:u w:val="single"/>
        </w:rPr>
        <w:t xml:space="preserve">30 </w:t>
      </w:r>
      <w:r w:rsidR="00AA1D01" w:rsidRPr="00644983">
        <w:rPr>
          <w:rFonts w:asciiTheme="majorHAnsi" w:hAnsiTheme="majorHAnsi"/>
          <w:b/>
          <w:sz w:val="22"/>
          <w:szCs w:val="22"/>
          <w:u w:val="single"/>
        </w:rPr>
        <w:t>pm</w:t>
      </w:r>
    </w:p>
    <w:p w14:paraId="45A8B3BF" w14:textId="77777777" w:rsidR="00916846" w:rsidRPr="00644983" w:rsidRDefault="00916846" w:rsidP="00916846">
      <w:pPr>
        <w:tabs>
          <w:tab w:val="left" w:pos="3180"/>
        </w:tabs>
        <w:rPr>
          <w:rFonts w:asciiTheme="majorHAnsi" w:hAnsiTheme="majorHAnsi"/>
          <w:b/>
          <w:sz w:val="22"/>
          <w:szCs w:val="22"/>
        </w:rPr>
      </w:pPr>
      <w:r w:rsidRPr="00644983">
        <w:rPr>
          <w:rFonts w:asciiTheme="majorHAnsi" w:hAnsiTheme="majorHAnsi"/>
          <w:b/>
          <w:sz w:val="22"/>
          <w:szCs w:val="22"/>
        </w:rPr>
        <w:tab/>
      </w:r>
    </w:p>
    <w:p w14:paraId="74048910" w14:textId="58EDEF72" w:rsidR="00916846" w:rsidRPr="00644983" w:rsidRDefault="00916846" w:rsidP="00AD1898">
      <w:pPr>
        <w:pStyle w:val="ListParagraph"/>
        <w:numPr>
          <w:ilvl w:val="0"/>
          <w:numId w:val="14"/>
        </w:numPr>
        <w:tabs>
          <w:tab w:val="left" w:pos="3180"/>
        </w:tabs>
        <w:rPr>
          <w:rFonts w:asciiTheme="majorHAnsi" w:hAnsiTheme="majorHAnsi"/>
        </w:rPr>
      </w:pPr>
      <w:r w:rsidRPr="00644983">
        <w:rPr>
          <w:rFonts w:asciiTheme="majorHAnsi" w:hAnsiTheme="majorHAnsi"/>
          <w:b/>
        </w:rPr>
        <w:t xml:space="preserve">Public comment </w:t>
      </w:r>
      <w:r w:rsidRPr="00644983">
        <w:rPr>
          <w:rFonts w:asciiTheme="majorHAnsi" w:hAnsiTheme="majorHAnsi"/>
        </w:rPr>
        <w:t>(2 min. per person)</w:t>
      </w:r>
    </w:p>
    <w:p w14:paraId="1E9CD5DE" w14:textId="6F73BCC0" w:rsidR="001131AC" w:rsidRPr="00644983" w:rsidRDefault="001131AC" w:rsidP="00916846">
      <w:pPr>
        <w:tabs>
          <w:tab w:val="left" w:pos="3180"/>
        </w:tabs>
        <w:rPr>
          <w:rFonts w:asciiTheme="majorHAnsi" w:hAnsiTheme="majorHAnsi"/>
          <w:sz w:val="22"/>
          <w:szCs w:val="22"/>
        </w:rPr>
      </w:pPr>
      <w:r w:rsidRPr="00644983">
        <w:rPr>
          <w:rFonts w:asciiTheme="majorHAnsi" w:hAnsiTheme="majorHAnsi"/>
          <w:sz w:val="22"/>
          <w:szCs w:val="22"/>
        </w:rPr>
        <w:t xml:space="preserve">Kathy Dunn – </w:t>
      </w:r>
      <w:r w:rsidR="00BC1906" w:rsidRPr="00644983">
        <w:rPr>
          <w:rFonts w:asciiTheme="majorHAnsi" w:hAnsiTheme="majorHAnsi"/>
          <w:sz w:val="22"/>
          <w:szCs w:val="22"/>
        </w:rPr>
        <w:t xml:space="preserve">Here to speak about the </w:t>
      </w:r>
      <w:r w:rsidRPr="00644983">
        <w:rPr>
          <w:rFonts w:asciiTheme="majorHAnsi" w:hAnsiTheme="majorHAnsi"/>
          <w:sz w:val="22"/>
          <w:szCs w:val="22"/>
        </w:rPr>
        <w:t>Fauntleroy</w:t>
      </w:r>
      <w:r w:rsidR="00BC1906" w:rsidRPr="00644983">
        <w:rPr>
          <w:rFonts w:asciiTheme="majorHAnsi" w:hAnsiTheme="majorHAnsi"/>
          <w:sz w:val="22"/>
          <w:szCs w:val="22"/>
        </w:rPr>
        <w:t xml:space="preserve"> project. She </w:t>
      </w:r>
      <w:r w:rsidRPr="00644983">
        <w:rPr>
          <w:rFonts w:asciiTheme="majorHAnsi" w:hAnsiTheme="majorHAnsi"/>
          <w:sz w:val="22"/>
          <w:szCs w:val="22"/>
        </w:rPr>
        <w:t>bike</w:t>
      </w:r>
      <w:r w:rsidR="00BC1906" w:rsidRPr="00644983">
        <w:rPr>
          <w:rFonts w:asciiTheme="majorHAnsi" w:hAnsiTheme="majorHAnsi"/>
          <w:sz w:val="22"/>
          <w:szCs w:val="22"/>
        </w:rPr>
        <w:t>s</w:t>
      </w:r>
      <w:r w:rsidRPr="00644983">
        <w:rPr>
          <w:rFonts w:asciiTheme="majorHAnsi" w:hAnsiTheme="majorHAnsi"/>
          <w:sz w:val="22"/>
          <w:szCs w:val="22"/>
        </w:rPr>
        <w:t xml:space="preserve"> around Seattle and </w:t>
      </w:r>
      <w:r w:rsidR="00BC1906" w:rsidRPr="00644983">
        <w:rPr>
          <w:rFonts w:asciiTheme="majorHAnsi" w:hAnsiTheme="majorHAnsi"/>
          <w:sz w:val="22"/>
          <w:szCs w:val="22"/>
        </w:rPr>
        <w:t xml:space="preserve">has been </w:t>
      </w:r>
      <w:r w:rsidRPr="00644983">
        <w:rPr>
          <w:rFonts w:asciiTheme="majorHAnsi" w:hAnsiTheme="majorHAnsi"/>
          <w:sz w:val="22"/>
          <w:szCs w:val="22"/>
        </w:rPr>
        <w:t xml:space="preserve">waiting for eight years to get </w:t>
      </w:r>
      <w:r w:rsidR="00E02ED3" w:rsidRPr="00644983">
        <w:rPr>
          <w:rFonts w:asciiTheme="majorHAnsi" w:hAnsiTheme="majorHAnsi"/>
          <w:sz w:val="22"/>
          <w:szCs w:val="22"/>
        </w:rPr>
        <w:t>bike safety improvements</w:t>
      </w:r>
      <w:r w:rsidR="00BC1906" w:rsidRPr="00644983">
        <w:rPr>
          <w:rFonts w:asciiTheme="majorHAnsi" w:hAnsiTheme="majorHAnsi"/>
          <w:sz w:val="22"/>
          <w:szCs w:val="22"/>
        </w:rPr>
        <w:t>. The</w:t>
      </w:r>
      <w:r w:rsidR="00E02ED3" w:rsidRPr="00644983">
        <w:rPr>
          <w:rFonts w:asciiTheme="majorHAnsi" w:hAnsiTheme="majorHAnsi"/>
          <w:sz w:val="22"/>
          <w:szCs w:val="22"/>
        </w:rPr>
        <w:t xml:space="preserve"> sidewalks are used for biking and these are getting crowded, new businesses coming in all the time</w:t>
      </w:r>
      <w:r w:rsidR="00742CF2" w:rsidRPr="00644983">
        <w:rPr>
          <w:rFonts w:asciiTheme="majorHAnsi" w:hAnsiTheme="majorHAnsi"/>
          <w:sz w:val="22"/>
          <w:szCs w:val="22"/>
        </w:rPr>
        <w:t>. She feels they</w:t>
      </w:r>
      <w:r w:rsidR="00E02ED3" w:rsidRPr="00644983">
        <w:rPr>
          <w:rFonts w:asciiTheme="majorHAnsi" w:hAnsiTheme="majorHAnsi"/>
          <w:sz w:val="22"/>
          <w:szCs w:val="22"/>
        </w:rPr>
        <w:t xml:space="preserve"> can’t bike on the street</w:t>
      </w:r>
      <w:r w:rsidR="00742CF2" w:rsidRPr="00644983">
        <w:rPr>
          <w:rFonts w:asciiTheme="majorHAnsi" w:hAnsiTheme="majorHAnsi"/>
          <w:sz w:val="22"/>
          <w:szCs w:val="22"/>
        </w:rPr>
        <w:t xml:space="preserve"> because of current conditions.</w:t>
      </w:r>
      <w:r w:rsidR="00E02ED3" w:rsidRPr="00644983">
        <w:rPr>
          <w:rFonts w:asciiTheme="majorHAnsi" w:hAnsiTheme="majorHAnsi"/>
          <w:sz w:val="22"/>
          <w:szCs w:val="22"/>
        </w:rPr>
        <w:t xml:space="preserve"> </w:t>
      </w:r>
      <w:r w:rsidR="00742CF2" w:rsidRPr="00644983">
        <w:rPr>
          <w:rFonts w:asciiTheme="majorHAnsi" w:hAnsiTheme="majorHAnsi"/>
          <w:sz w:val="22"/>
          <w:szCs w:val="22"/>
        </w:rPr>
        <w:t xml:space="preserve">She </w:t>
      </w:r>
      <w:r w:rsidR="00E02ED3" w:rsidRPr="00644983">
        <w:rPr>
          <w:rFonts w:asciiTheme="majorHAnsi" w:hAnsiTheme="majorHAnsi"/>
          <w:sz w:val="22"/>
          <w:szCs w:val="22"/>
        </w:rPr>
        <w:t>went on two walking tours of the boulevard, the community has waited eight years, city needs to make getting through this neighborhood on bike/ped safe</w:t>
      </w:r>
      <w:r w:rsidR="00742CF2" w:rsidRPr="00644983">
        <w:rPr>
          <w:rFonts w:asciiTheme="majorHAnsi" w:hAnsiTheme="majorHAnsi"/>
          <w:sz w:val="22"/>
          <w:szCs w:val="22"/>
        </w:rPr>
        <w:t xml:space="preserve">. </w:t>
      </w:r>
      <w:r w:rsidR="00E02ED3" w:rsidRPr="00644983">
        <w:rPr>
          <w:rFonts w:asciiTheme="majorHAnsi" w:hAnsiTheme="majorHAnsi"/>
          <w:sz w:val="22"/>
          <w:szCs w:val="22"/>
        </w:rPr>
        <w:t xml:space="preserve"> </w:t>
      </w:r>
    </w:p>
    <w:p w14:paraId="1472201B" w14:textId="79466F8A" w:rsidR="00E02ED3" w:rsidRPr="00644983" w:rsidRDefault="00E02ED3" w:rsidP="00916846">
      <w:pPr>
        <w:tabs>
          <w:tab w:val="left" w:pos="3180"/>
        </w:tabs>
        <w:rPr>
          <w:rFonts w:asciiTheme="majorHAnsi" w:hAnsiTheme="majorHAnsi"/>
          <w:sz w:val="22"/>
          <w:szCs w:val="22"/>
        </w:rPr>
      </w:pPr>
    </w:p>
    <w:p w14:paraId="1E320921" w14:textId="3DD2E362" w:rsidR="00E02ED3" w:rsidRPr="00644983" w:rsidRDefault="00E02ED3" w:rsidP="00916846">
      <w:pPr>
        <w:tabs>
          <w:tab w:val="left" w:pos="3180"/>
        </w:tabs>
        <w:rPr>
          <w:rFonts w:asciiTheme="majorHAnsi" w:hAnsiTheme="majorHAnsi"/>
          <w:sz w:val="22"/>
          <w:szCs w:val="22"/>
        </w:rPr>
      </w:pPr>
      <w:r w:rsidRPr="00644983">
        <w:rPr>
          <w:rFonts w:asciiTheme="majorHAnsi" w:hAnsiTheme="majorHAnsi"/>
          <w:sz w:val="22"/>
          <w:szCs w:val="22"/>
        </w:rPr>
        <w:t>Ray Kruger –</w:t>
      </w:r>
      <w:r w:rsidR="00742CF2" w:rsidRPr="00644983">
        <w:rPr>
          <w:rFonts w:asciiTheme="majorHAnsi" w:hAnsiTheme="majorHAnsi"/>
          <w:sz w:val="22"/>
          <w:szCs w:val="22"/>
        </w:rPr>
        <w:t xml:space="preserve">If the </w:t>
      </w:r>
      <w:r w:rsidRPr="00644983">
        <w:rPr>
          <w:rFonts w:asciiTheme="majorHAnsi" w:hAnsiTheme="majorHAnsi"/>
          <w:sz w:val="22"/>
          <w:szCs w:val="22"/>
        </w:rPr>
        <w:t>Fauntleroy</w:t>
      </w:r>
      <w:r w:rsidR="00742CF2" w:rsidRPr="00644983">
        <w:rPr>
          <w:rFonts w:asciiTheme="majorHAnsi" w:hAnsiTheme="majorHAnsi"/>
          <w:sz w:val="22"/>
          <w:szCs w:val="22"/>
        </w:rPr>
        <w:t xml:space="preserve"> project is delayed further</w:t>
      </w:r>
      <w:r w:rsidRPr="00644983">
        <w:rPr>
          <w:rFonts w:asciiTheme="majorHAnsi" w:hAnsiTheme="majorHAnsi"/>
          <w:sz w:val="22"/>
          <w:szCs w:val="22"/>
        </w:rPr>
        <w:t>, he would like to see the 35</w:t>
      </w:r>
      <w:r w:rsidRPr="00644983">
        <w:rPr>
          <w:rFonts w:asciiTheme="majorHAnsi" w:hAnsiTheme="majorHAnsi"/>
          <w:sz w:val="22"/>
          <w:szCs w:val="22"/>
          <w:vertAlign w:val="superscript"/>
        </w:rPr>
        <w:t>th</w:t>
      </w:r>
      <w:r w:rsidRPr="00644983">
        <w:rPr>
          <w:rFonts w:asciiTheme="majorHAnsi" w:hAnsiTheme="majorHAnsi"/>
          <w:sz w:val="22"/>
          <w:szCs w:val="22"/>
        </w:rPr>
        <w:t xml:space="preserve"> </w:t>
      </w:r>
      <w:r w:rsidR="00742CF2" w:rsidRPr="00644983">
        <w:rPr>
          <w:rFonts w:asciiTheme="majorHAnsi" w:hAnsiTheme="majorHAnsi"/>
          <w:sz w:val="22"/>
          <w:szCs w:val="22"/>
        </w:rPr>
        <w:t>A</w:t>
      </w:r>
      <w:r w:rsidRPr="00644983">
        <w:rPr>
          <w:rFonts w:asciiTheme="majorHAnsi" w:hAnsiTheme="majorHAnsi"/>
          <w:sz w:val="22"/>
          <w:szCs w:val="22"/>
        </w:rPr>
        <w:t>ve</w:t>
      </w:r>
      <w:r w:rsidR="00742CF2" w:rsidRPr="00644983">
        <w:rPr>
          <w:rFonts w:asciiTheme="majorHAnsi" w:hAnsiTheme="majorHAnsi"/>
          <w:sz w:val="22"/>
          <w:szCs w:val="22"/>
        </w:rPr>
        <w:t xml:space="preserve"> SW</w:t>
      </w:r>
      <w:r w:rsidRPr="00644983">
        <w:rPr>
          <w:rFonts w:asciiTheme="majorHAnsi" w:hAnsiTheme="majorHAnsi"/>
          <w:sz w:val="22"/>
          <w:szCs w:val="22"/>
        </w:rPr>
        <w:t xml:space="preserve"> improvements prioritized</w:t>
      </w:r>
      <w:r w:rsidR="00742CF2" w:rsidRPr="00644983">
        <w:rPr>
          <w:rFonts w:asciiTheme="majorHAnsi" w:hAnsiTheme="majorHAnsi"/>
          <w:sz w:val="22"/>
          <w:szCs w:val="22"/>
        </w:rPr>
        <w:t xml:space="preserve"> in West Seattle. H</w:t>
      </w:r>
      <w:r w:rsidRPr="00644983">
        <w:rPr>
          <w:rFonts w:asciiTheme="majorHAnsi" w:hAnsiTheme="majorHAnsi"/>
          <w:sz w:val="22"/>
          <w:szCs w:val="22"/>
        </w:rPr>
        <w:t xml:space="preserve">e would like this rebuilt as a portion of the Fauntleroy project that was delayed. </w:t>
      </w:r>
      <w:r w:rsidR="00946A31" w:rsidRPr="00644983">
        <w:rPr>
          <w:rFonts w:asciiTheme="majorHAnsi" w:hAnsiTheme="majorHAnsi"/>
          <w:sz w:val="22"/>
          <w:szCs w:val="22"/>
        </w:rPr>
        <w:t>He also requested a copy of the</w:t>
      </w:r>
      <w:r w:rsidRPr="00644983">
        <w:rPr>
          <w:rFonts w:asciiTheme="majorHAnsi" w:hAnsiTheme="majorHAnsi"/>
          <w:sz w:val="22"/>
          <w:szCs w:val="22"/>
        </w:rPr>
        <w:t xml:space="preserve"> financial reports tonight with </w:t>
      </w:r>
      <w:r w:rsidR="00946A31" w:rsidRPr="00644983">
        <w:rPr>
          <w:rFonts w:asciiTheme="majorHAnsi" w:hAnsiTheme="majorHAnsi"/>
          <w:sz w:val="22"/>
          <w:szCs w:val="22"/>
        </w:rPr>
        <w:t xml:space="preserve">YTD </w:t>
      </w:r>
      <w:r w:rsidRPr="00644983">
        <w:rPr>
          <w:rFonts w:asciiTheme="majorHAnsi" w:hAnsiTheme="majorHAnsi"/>
          <w:sz w:val="22"/>
          <w:szCs w:val="22"/>
        </w:rPr>
        <w:t>revenue and expenditures</w:t>
      </w:r>
      <w:r w:rsidR="00946A31" w:rsidRPr="00644983">
        <w:rPr>
          <w:rFonts w:asciiTheme="majorHAnsi" w:hAnsiTheme="majorHAnsi"/>
          <w:sz w:val="22"/>
          <w:szCs w:val="22"/>
        </w:rPr>
        <w:t xml:space="preserve"> listed (a copy was given to him)</w:t>
      </w:r>
      <w:r w:rsidRPr="00644983">
        <w:rPr>
          <w:rFonts w:asciiTheme="majorHAnsi" w:hAnsiTheme="majorHAnsi"/>
          <w:sz w:val="22"/>
          <w:szCs w:val="22"/>
        </w:rPr>
        <w:t xml:space="preserve">. </w:t>
      </w:r>
    </w:p>
    <w:p w14:paraId="3EC08732" w14:textId="7B0F63D3" w:rsidR="00E02ED3" w:rsidRPr="00644983" w:rsidRDefault="00E02ED3" w:rsidP="00916846">
      <w:pPr>
        <w:tabs>
          <w:tab w:val="left" w:pos="3180"/>
        </w:tabs>
        <w:rPr>
          <w:rFonts w:asciiTheme="majorHAnsi" w:hAnsiTheme="majorHAnsi"/>
          <w:sz w:val="22"/>
          <w:szCs w:val="22"/>
        </w:rPr>
      </w:pPr>
    </w:p>
    <w:p w14:paraId="18758D9E" w14:textId="13E0DC0F" w:rsidR="00E02ED3" w:rsidRPr="00644983" w:rsidRDefault="00E02ED3" w:rsidP="00916846">
      <w:pPr>
        <w:tabs>
          <w:tab w:val="left" w:pos="3180"/>
        </w:tabs>
        <w:rPr>
          <w:rFonts w:asciiTheme="majorHAnsi" w:hAnsiTheme="majorHAnsi"/>
          <w:sz w:val="22"/>
          <w:szCs w:val="22"/>
        </w:rPr>
      </w:pPr>
      <w:r w:rsidRPr="00644983">
        <w:rPr>
          <w:rFonts w:asciiTheme="majorHAnsi" w:hAnsiTheme="majorHAnsi"/>
          <w:sz w:val="22"/>
          <w:szCs w:val="22"/>
        </w:rPr>
        <w:t>Doug MacDonald – You can’t have meaningful public input if there is no information before the meetings</w:t>
      </w:r>
      <w:r w:rsidR="00946A31" w:rsidRPr="00644983">
        <w:rPr>
          <w:rFonts w:asciiTheme="majorHAnsi" w:hAnsiTheme="majorHAnsi"/>
          <w:sz w:val="22"/>
          <w:szCs w:val="22"/>
        </w:rPr>
        <w:t xml:space="preserve"> (referring to the meeting materials). T</w:t>
      </w:r>
      <w:r w:rsidRPr="00644983">
        <w:rPr>
          <w:rFonts w:asciiTheme="majorHAnsi" w:hAnsiTheme="majorHAnsi"/>
          <w:sz w:val="22"/>
          <w:szCs w:val="22"/>
        </w:rPr>
        <w:t xml:space="preserve">hese need to be </w:t>
      </w:r>
      <w:r w:rsidR="00946A31" w:rsidRPr="00644983">
        <w:rPr>
          <w:rFonts w:asciiTheme="majorHAnsi" w:hAnsiTheme="majorHAnsi"/>
          <w:sz w:val="22"/>
          <w:szCs w:val="22"/>
        </w:rPr>
        <w:t xml:space="preserve">posted online well in advance of the meetings for these to be </w:t>
      </w:r>
      <w:r w:rsidRPr="00644983">
        <w:rPr>
          <w:rFonts w:asciiTheme="majorHAnsi" w:hAnsiTheme="majorHAnsi"/>
          <w:sz w:val="22"/>
          <w:szCs w:val="22"/>
        </w:rPr>
        <w:t>analyzed, none of the correspondence is available, needs to be a disciplined process. Transparency and accountability is what this is all about</w:t>
      </w:r>
      <w:r w:rsidR="006901FC" w:rsidRPr="00644983">
        <w:rPr>
          <w:rFonts w:asciiTheme="majorHAnsi" w:hAnsiTheme="majorHAnsi"/>
          <w:sz w:val="22"/>
          <w:szCs w:val="22"/>
        </w:rPr>
        <w:t xml:space="preserve"> and more is needed.</w:t>
      </w:r>
    </w:p>
    <w:p w14:paraId="6D0B337B" w14:textId="77777777" w:rsidR="007C7CD5" w:rsidRPr="00644983" w:rsidRDefault="007C7CD5" w:rsidP="00916846">
      <w:pPr>
        <w:tabs>
          <w:tab w:val="left" w:pos="3180"/>
        </w:tabs>
        <w:rPr>
          <w:rFonts w:asciiTheme="majorHAnsi" w:hAnsiTheme="majorHAnsi"/>
          <w:b/>
          <w:sz w:val="22"/>
          <w:szCs w:val="22"/>
        </w:rPr>
      </w:pPr>
    </w:p>
    <w:p w14:paraId="61C2DB82" w14:textId="77777777" w:rsidR="00916846" w:rsidRPr="00644983" w:rsidRDefault="00DF2C9C" w:rsidP="00AD1898">
      <w:pPr>
        <w:pStyle w:val="ListParagraph"/>
        <w:numPr>
          <w:ilvl w:val="0"/>
          <w:numId w:val="13"/>
        </w:numPr>
        <w:tabs>
          <w:tab w:val="left" w:pos="3180"/>
        </w:tabs>
        <w:rPr>
          <w:rFonts w:asciiTheme="majorHAnsi" w:hAnsiTheme="majorHAnsi"/>
          <w:b/>
        </w:rPr>
      </w:pPr>
      <w:r w:rsidRPr="00644983">
        <w:rPr>
          <w:rFonts w:asciiTheme="majorHAnsi" w:hAnsiTheme="majorHAnsi"/>
          <w:b/>
        </w:rPr>
        <w:t>January</w:t>
      </w:r>
      <w:r w:rsidR="00916846" w:rsidRPr="00644983">
        <w:rPr>
          <w:rFonts w:asciiTheme="majorHAnsi" w:hAnsiTheme="majorHAnsi"/>
          <w:b/>
        </w:rPr>
        <w:t xml:space="preserve"> 201</w:t>
      </w:r>
      <w:r w:rsidRPr="00644983">
        <w:rPr>
          <w:rFonts w:asciiTheme="majorHAnsi" w:hAnsiTheme="majorHAnsi"/>
          <w:b/>
        </w:rPr>
        <w:t>8</w:t>
      </w:r>
      <w:r w:rsidR="00916846" w:rsidRPr="00644983">
        <w:rPr>
          <w:rFonts w:asciiTheme="majorHAnsi" w:hAnsiTheme="majorHAnsi"/>
          <w:b/>
        </w:rPr>
        <w:t xml:space="preserve"> meeting minutes</w:t>
      </w:r>
    </w:p>
    <w:p w14:paraId="0B6C04BD" w14:textId="77777777" w:rsidR="003F64C0" w:rsidRPr="00644983" w:rsidRDefault="003F64C0" w:rsidP="00916846">
      <w:pPr>
        <w:tabs>
          <w:tab w:val="left" w:pos="3180"/>
        </w:tabs>
        <w:rPr>
          <w:rFonts w:asciiTheme="majorHAnsi" w:hAnsiTheme="majorHAnsi"/>
          <w:sz w:val="22"/>
          <w:szCs w:val="22"/>
        </w:rPr>
      </w:pPr>
    </w:p>
    <w:p w14:paraId="49FE7976" w14:textId="77777777" w:rsidR="009F3EE7" w:rsidRPr="00644983" w:rsidRDefault="00DF2C9C" w:rsidP="00DD1A62">
      <w:pPr>
        <w:tabs>
          <w:tab w:val="left" w:pos="3180"/>
        </w:tabs>
        <w:rPr>
          <w:rFonts w:asciiTheme="majorHAnsi" w:hAnsiTheme="majorHAnsi"/>
          <w:sz w:val="22"/>
          <w:szCs w:val="22"/>
        </w:rPr>
      </w:pPr>
      <w:r w:rsidRPr="00644983">
        <w:rPr>
          <w:rFonts w:asciiTheme="majorHAnsi" w:hAnsiTheme="majorHAnsi"/>
          <w:sz w:val="22"/>
          <w:szCs w:val="22"/>
        </w:rPr>
        <w:t>January</w:t>
      </w:r>
      <w:r w:rsidR="009763A4" w:rsidRPr="00644983">
        <w:rPr>
          <w:rFonts w:asciiTheme="majorHAnsi" w:hAnsiTheme="majorHAnsi"/>
          <w:sz w:val="22"/>
          <w:szCs w:val="22"/>
        </w:rPr>
        <w:t xml:space="preserve"> meeting minutes were approved by the committee.</w:t>
      </w:r>
    </w:p>
    <w:p w14:paraId="4286838D" w14:textId="77777777" w:rsidR="00916846" w:rsidRPr="00644983" w:rsidRDefault="00916846" w:rsidP="00916846">
      <w:pPr>
        <w:tabs>
          <w:tab w:val="left" w:pos="3180"/>
        </w:tabs>
        <w:rPr>
          <w:rFonts w:asciiTheme="majorHAnsi" w:hAnsiTheme="majorHAnsi"/>
          <w:sz w:val="22"/>
          <w:szCs w:val="22"/>
        </w:rPr>
      </w:pPr>
    </w:p>
    <w:p w14:paraId="48BB2475" w14:textId="77777777" w:rsidR="00916846" w:rsidRPr="00644983" w:rsidRDefault="00916846" w:rsidP="00916846">
      <w:pPr>
        <w:tabs>
          <w:tab w:val="left" w:pos="3180"/>
        </w:tabs>
        <w:rPr>
          <w:rFonts w:asciiTheme="majorHAnsi" w:hAnsiTheme="majorHAnsi"/>
          <w:sz w:val="22"/>
          <w:szCs w:val="22"/>
        </w:rPr>
      </w:pPr>
      <w:r w:rsidRPr="00644983">
        <w:rPr>
          <w:rFonts w:asciiTheme="majorHAnsi" w:hAnsiTheme="majorHAnsi"/>
          <w:sz w:val="22"/>
          <w:szCs w:val="22"/>
        </w:rPr>
        <w:t>Co-chair report</w:t>
      </w:r>
    </w:p>
    <w:p w14:paraId="4E7287F3" w14:textId="77777777" w:rsidR="009763A4" w:rsidRPr="00644983" w:rsidRDefault="009763A4" w:rsidP="00916846">
      <w:pPr>
        <w:tabs>
          <w:tab w:val="left" w:pos="3180"/>
        </w:tabs>
        <w:rPr>
          <w:rFonts w:asciiTheme="majorHAnsi" w:hAnsiTheme="majorHAnsi"/>
          <w:sz w:val="22"/>
          <w:szCs w:val="22"/>
        </w:rPr>
      </w:pPr>
    </w:p>
    <w:p w14:paraId="1AD66140" w14:textId="2AC6CB38" w:rsidR="009763A4" w:rsidRPr="00644983" w:rsidRDefault="00DF2C9C" w:rsidP="00916846">
      <w:pPr>
        <w:pStyle w:val="ListParagraph"/>
        <w:numPr>
          <w:ilvl w:val="0"/>
          <w:numId w:val="3"/>
        </w:numPr>
        <w:tabs>
          <w:tab w:val="left" w:pos="3180"/>
        </w:tabs>
        <w:rPr>
          <w:rFonts w:asciiTheme="majorHAnsi" w:hAnsiTheme="majorHAnsi"/>
        </w:rPr>
      </w:pPr>
      <w:r w:rsidRPr="00644983">
        <w:rPr>
          <w:rFonts w:asciiTheme="majorHAnsi" w:hAnsiTheme="majorHAnsi"/>
        </w:rPr>
        <w:t>Fauntleroy</w:t>
      </w:r>
      <w:r w:rsidR="001C6A59" w:rsidRPr="00644983">
        <w:rPr>
          <w:rFonts w:asciiTheme="majorHAnsi" w:hAnsiTheme="majorHAnsi"/>
        </w:rPr>
        <w:t xml:space="preserve"> project update</w:t>
      </w:r>
    </w:p>
    <w:p w14:paraId="3C57CCF1" w14:textId="77777777" w:rsidR="001C6A59" w:rsidRPr="00644983" w:rsidRDefault="00CC5266" w:rsidP="001C6A59">
      <w:pPr>
        <w:tabs>
          <w:tab w:val="left" w:pos="3180"/>
        </w:tabs>
        <w:rPr>
          <w:rFonts w:asciiTheme="majorHAnsi" w:hAnsiTheme="majorHAnsi"/>
          <w:sz w:val="22"/>
          <w:szCs w:val="22"/>
        </w:rPr>
      </w:pPr>
      <w:r w:rsidRPr="00644983">
        <w:rPr>
          <w:rFonts w:asciiTheme="majorHAnsi" w:hAnsiTheme="majorHAnsi"/>
          <w:sz w:val="22"/>
          <w:szCs w:val="22"/>
        </w:rPr>
        <w:t>Alex reads text from the Fauntleroy project webpage</w:t>
      </w:r>
      <w:r w:rsidR="001C6A59" w:rsidRPr="00644983">
        <w:rPr>
          <w:rFonts w:asciiTheme="majorHAnsi" w:hAnsiTheme="majorHAnsi"/>
          <w:sz w:val="22"/>
          <w:szCs w:val="22"/>
        </w:rPr>
        <w:t xml:space="preserve">: </w:t>
      </w:r>
    </w:p>
    <w:p w14:paraId="282EA896" w14:textId="77777777" w:rsidR="001C6A59" w:rsidRPr="00644983" w:rsidRDefault="001C6A59" w:rsidP="001C6A59">
      <w:pPr>
        <w:tabs>
          <w:tab w:val="left" w:pos="3180"/>
        </w:tabs>
        <w:rPr>
          <w:rFonts w:asciiTheme="majorHAnsi" w:hAnsiTheme="majorHAnsi"/>
          <w:bCs/>
          <w:sz w:val="22"/>
          <w:szCs w:val="22"/>
          <w:lang w:val="en"/>
        </w:rPr>
      </w:pPr>
    </w:p>
    <w:p w14:paraId="5D5E3F12" w14:textId="25D03B6C" w:rsidR="001C6A59" w:rsidRPr="00644983" w:rsidRDefault="001C6A59" w:rsidP="00531486">
      <w:pPr>
        <w:tabs>
          <w:tab w:val="left" w:pos="3180"/>
        </w:tabs>
        <w:ind w:left="720" w:right="720"/>
        <w:rPr>
          <w:rFonts w:asciiTheme="majorHAnsi" w:hAnsiTheme="majorHAnsi"/>
          <w:bCs/>
          <w:i/>
          <w:sz w:val="22"/>
          <w:szCs w:val="22"/>
          <w:lang w:val="en"/>
        </w:rPr>
      </w:pPr>
      <w:r w:rsidRPr="00644983">
        <w:rPr>
          <w:rFonts w:asciiTheme="majorHAnsi" w:hAnsiTheme="majorHAnsi"/>
          <w:bCs/>
          <w:i/>
          <w:sz w:val="22"/>
          <w:szCs w:val="22"/>
          <w:lang w:val="en"/>
        </w:rPr>
        <w:t>“We’re putting construction of the Fauntleroy Boulevard Project on hold.</w:t>
      </w:r>
    </w:p>
    <w:p w14:paraId="0A33D006" w14:textId="77777777" w:rsidR="001C6A59" w:rsidRPr="00644983" w:rsidRDefault="001C6A59" w:rsidP="00531486">
      <w:pPr>
        <w:tabs>
          <w:tab w:val="left" w:pos="3180"/>
        </w:tabs>
        <w:ind w:left="720" w:right="720"/>
        <w:rPr>
          <w:rFonts w:asciiTheme="majorHAnsi" w:hAnsiTheme="majorHAnsi"/>
          <w:i/>
          <w:sz w:val="22"/>
          <w:szCs w:val="22"/>
          <w:lang w:val="en"/>
        </w:rPr>
      </w:pPr>
    </w:p>
    <w:p w14:paraId="03A67F7E" w14:textId="729A5953" w:rsidR="001C6A59" w:rsidRPr="00644983" w:rsidRDefault="001C6A59" w:rsidP="00531486">
      <w:pPr>
        <w:tabs>
          <w:tab w:val="left" w:pos="3180"/>
        </w:tabs>
        <w:ind w:left="720" w:right="720"/>
        <w:rPr>
          <w:rFonts w:asciiTheme="majorHAnsi" w:hAnsiTheme="majorHAnsi"/>
          <w:i/>
          <w:sz w:val="22"/>
          <w:szCs w:val="22"/>
          <w:lang w:val="en"/>
        </w:rPr>
      </w:pPr>
      <w:r w:rsidRPr="00644983">
        <w:rPr>
          <w:rFonts w:asciiTheme="majorHAnsi" w:hAnsiTheme="majorHAnsi"/>
          <w:i/>
          <w:sz w:val="22"/>
          <w:szCs w:val="22"/>
          <w:lang w:val="en"/>
        </w:rPr>
        <w:t>Thanks for your continued interest in the Fauntleroy Way SW Boulevard Project. Based on community input and continued coordination with Sound Transit, we are putting construction of the Fauntleroy Boulevard Project on hold. This decision responds to community concerns about prolonged construction and effective use of taxpayer dollars.</w:t>
      </w:r>
    </w:p>
    <w:p w14:paraId="66026F99" w14:textId="77777777" w:rsidR="001C6A59" w:rsidRPr="00644983" w:rsidRDefault="001C6A59" w:rsidP="00531486">
      <w:pPr>
        <w:tabs>
          <w:tab w:val="left" w:pos="3180"/>
        </w:tabs>
        <w:ind w:left="720" w:right="720"/>
        <w:rPr>
          <w:rFonts w:asciiTheme="majorHAnsi" w:hAnsiTheme="majorHAnsi"/>
          <w:i/>
          <w:sz w:val="22"/>
          <w:szCs w:val="22"/>
          <w:lang w:val="en"/>
        </w:rPr>
      </w:pPr>
    </w:p>
    <w:p w14:paraId="2575B21B" w14:textId="10F99915" w:rsidR="001C6A59" w:rsidRPr="00644983" w:rsidRDefault="001C6A59" w:rsidP="00531486">
      <w:pPr>
        <w:tabs>
          <w:tab w:val="left" w:pos="3180"/>
        </w:tabs>
        <w:ind w:left="720" w:right="720"/>
        <w:rPr>
          <w:rFonts w:asciiTheme="majorHAnsi" w:hAnsiTheme="majorHAnsi"/>
          <w:i/>
          <w:sz w:val="22"/>
          <w:szCs w:val="22"/>
          <w:lang w:val="en"/>
        </w:rPr>
      </w:pPr>
      <w:r w:rsidRPr="00644983">
        <w:rPr>
          <w:rFonts w:asciiTheme="majorHAnsi" w:hAnsiTheme="majorHAnsi"/>
          <w:i/>
          <w:sz w:val="22"/>
          <w:szCs w:val="22"/>
          <w:lang w:val="en"/>
        </w:rPr>
        <w:t>Sound Transit’s current proposed route for the voter-approved light rail extension to West Seattle includes an elevated rail line on Fauntleroy Way. If built after the Fauntleroy Boulevard Project, there is the possibility that Fauntleroy improvements would need to be removed and potentially rebuilt.</w:t>
      </w:r>
    </w:p>
    <w:p w14:paraId="008484B2" w14:textId="77777777" w:rsidR="001C6A59" w:rsidRPr="00644983" w:rsidRDefault="001C6A59" w:rsidP="00531486">
      <w:pPr>
        <w:tabs>
          <w:tab w:val="left" w:pos="3180"/>
        </w:tabs>
        <w:ind w:left="720" w:right="720"/>
        <w:rPr>
          <w:rFonts w:asciiTheme="majorHAnsi" w:hAnsiTheme="majorHAnsi"/>
          <w:i/>
          <w:sz w:val="22"/>
          <w:szCs w:val="22"/>
          <w:lang w:val="en"/>
        </w:rPr>
      </w:pPr>
    </w:p>
    <w:p w14:paraId="2F3E8B87" w14:textId="76E34F1E" w:rsidR="001C6A59" w:rsidRPr="00644983" w:rsidRDefault="001C6A59" w:rsidP="00531486">
      <w:pPr>
        <w:tabs>
          <w:tab w:val="left" w:pos="3180"/>
        </w:tabs>
        <w:ind w:left="720" w:right="720"/>
        <w:rPr>
          <w:rFonts w:asciiTheme="majorHAnsi" w:hAnsiTheme="majorHAnsi"/>
          <w:i/>
          <w:sz w:val="22"/>
          <w:szCs w:val="22"/>
          <w:lang w:val="en"/>
        </w:rPr>
      </w:pPr>
      <w:r w:rsidRPr="00644983">
        <w:rPr>
          <w:rFonts w:asciiTheme="majorHAnsi" w:hAnsiTheme="majorHAnsi"/>
          <w:i/>
          <w:sz w:val="22"/>
          <w:szCs w:val="22"/>
          <w:lang w:val="en"/>
        </w:rPr>
        <w:t>During our recent design outreach, we heard community concerns about dealing with major construction twice in such a short amount of time. The community also asked whether constructing the Fauntleroy Boulevard Project now, and potentially having elements of the project removed later, would be an effective use of public dollars. Our decision to put construction on hold will help to ensure that SDOT’s and Sound Transit’s plans for this stretch of Fauntleroy Way don’t conflict. We recognize West Seattle has multiple paving and transit priorities, and we will reallocate Fauntleroy Boulevard Project funds to address the community’s needs, based on community input.</w:t>
      </w:r>
    </w:p>
    <w:p w14:paraId="095F236B" w14:textId="77777777" w:rsidR="001C6A59" w:rsidRPr="00644983" w:rsidRDefault="001C6A59" w:rsidP="00531486">
      <w:pPr>
        <w:tabs>
          <w:tab w:val="left" w:pos="3180"/>
        </w:tabs>
        <w:ind w:left="720" w:right="720"/>
        <w:rPr>
          <w:rFonts w:asciiTheme="majorHAnsi" w:hAnsiTheme="majorHAnsi"/>
          <w:i/>
          <w:sz w:val="22"/>
          <w:szCs w:val="22"/>
          <w:lang w:val="en"/>
        </w:rPr>
      </w:pPr>
    </w:p>
    <w:p w14:paraId="0D7B8C18" w14:textId="36A3DAE7" w:rsidR="001C6A59" w:rsidRPr="00644983" w:rsidRDefault="001C6A59" w:rsidP="00531486">
      <w:pPr>
        <w:tabs>
          <w:tab w:val="left" w:pos="3180"/>
        </w:tabs>
        <w:ind w:left="720" w:right="720"/>
        <w:rPr>
          <w:rFonts w:asciiTheme="majorHAnsi" w:hAnsiTheme="majorHAnsi"/>
          <w:i/>
          <w:sz w:val="22"/>
          <w:szCs w:val="22"/>
          <w:lang w:val="en"/>
        </w:rPr>
      </w:pPr>
      <w:r w:rsidRPr="00644983">
        <w:rPr>
          <w:rFonts w:asciiTheme="majorHAnsi" w:hAnsiTheme="majorHAnsi"/>
          <w:i/>
          <w:sz w:val="22"/>
          <w:szCs w:val="22"/>
          <w:lang w:val="en"/>
        </w:rPr>
        <w:t>Sound Transit is still in the early stages of their design for light rail to West Seattle, and they anticipate choosing a preferred alignment by mid-2019. Last month, the City announced plans to work closely with Sound Transit over the next 18 months to identify a preferred route for the light rail tracks and stations to the West Seattle Junction.”</w:t>
      </w:r>
    </w:p>
    <w:p w14:paraId="1CB7099E" w14:textId="1ECE3DB9" w:rsidR="00CC5266" w:rsidRPr="00644983" w:rsidRDefault="00CC5266" w:rsidP="00CC5266">
      <w:pPr>
        <w:tabs>
          <w:tab w:val="left" w:pos="3180"/>
        </w:tabs>
        <w:rPr>
          <w:rFonts w:asciiTheme="majorHAnsi" w:hAnsiTheme="majorHAnsi"/>
          <w:sz w:val="22"/>
          <w:szCs w:val="22"/>
        </w:rPr>
      </w:pPr>
    </w:p>
    <w:p w14:paraId="6796FA5A" w14:textId="50DCCD7B" w:rsidR="00CC5266" w:rsidRPr="00644983" w:rsidRDefault="00CC5266" w:rsidP="00CC5266">
      <w:pPr>
        <w:tabs>
          <w:tab w:val="left" w:pos="3180"/>
        </w:tabs>
        <w:rPr>
          <w:rFonts w:asciiTheme="majorHAnsi" w:hAnsiTheme="majorHAnsi"/>
          <w:sz w:val="22"/>
          <w:szCs w:val="22"/>
        </w:rPr>
      </w:pPr>
      <w:r w:rsidRPr="00644983">
        <w:rPr>
          <w:rFonts w:asciiTheme="majorHAnsi" w:hAnsiTheme="majorHAnsi"/>
          <w:sz w:val="22"/>
          <w:szCs w:val="22"/>
        </w:rPr>
        <w:t xml:space="preserve">Lorelei – </w:t>
      </w:r>
      <w:r w:rsidR="00752B0D" w:rsidRPr="00644983">
        <w:rPr>
          <w:rFonts w:asciiTheme="majorHAnsi" w:hAnsiTheme="majorHAnsi"/>
          <w:sz w:val="22"/>
          <w:szCs w:val="22"/>
        </w:rPr>
        <w:t xml:space="preserve">Reiterates messages above to the group: the decision to put this project on hold was largely the result of Sound Transit’s future plans for light rail to West Seattle. </w:t>
      </w:r>
      <w:r w:rsidR="004C4C91" w:rsidRPr="00644983">
        <w:rPr>
          <w:rFonts w:asciiTheme="majorHAnsi" w:hAnsiTheme="majorHAnsi"/>
          <w:sz w:val="22"/>
          <w:szCs w:val="22"/>
        </w:rPr>
        <w:t>When SDOT revived this project after the passage of Move Seattle, we weren’t sure what the results would be for ST3. After ST3 passed, we continued with design still not sure where the alignment options would go. However, once it was clear that one of the options Sound Transit was considering was an elevated project along this same corridor, we made the decision to put the project on hold while a preferred alignment is decided.</w:t>
      </w:r>
      <w:r w:rsidR="006F5F1D" w:rsidRPr="00644983">
        <w:rPr>
          <w:rFonts w:asciiTheme="majorHAnsi" w:hAnsiTheme="majorHAnsi"/>
          <w:sz w:val="22"/>
          <w:szCs w:val="22"/>
        </w:rPr>
        <w:t xml:space="preserve"> </w:t>
      </w:r>
    </w:p>
    <w:p w14:paraId="052372BC" w14:textId="3BF55576" w:rsidR="006F5F1D" w:rsidRPr="00644983" w:rsidRDefault="006F5F1D" w:rsidP="00CC5266">
      <w:pPr>
        <w:tabs>
          <w:tab w:val="left" w:pos="3180"/>
        </w:tabs>
        <w:rPr>
          <w:rFonts w:asciiTheme="majorHAnsi" w:hAnsiTheme="majorHAnsi"/>
          <w:sz w:val="22"/>
          <w:szCs w:val="22"/>
        </w:rPr>
      </w:pPr>
    </w:p>
    <w:p w14:paraId="3700CB17" w14:textId="77777777" w:rsidR="004C4C91"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 xml:space="preserve">Hal – Elevated or surface? </w:t>
      </w:r>
    </w:p>
    <w:p w14:paraId="19F3BA34" w14:textId="260D853E" w:rsidR="006F5F1D"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Lorelei – they are looking at elevated</w:t>
      </w:r>
      <w:r w:rsidR="004C4C91" w:rsidRPr="00644983">
        <w:rPr>
          <w:rFonts w:asciiTheme="majorHAnsi" w:hAnsiTheme="majorHAnsi"/>
          <w:sz w:val="22"/>
          <w:szCs w:val="22"/>
        </w:rPr>
        <w:t xml:space="preserve"> as one option</w:t>
      </w:r>
      <w:r w:rsidRPr="00644983">
        <w:rPr>
          <w:rFonts w:asciiTheme="majorHAnsi" w:hAnsiTheme="majorHAnsi"/>
          <w:sz w:val="22"/>
          <w:szCs w:val="22"/>
        </w:rPr>
        <w:t xml:space="preserve">. </w:t>
      </w:r>
    </w:p>
    <w:p w14:paraId="51384EDF" w14:textId="77777777" w:rsidR="004C4C91" w:rsidRPr="00644983" w:rsidRDefault="004C4C91" w:rsidP="00CC5266">
      <w:pPr>
        <w:tabs>
          <w:tab w:val="left" w:pos="3180"/>
        </w:tabs>
        <w:rPr>
          <w:rFonts w:asciiTheme="majorHAnsi" w:hAnsiTheme="majorHAnsi"/>
          <w:sz w:val="22"/>
          <w:szCs w:val="22"/>
        </w:rPr>
      </w:pPr>
    </w:p>
    <w:p w14:paraId="00B6CEA4" w14:textId="77777777" w:rsidR="004C4C91"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 xml:space="preserve">Nick – </w:t>
      </w:r>
      <w:r w:rsidR="004C4C91" w:rsidRPr="00644983">
        <w:rPr>
          <w:rFonts w:asciiTheme="majorHAnsi" w:hAnsiTheme="majorHAnsi"/>
          <w:sz w:val="22"/>
          <w:szCs w:val="22"/>
        </w:rPr>
        <w:t>W</w:t>
      </w:r>
      <w:r w:rsidRPr="00644983">
        <w:rPr>
          <w:rFonts w:asciiTheme="majorHAnsi" w:hAnsiTheme="majorHAnsi"/>
          <w:sz w:val="22"/>
          <w:szCs w:val="22"/>
        </w:rPr>
        <w:t xml:space="preserve">hat is the timeline for that project? </w:t>
      </w:r>
    </w:p>
    <w:p w14:paraId="16B2AC80" w14:textId="494B8052" w:rsidR="006F5F1D"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 xml:space="preserve">Lorelei – </w:t>
      </w:r>
      <w:r w:rsidR="004C4C91" w:rsidRPr="00644983">
        <w:rPr>
          <w:rFonts w:asciiTheme="majorHAnsi" w:hAnsiTheme="majorHAnsi"/>
          <w:sz w:val="22"/>
          <w:szCs w:val="22"/>
        </w:rPr>
        <w:t>S</w:t>
      </w:r>
      <w:r w:rsidRPr="00644983">
        <w:rPr>
          <w:rFonts w:asciiTheme="majorHAnsi" w:hAnsiTheme="majorHAnsi"/>
          <w:sz w:val="22"/>
          <w:szCs w:val="22"/>
        </w:rPr>
        <w:t>pring of 2019 will have preferred alignment</w:t>
      </w:r>
      <w:r w:rsidR="004C4C91" w:rsidRPr="00644983">
        <w:rPr>
          <w:rFonts w:asciiTheme="majorHAnsi" w:hAnsiTheme="majorHAnsi"/>
          <w:sz w:val="22"/>
          <w:szCs w:val="22"/>
        </w:rPr>
        <w:t xml:space="preserve"> decision from ST</w:t>
      </w:r>
      <w:r w:rsidRPr="00644983">
        <w:rPr>
          <w:rFonts w:asciiTheme="majorHAnsi" w:hAnsiTheme="majorHAnsi"/>
          <w:sz w:val="22"/>
          <w:szCs w:val="22"/>
        </w:rPr>
        <w:t xml:space="preserve">, in construction in </w:t>
      </w:r>
      <w:r w:rsidR="004C4C91" w:rsidRPr="00644983">
        <w:rPr>
          <w:rFonts w:asciiTheme="majorHAnsi" w:hAnsiTheme="majorHAnsi"/>
          <w:sz w:val="22"/>
          <w:szCs w:val="22"/>
        </w:rPr>
        <w:t xml:space="preserve">approx. </w:t>
      </w:r>
      <w:r w:rsidRPr="00644983">
        <w:rPr>
          <w:rFonts w:asciiTheme="majorHAnsi" w:hAnsiTheme="majorHAnsi"/>
          <w:sz w:val="22"/>
          <w:szCs w:val="22"/>
        </w:rPr>
        <w:t>10 years</w:t>
      </w:r>
      <w:r w:rsidR="004C4C91" w:rsidRPr="00644983">
        <w:rPr>
          <w:rFonts w:asciiTheme="majorHAnsi" w:hAnsiTheme="majorHAnsi"/>
          <w:sz w:val="22"/>
          <w:szCs w:val="22"/>
        </w:rPr>
        <w:t xml:space="preserve">. </w:t>
      </w:r>
    </w:p>
    <w:p w14:paraId="737EC67E" w14:textId="6191CDA7" w:rsidR="006F5F1D" w:rsidRPr="00644983" w:rsidRDefault="006F5F1D" w:rsidP="00CC5266">
      <w:pPr>
        <w:tabs>
          <w:tab w:val="left" w:pos="3180"/>
        </w:tabs>
        <w:rPr>
          <w:rFonts w:asciiTheme="majorHAnsi" w:hAnsiTheme="majorHAnsi"/>
          <w:sz w:val="22"/>
          <w:szCs w:val="22"/>
        </w:rPr>
      </w:pPr>
    </w:p>
    <w:p w14:paraId="42E03879" w14:textId="77777777" w:rsidR="004C4C91"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 xml:space="preserve">Brain Estes – </w:t>
      </w:r>
      <w:r w:rsidR="004C4C91" w:rsidRPr="00644983">
        <w:rPr>
          <w:rFonts w:asciiTheme="majorHAnsi" w:hAnsiTheme="majorHAnsi"/>
          <w:sz w:val="22"/>
          <w:szCs w:val="22"/>
        </w:rPr>
        <w:t>N</w:t>
      </w:r>
      <w:r w:rsidRPr="00644983">
        <w:rPr>
          <w:rFonts w:asciiTheme="majorHAnsi" w:hAnsiTheme="majorHAnsi"/>
          <w:sz w:val="22"/>
          <w:szCs w:val="22"/>
        </w:rPr>
        <w:t xml:space="preserve">o preferred alternative for a number of years from now? What’s the impact on the community of not doing anything? What is the mitigation plan? </w:t>
      </w:r>
    </w:p>
    <w:p w14:paraId="318B5F81" w14:textId="28CDDDD1" w:rsidR="006F5F1D"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 xml:space="preserve">Lorelei – </w:t>
      </w:r>
      <w:r w:rsidR="004C4C91" w:rsidRPr="00644983">
        <w:rPr>
          <w:rFonts w:asciiTheme="majorHAnsi" w:hAnsiTheme="majorHAnsi"/>
          <w:sz w:val="22"/>
          <w:szCs w:val="22"/>
        </w:rPr>
        <w:t xml:space="preserve">Since the decision was just recently made to put the project on hold, we do not have near-term plans for this community yet but we are starting to formulate near-term and long-term plans and can report back on these as they are developed. </w:t>
      </w:r>
      <w:r w:rsidRPr="00644983">
        <w:rPr>
          <w:rFonts w:asciiTheme="majorHAnsi" w:hAnsiTheme="majorHAnsi"/>
          <w:sz w:val="22"/>
          <w:szCs w:val="22"/>
        </w:rPr>
        <w:t xml:space="preserve"> </w:t>
      </w:r>
    </w:p>
    <w:p w14:paraId="14E8A0EB" w14:textId="3B7226DF" w:rsidR="006F5F1D" w:rsidRPr="00644983" w:rsidRDefault="006F5F1D" w:rsidP="00CC5266">
      <w:pPr>
        <w:tabs>
          <w:tab w:val="left" w:pos="3180"/>
        </w:tabs>
        <w:rPr>
          <w:rFonts w:asciiTheme="majorHAnsi" w:hAnsiTheme="majorHAnsi"/>
          <w:sz w:val="22"/>
          <w:szCs w:val="22"/>
        </w:rPr>
      </w:pPr>
    </w:p>
    <w:p w14:paraId="131C7408" w14:textId="77777777" w:rsidR="004C4C91"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lastRenderedPageBreak/>
        <w:t xml:space="preserve">Joe – Some people think it is still a good use of money. If ST tears things up they will replace what they tear up. These enhancements included a lot of improvements. It took eight years to get to this point. </w:t>
      </w:r>
      <w:r w:rsidR="004C4C91" w:rsidRPr="00644983">
        <w:rPr>
          <w:rFonts w:asciiTheme="majorHAnsi" w:hAnsiTheme="majorHAnsi"/>
          <w:sz w:val="22"/>
          <w:szCs w:val="22"/>
        </w:rPr>
        <w:t>There is a sense of f</w:t>
      </w:r>
      <w:r w:rsidRPr="00644983">
        <w:rPr>
          <w:rFonts w:asciiTheme="majorHAnsi" w:hAnsiTheme="majorHAnsi"/>
          <w:sz w:val="22"/>
          <w:szCs w:val="22"/>
        </w:rPr>
        <w:t xml:space="preserve">rustration with </w:t>
      </w:r>
      <w:r w:rsidR="004C4C91" w:rsidRPr="00644983">
        <w:rPr>
          <w:rFonts w:asciiTheme="majorHAnsi" w:hAnsiTheme="majorHAnsi"/>
          <w:sz w:val="22"/>
          <w:szCs w:val="22"/>
        </w:rPr>
        <w:t xml:space="preserve">putting a project at </w:t>
      </w:r>
      <w:r w:rsidRPr="00644983">
        <w:rPr>
          <w:rFonts w:asciiTheme="majorHAnsi" w:hAnsiTheme="majorHAnsi"/>
          <w:sz w:val="22"/>
          <w:szCs w:val="22"/>
        </w:rPr>
        <w:t xml:space="preserve">100% design on hold. </w:t>
      </w:r>
      <w:r w:rsidR="004C4C91" w:rsidRPr="00644983">
        <w:rPr>
          <w:rFonts w:asciiTheme="majorHAnsi" w:hAnsiTheme="majorHAnsi"/>
          <w:sz w:val="22"/>
          <w:szCs w:val="22"/>
        </w:rPr>
        <w:t xml:space="preserve">It’s also </w:t>
      </w:r>
      <w:r w:rsidRPr="00644983">
        <w:rPr>
          <w:rFonts w:asciiTheme="majorHAnsi" w:hAnsiTheme="majorHAnsi"/>
          <w:sz w:val="22"/>
          <w:szCs w:val="22"/>
        </w:rPr>
        <w:t xml:space="preserve">frustrating </w:t>
      </w:r>
      <w:r w:rsidR="004C4C91" w:rsidRPr="00644983">
        <w:rPr>
          <w:rFonts w:asciiTheme="majorHAnsi" w:hAnsiTheme="majorHAnsi"/>
          <w:sz w:val="22"/>
          <w:szCs w:val="22"/>
        </w:rPr>
        <w:t xml:space="preserve">to hear </w:t>
      </w:r>
      <w:r w:rsidRPr="00644983">
        <w:rPr>
          <w:rFonts w:asciiTheme="majorHAnsi" w:hAnsiTheme="majorHAnsi"/>
          <w:sz w:val="22"/>
          <w:szCs w:val="22"/>
        </w:rPr>
        <w:t xml:space="preserve">that the community will have to wait </w:t>
      </w:r>
      <w:r w:rsidR="004C4C91" w:rsidRPr="00644983">
        <w:rPr>
          <w:rFonts w:asciiTheme="majorHAnsi" w:hAnsiTheme="majorHAnsi"/>
          <w:sz w:val="22"/>
          <w:szCs w:val="22"/>
        </w:rPr>
        <w:t>ten more years</w:t>
      </w:r>
      <w:r w:rsidRPr="00644983">
        <w:rPr>
          <w:rFonts w:asciiTheme="majorHAnsi" w:hAnsiTheme="majorHAnsi"/>
          <w:sz w:val="22"/>
          <w:szCs w:val="22"/>
        </w:rPr>
        <w:t xml:space="preserve"> </w:t>
      </w:r>
      <w:r w:rsidR="004C4C91" w:rsidRPr="00644983">
        <w:rPr>
          <w:rFonts w:asciiTheme="majorHAnsi" w:hAnsiTheme="majorHAnsi"/>
          <w:sz w:val="22"/>
          <w:szCs w:val="22"/>
        </w:rPr>
        <w:t>potentially</w:t>
      </w:r>
      <w:r w:rsidRPr="00644983">
        <w:rPr>
          <w:rFonts w:asciiTheme="majorHAnsi" w:hAnsiTheme="majorHAnsi"/>
          <w:sz w:val="22"/>
          <w:szCs w:val="22"/>
        </w:rPr>
        <w:t xml:space="preserve">. If we have substantial benefit in near term, there is a benefit to not wait so long. </w:t>
      </w:r>
    </w:p>
    <w:p w14:paraId="254A0823" w14:textId="367CE2DE" w:rsidR="006F5F1D"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 xml:space="preserve">Lorelei – </w:t>
      </w:r>
      <w:r w:rsidR="001B2899" w:rsidRPr="00644983">
        <w:rPr>
          <w:rFonts w:asciiTheme="majorHAnsi" w:hAnsiTheme="majorHAnsi"/>
          <w:sz w:val="22"/>
          <w:szCs w:val="22"/>
        </w:rPr>
        <w:t>We hear you. C</w:t>
      </w:r>
      <w:r w:rsidRPr="00644983">
        <w:rPr>
          <w:rFonts w:asciiTheme="majorHAnsi" w:hAnsiTheme="majorHAnsi"/>
          <w:sz w:val="22"/>
          <w:szCs w:val="22"/>
        </w:rPr>
        <w:t xml:space="preserve">onstruction fatigue </w:t>
      </w:r>
      <w:r w:rsidR="001B2899" w:rsidRPr="00644983">
        <w:rPr>
          <w:rFonts w:asciiTheme="majorHAnsi" w:hAnsiTheme="majorHAnsi"/>
          <w:sz w:val="22"/>
          <w:szCs w:val="22"/>
        </w:rPr>
        <w:t xml:space="preserve">in the neighborhood </w:t>
      </w:r>
      <w:r w:rsidRPr="00644983">
        <w:rPr>
          <w:rFonts w:asciiTheme="majorHAnsi" w:hAnsiTheme="majorHAnsi"/>
          <w:sz w:val="22"/>
          <w:szCs w:val="22"/>
        </w:rPr>
        <w:t xml:space="preserve">was a concern </w:t>
      </w:r>
      <w:r w:rsidR="001B2899" w:rsidRPr="00644983">
        <w:rPr>
          <w:rFonts w:asciiTheme="majorHAnsi" w:hAnsiTheme="majorHAnsi"/>
          <w:sz w:val="22"/>
          <w:szCs w:val="22"/>
        </w:rPr>
        <w:t>that we heard from a lot of community members, as well</w:t>
      </w:r>
      <w:r w:rsidRPr="00644983">
        <w:rPr>
          <w:rFonts w:asciiTheme="majorHAnsi" w:hAnsiTheme="majorHAnsi"/>
          <w:sz w:val="22"/>
          <w:szCs w:val="22"/>
        </w:rPr>
        <w:t xml:space="preserve">. </w:t>
      </w:r>
    </w:p>
    <w:p w14:paraId="78D9F96F" w14:textId="5D4307A4" w:rsidR="006F5F1D" w:rsidRPr="00644983" w:rsidRDefault="006F5F1D" w:rsidP="00CC5266">
      <w:pPr>
        <w:tabs>
          <w:tab w:val="left" w:pos="3180"/>
        </w:tabs>
        <w:rPr>
          <w:rFonts w:asciiTheme="majorHAnsi" w:hAnsiTheme="majorHAnsi"/>
          <w:sz w:val="22"/>
          <w:szCs w:val="22"/>
        </w:rPr>
      </w:pPr>
    </w:p>
    <w:p w14:paraId="2A980689" w14:textId="77777777" w:rsidR="001B2899"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 xml:space="preserve">Hal – Is it possible to do sidewalks and bicycle lanes apart from ST project? </w:t>
      </w:r>
    </w:p>
    <w:p w14:paraId="05BCBCF7" w14:textId="70A1D2AA" w:rsidR="006F5F1D"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 xml:space="preserve">Lorelei – </w:t>
      </w:r>
      <w:r w:rsidR="001B2899" w:rsidRPr="00644983">
        <w:rPr>
          <w:rFonts w:asciiTheme="majorHAnsi" w:hAnsiTheme="majorHAnsi"/>
          <w:sz w:val="22"/>
          <w:szCs w:val="22"/>
        </w:rPr>
        <w:t>ST would need to acquire property and expand the ROW to fit and elevated project in the middle of Fauntleroy because the median is not wide enough. New sidewalks and bicycle lanes would have to be re-constructed potentially. O</w:t>
      </w:r>
      <w:r w:rsidRPr="00644983">
        <w:rPr>
          <w:rFonts w:asciiTheme="majorHAnsi" w:hAnsiTheme="majorHAnsi"/>
          <w:sz w:val="22"/>
          <w:szCs w:val="22"/>
        </w:rPr>
        <w:t xml:space="preserve">ur paving timeline is 20 years and we want our investments to last that long. </w:t>
      </w:r>
    </w:p>
    <w:p w14:paraId="5AB1E0EF" w14:textId="750F1227" w:rsidR="006F5F1D" w:rsidRPr="00644983" w:rsidRDefault="006F5F1D" w:rsidP="00CC5266">
      <w:pPr>
        <w:tabs>
          <w:tab w:val="left" w:pos="3180"/>
        </w:tabs>
        <w:rPr>
          <w:rFonts w:asciiTheme="majorHAnsi" w:hAnsiTheme="majorHAnsi"/>
          <w:sz w:val="22"/>
          <w:szCs w:val="22"/>
        </w:rPr>
      </w:pPr>
    </w:p>
    <w:p w14:paraId="5E38607F" w14:textId="7C3A23DB" w:rsidR="006F5F1D"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 xml:space="preserve">Blake – </w:t>
      </w:r>
      <w:r w:rsidR="001B2899" w:rsidRPr="00644983">
        <w:rPr>
          <w:rFonts w:asciiTheme="majorHAnsi" w:hAnsiTheme="majorHAnsi"/>
          <w:sz w:val="22"/>
          <w:szCs w:val="22"/>
        </w:rPr>
        <w:t xml:space="preserve">What is the </w:t>
      </w:r>
      <w:r w:rsidRPr="00644983">
        <w:rPr>
          <w:rFonts w:asciiTheme="majorHAnsi" w:hAnsiTheme="majorHAnsi"/>
          <w:sz w:val="22"/>
          <w:szCs w:val="22"/>
        </w:rPr>
        <w:t>process for this committee</w:t>
      </w:r>
      <w:r w:rsidR="00224B04" w:rsidRPr="00644983">
        <w:rPr>
          <w:rFonts w:asciiTheme="majorHAnsi" w:hAnsiTheme="majorHAnsi"/>
          <w:sz w:val="22"/>
          <w:szCs w:val="22"/>
        </w:rPr>
        <w:t xml:space="preserve"> when it comes to major decisions like this one</w:t>
      </w:r>
      <w:r w:rsidRPr="00644983">
        <w:rPr>
          <w:rFonts w:asciiTheme="majorHAnsi" w:hAnsiTheme="majorHAnsi"/>
          <w:sz w:val="22"/>
          <w:szCs w:val="22"/>
        </w:rPr>
        <w:t>? This project was touted as a selling point for the levy</w:t>
      </w:r>
      <w:r w:rsidR="00224B04" w:rsidRPr="00644983">
        <w:rPr>
          <w:rFonts w:asciiTheme="majorHAnsi" w:hAnsiTheme="majorHAnsi"/>
          <w:sz w:val="22"/>
          <w:szCs w:val="22"/>
        </w:rPr>
        <w:t xml:space="preserve"> and a key levy deliverable</w:t>
      </w:r>
      <w:r w:rsidRPr="00644983">
        <w:rPr>
          <w:rFonts w:asciiTheme="majorHAnsi" w:hAnsiTheme="majorHAnsi"/>
          <w:sz w:val="22"/>
          <w:szCs w:val="22"/>
        </w:rPr>
        <w:t>. There is a lot of shifting going on</w:t>
      </w:r>
      <w:r w:rsidR="00224B04" w:rsidRPr="00644983">
        <w:rPr>
          <w:rFonts w:asciiTheme="majorHAnsi" w:hAnsiTheme="majorHAnsi"/>
          <w:sz w:val="22"/>
          <w:szCs w:val="22"/>
        </w:rPr>
        <w:t xml:space="preserve"> and I would like to discuss the committee’s role more. </w:t>
      </w:r>
    </w:p>
    <w:p w14:paraId="3CFC3ABD" w14:textId="33664AB7" w:rsidR="006F5F1D" w:rsidRPr="00644983" w:rsidRDefault="006F5F1D" w:rsidP="00CC5266">
      <w:pPr>
        <w:tabs>
          <w:tab w:val="left" w:pos="3180"/>
        </w:tabs>
        <w:rPr>
          <w:rFonts w:asciiTheme="majorHAnsi" w:hAnsiTheme="majorHAnsi"/>
          <w:sz w:val="22"/>
          <w:szCs w:val="22"/>
        </w:rPr>
      </w:pPr>
    </w:p>
    <w:p w14:paraId="764D1117" w14:textId="6B42DA33" w:rsidR="006F5F1D"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 xml:space="preserve">Betty – </w:t>
      </w:r>
      <w:r w:rsidR="00224B04" w:rsidRPr="00644983">
        <w:rPr>
          <w:rFonts w:asciiTheme="majorHAnsi" w:hAnsiTheme="majorHAnsi"/>
          <w:sz w:val="22"/>
          <w:szCs w:val="22"/>
        </w:rPr>
        <w:t>It is my hope that this is a unique situation with ST plans overlapping with levy projects</w:t>
      </w:r>
      <w:r w:rsidRPr="00644983">
        <w:rPr>
          <w:rFonts w:asciiTheme="majorHAnsi" w:hAnsiTheme="majorHAnsi"/>
          <w:sz w:val="22"/>
          <w:szCs w:val="22"/>
        </w:rPr>
        <w:t>.</w:t>
      </w:r>
      <w:r w:rsidR="00224B04" w:rsidRPr="00644983">
        <w:rPr>
          <w:rFonts w:asciiTheme="majorHAnsi" w:hAnsiTheme="majorHAnsi"/>
          <w:sz w:val="22"/>
          <w:szCs w:val="22"/>
        </w:rPr>
        <w:t xml:space="preserve"> But I agree, this committee has two items in front of it right now.</w:t>
      </w:r>
      <w:r w:rsidRPr="00644983">
        <w:rPr>
          <w:rFonts w:asciiTheme="majorHAnsi" w:hAnsiTheme="majorHAnsi"/>
          <w:sz w:val="22"/>
          <w:szCs w:val="22"/>
        </w:rPr>
        <w:t xml:space="preserve"> One: what is our role in general, and in specific with this one? </w:t>
      </w:r>
      <w:r w:rsidR="00224B04" w:rsidRPr="00644983">
        <w:rPr>
          <w:rFonts w:asciiTheme="majorHAnsi" w:hAnsiTheme="majorHAnsi"/>
          <w:sz w:val="22"/>
          <w:szCs w:val="22"/>
        </w:rPr>
        <w:t xml:space="preserve">And two: </w:t>
      </w:r>
      <w:r w:rsidRPr="00644983">
        <w:rPr>
          <w:rFonts w:asciiTheme="majorHAnsi" w:hAnsiTheme="majorHAnsi"/>
          <w:sz w:val="22"/>
          <w:szCs w:val="22"/>
        </w:rPr>
        <w:t xml:space="preserve">Short of us providing input, who gets to decide? </w:t>
      </w:r>
    </w:p>
    <w:p w14:paraId="155B53CC" w14:textId="6BAA8648" w:rsidR="006F5F1D" w:rsidRPr="00644983" w:rsidRDefault="006F5F1D" w:rsidP="00CC5266">
      <w:pPr>
        <w:tabs>
          <w:tab w:val="left" w:pos="3180"/>
        </w:tabs>
        <w:rPr>
          <w:rFonts w:asciiTheme="majorHAnsi" w:hAnsiTheme="majorHAnsi"/>
          <w:sz w:val="22"/>
          <w:szCs w:val="22"/>
        </w:rPr>
      </w:pPr>
    </w:p>
    <w:p w14:paraId="07EE7BCF" w14:textId="26FAFB91" w:rsidR="006F5F1D"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Mike</w:t>
      </w:r>
      <w:r w:rsidR="00224B04" w:rsidRPr="00644983">
        <w:rPr>
          <w:rFonts w:asciiTheme="majorHAnsi" w:hAnsiTheme="majorHAnsi"/>
          <w:sz w:val="22"/>
          <w:szCs w:val="22"/>
        </w:rPr>
        <w:t xml:space="preserve"> Terrell</w:t>
      </w:r>
      <w:r w:rsidRPr="00644983">
        <w:rPr>
          <w:rFonts w:asciiTheme="majorHAnsi" w:hAnsiTheme="majorHAnsi"/>
          <w:sz w:val="22"/>
          <w:szCs w:val="22"/>
        </w:rPr>
        <w:t xml:space="preserve"> – </w:t>
      </w:r>
      <w:r w:rsidR="00224B04" w:rsidRPr="00644983">
        <w:rPr>
          <w:rFonts w:asciiTheme="majorHAnsi" w:hAnsiTheme="majorHAnsi"/>
          <w:sz w:val="22"/>
          <w:szCs w:val="22"/>
        </w:rPr>
        <w:t xml:space="preserve">As we get more information from ST and do our own near-term, long-term planning </w:t>
      </w:r>
      <w:r w:rsidRPr="00644983">
        <w:rPr>
          <w:rFonts w:asciiTheme="majorHAnsi" w:hAnsiTheme="majorHAnsi"/>
          <w:sz w:val="22"/>
          <w:szCs w:val="22"/>
        </w:rPr>
        <w:t xml:space="preserve">we will </w:t>
      </w:r>
      <w:r w:rsidR="00224B04" w:rsidRPr="00644983">
        <w:rPr>
          <w:rFonts w:asciiTheme="majorHAnsi" w:hAnsiTheme="majorHAnsi"/>
          <w:sz w:val="22"/>
          <w:szCs w:val="22"/>
        </w:rPr>
        <w:t>look to the Mayor’s office and City Council for input on future decisions</w:t>
      </w:r>
      <w:r w:rsidRPr="00644983">
        <w:rPr>
          <w:rFonts w:asciiTheme="majorHAnsi" w:hAnsiTheme="majorHAnsi"/>
          <w:sz w:val="22"/>
          <w:szCs w:val="22"/>
        </w:rPr>
        <w:t xml:space="preserve">. </w:t>
      </w:r>
    </w:p>
    <w:p w14:paraId="1527C49C" w14:textId="31AE4261" w:rsidR="006F5F1D" w:rsidRPr="00644983" w:rsidRDefault="006F5F1D" w:rsidP="00CC5266">
      <w:pPr>
        <w:tabs>
          <w:tab w:val="left" w:pos="3180"/>
        </w:tabs>
        <w:rPr>
          <w:rFonts w:asciiTheme="majorHAnsi" w:hAnsiTheme="majorHAnsi"/>
          <w:sz w:val="22"/>
          <w:szCs w:val="22"/>
        </w:rPr>
      </w:pPr>
    </w:p>
    <w:p w14:paraId="05355570" w14:textId="63DA038A" w:rsidR="006F5F1D"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 xml:space="preserve">Brian – </w:t>
      </w:r>
      <w:r w:rsidR="00224B04" w:rsidRPr="00644983">
        <w:rPr>
          <w:rFonts w:asciiTheme="majorHAnsi" w:hAnsiTheme="majorHAnsi"/>
          <w:sz w:val="22"/>
          <w:szCs w:val="22"/>
        </w:rPr>
        <w:t>S</w:t>
      </w:r>
      <w:r w:rsidRPr="00644983">
        <w:rPr>
          <w:rFonts w:asciiTheme="majorHAnsi" w:hAnsiTheme="majorHAnsi"/>
          <w:sz w:val="22"/>
          <w:szCs w:val="22"/>
        </w:rPr>
        <w:t xml:space="preserve">afety was a major factor in this levy. If ST rips it out, then they pay to replace it. Upset with the judgment on this decision. </w:t>
      </w:r>
    </w:p>
    <w:p w14:paraId="677683E0" w14:textId="48AE12FF" w:rsidR="006F5F1D" w:rsidRPr="00644983" w:rsidRDefault="006F5F1D" w:rsidP="00CC5266">
      <w:pPr>
        <w:tabs>
          <w:tab w:val="left" w:pos="3180"/>
        </w:tabs>
        <w:rPr>
          <w:rFonts w:asciiTheme="majorHAnsi" w:hAnsiTheme="majorHAnsi"/>
          <w:sz w:val="22"/>
          <w:szCs w:val="22"/>
        </w:rPr>
      </w:pPr>
    </w:p>
    <w:p w14:paraId="591BACAF" w14:textId="6499C6B1" w:rsidR="006F5F1D" w:rsidRPr="00644983" w:rsidRDefault="006F5F1D" w:rsidP="00CC5266">
      <w:pPr>
        <w:tabs>
          <w:tab w:val="left" w:pos="3180"/>
        </w:tabs>
        <w:rPr>
          <w:rFonts w:asciiTheme="majorHAnsi" w:hAnsiTheme="majorHAnsi"/>
          <w:sz w:val="22"/>
          <w:szCs w:val="22"/>
        </w:rPr>
      </w:pPr>
      <w:r w:rsidRPr="00644983">
        <w:rPr>
          <w:rFonts w:asciiTheme="majorHAnsi" w:hAnsiTheme="majorHAnsi"/>
          <w:sz w:val="22"/>
          <w:szCs w:val="22"/>
        </w:rPr>
        <w:t xml:space="preserve">Blake – </w:t>
      </w:r>
      <w:r w:rsidR="00A90693" w:rsidRPr="00644983">
        <w:rPr>
          <w:rFonts w:asciiTheme="majorHAnsi" w:hAnsiTheme="majorHAnsi"/>
          <w:sz w:val="22"/>
          <w:szCs w:val="22"/>
        </w:rPr>
        <w:t>T</w:t>
      </w:r>
      <w:r w:rsidRPr="00644983">
        <w:rPr>
          <w:rFonts w:asciiTheme="majorHAnsi" w:hAnsiTheme="majorHAnsi"/>
          <w:sz w:val="22"/>
          <w:szCs w:val="22"/>
        </w:rPr>
        <w:t xml:space="preserve">here </w:t>
      </w:r>
      <w:r w:rsidR="00A90693" w:rsidRPr="00644983">
        <w:rPr>
          <w:rFonts w:asciiTheme="majorHAnsi" w:hAnsiTheme="majorHAnsi"/>
          <w:sz w:val="22"/>
          <w:szCs w:val="22"/>
        </w:rPr>
        <w:t>are a lot</w:t>
      </w:r>
      <w:r w:rsidRPr="00644983">
        <w:rPr>
          <w:rFonts w:asciiTheme="majorHAnsi" w:hAnsiTheme="majorHAnsi"/>
          <w:sz w:val="22"/>
          <w:szCs w:val="22"/>
        </w:rPr>
        <w:t xml:space="preserve"> of policy decisions going on here</w:t>
      </w:r>
      <w:r w:rsidR="00A90693" w:rsidRPr="00644983">
        <w:rPr>
          <w:rFonts w:asciiTheme="majorHAnsi" w:hAnsiTheme="majorHAnsi"/>
          <w:sz w:val="22"/>
          <w:szCs w:val="22"/>
        </w:rPr>
        <w:t xml:space="preserve"> that need to be addressed</w:t>
      </w:r>
      <w:r w:rsidRPr="00644983">
        <w:rPr>
          <w:rFonts w:asciiTheme="majorHAnsi" w:hAnsiTheme="majorHAnsi"/>
          <w:sz w:val="22"/>
          <w:szCs w:val="22"/>
        </w:rPr>
        <w:t xml:space="preserve">. </w:t>
      </w:r>
    </w:p>
    <w:p w14:paraId="33B5261B" w14:textId="4783B991" w:rsidR="007E2467" w:rsidRPr="00644983" w:rsidRDefault="007E2467" w:rsidP="00CC5266">
      <w:pPr>
        <w:tabs>
          <w:tab w:val="left" w:pos="3180"/>
        </w:tabs>
        <w:rPr>
          <w:rFonts w:asciiTheme="majorHAnsi" w:hAnsiTheme="majorHAnsi"/>
          <w:sz w:val="22"/>
          <w:szCs w:val="22"/>
        </w:rPr>
      </w:pPr>
    </w:p>
    <w:p w14:paraId="2372CEC3" w14:textId="02A36DB5" w:rsidR="007E2467" w:rsidRPr="00644983" w:rsidRDefault="007E2467" w:rsidP="00CC5266">
      <w:pPr>
        <w:tabs>
          <w:tab w:val="left" w:pos="3180"/>
        </w:tabs>
        <w:rPr>
          <w:rFonts w:asciiTheme="majorHAnsi" w:hAnsiTheme="majorHAnsi"/>
          <w:sz w:val="22"/>
          <w:szCs w:val="22"/>
        </w:rPr>
      </w:pPr>
      <w:r w:rsidRPr="00644983">
        <w:rPr>
          <w:rFonts w:asciiTheme="majorHAnsi" w:hAnsiTheme="majorHAnsi"/>
          <w:sz w:val="22"/>
          <w:szCs w:val="22"/>
        </w:rPr>
        <w:t xml:space="preserve">Ron – </w:t>
      </w:r>
      <w:r w:rsidR="00A90693" w:rsidRPr="00644983">
        <w:rPr>
          <w:rFonts w:asciiTheme="majorHAnsi" w:hAnsiTheme="majorHAnsi"/>
          <w:sz w:val="22"/>
          <w:szCs w:val="22"/>
        </w:rPr>
        <w:t>T</w:t>
      </w:r>
      <w:r w:rsidRPr="00644983">
        <w:rPr>
          <w:rFonts w:asciiTheme="majorHAnsi" w:hAnsiTheme="majorHAnsi"/>
          <w:sz w:val="22"/>
          <w:szCs w:val="22"/>
        </w:rPr>
        <w:t>here has</w:t>
      </w:r>
      <w:r w:rsidR="00A90693" w:rsidRPr="00644983">
        <w:rPr>
          <w:rFonts w:asciiTheme="majorHAnsi" w:hAnsiTheme="majorHAnsi"/>
          <w:sz w:val="22"/>
          <w:szCs w:val="22"/>
        </w:rPr>
        <w:t xml:space="preserve"> also</w:t>
      </w:r>
      <w:r w:rsidRPr="00644983">
        <w:rPr>
          <w:rFonts w:asciiTheme="majorHAnsi" w:hAnsiTheme="majorHAnsi"/>
          <w:sz w:val="22"/>
          <w:szCs w:val="22"/>
        </w:rPr>
        <w:t xml:space="preserve"> been a lot spent on design.</w:t>
      </w:r>
      <w:r w:rsidR="00A4697B" w:rsidRPr="00644983">
        <w:rPr>
          <w:rFonts w:asciiTheme="majorHAnsi" w:hAnsiTheme="majorHAnsi"/>
          <w:sz w:val="22"/>
          <w:szCs w:val="22"/>
        </w:rPr>
        <w:t xml:space="preserve"> (Note: $2.6M has been spent on planning and design out of a $16M project budget.)</w:t>
      </w:r>
    </w:p>
    <w:p w14:paraId="5C3C251E" w14:textId="0A68C459" w:rsidR="007E2467" w:rsidRPr="00644983" w:rsidRDefault="007E2467" w:rsidP="00CC5266">
      <w:pPr>
        <w:tabs>
          <w:tab w:val="left" w:pos="3180"/>
        </w:tabs>
        <w:rPr>
          <w:rFonts w:asciiTheme="majorHAnsi" w:hAnsiTheme="majorHAnsi"/>
          <w:sz w:val="22"/>
          <w:szCs w:val="22"/>
        </w:rPr>
      </w:pPr>
    </w:p>
    <w:p w14:paraId="4B6185EF" w14:textId="4B07C076" w:rsidR="00256CCD" w:rsidRPr="00644983" w:rsidRDefault="007E2467" w:rsidP="00CC5266">
      <w:pPr>
        <w:tabs>
          <w:tab w:val="left" w:pos="3180"/>
        </w:tabs>
        <w:rPr>
          <w:rFonts w:asciiTheme="majorHAnsi" w:hAnsiTheme="majorHAnsi"/>
          <w:sz w:val="22"/>
          <w:szCs w:val="22"/>
        </w:rPr>
      </w:pPr>
      <w:r w:rsidRPr="00644983">
        <w:rPr>
          <w:rFonts w:asciiTheme="majorHAnsi" w:hAnsiTheme="majorHAnsi"/>
          <w:sz w:val="22"/>
          <w:szCs w:val="22"/>
        </w:rPr>
        <w:t>Genesee Adkins</w:t>
      </w:r>
      <w:r w:rsidR="00BB357D" w:rsidRPr="00644983">
        <w:rPr>
          <w:rFonts w:asciiTheme="majorHAnsi" w:hAnsiTheme="majorHAnsi"/>
          <w:sz w:val="22"/>
          <w:szCs w:val="22"/>
        </w:rPr>
        <w:t xml:space="preserve"> (SDOT Chief of Staff)</w:t>
      </w:r>
      <w:r w:rsidRPr="00644983">
        <w:rPr>
          <w:rFonts w:asciiTheme="majorHAnsi" w:hAnsiTheme="majorHAnsi"/>
          <w:sz w:val="22"/>
          <w:szCs w:val="22"/>
        </w:rPr>
        <w:t xml:space="preserve"> – </w:t>
      </w:r>
      <w:r w:rsidR="00256CCD" w:rsidRPr="00644983">
        <w:rPr>
          <w:rFonts w:asciiTheme="majorHAnsi" w:hAnsiTheme="majorHAnsi"/>
          <w:sz w:val="22"/>
          <w:szCs w:val="22"/>
        </w:rPr>
        <w:t xml:space="preserve">In a statement given at and sent to the committee after the meeting: </w:t>
      </w:r>
    </w:p>
    <w:p w14:paraId="2029FB04" w14:textId="3ABC8B43" w:rsidR="00256CCD" w:rsidRPr="00644983" w:rsidRDefault="00256CCD" w:rsidP="00CC5266">
      <w:pPr>
        <w:tabs>
          <w:tab w:val="left" w:pos="3180"/>
        </w:tabs>
        <w:rPr>
          <w:rFonts w:asciiTheme="majorHAnsi" w:hAnsiTheme="majorHAnsi"/>
          <w:sz w:val="22"/>
          <w:szCs w:val="22"/>
        </w:rPr>
      </w:pPr>
    </w:p>
    <w:p w14:paraId="2F8669B4" w14:textId="31B4C6D9" w:rsidR="00256CCD" w:rsidRPr="00644983" w:rsidRDefault="00256CCD" w:rsidP="00256CCD">
      <w:pPr>
        <w:tabs>
          <w:tab w:val="left" w:pos="3180"/>
        </w:tabs>
        <w:ind w:left="720" w:right="720"/>
        <w:rPr>
          <w:rFonts w:asciiTheme="majorHAnsi" w:hAnsiTheme="majorHAnsi"/>
          <w:i/>
          <w:sz w:val="22"/>
          <w:szCs w:val="22"/>
        </w:rPr>
      </w:pPr>
      <w:r w:rsidRPr="00644983">
        <w:rPr>
          <w:rFonts w:asciiTheme="majorHAnsi" w:hAnsiTheme="majorHAnsi"/>
          <w:i/>
          <w:sz w:val="22"/>
          <w:szCs w:val="22"/>
        </w:rPr>
        <w:t xml:space="preserve">“I wanted to follow up with the oversight committee about some of the questions that were raised last week about the role of the committee, which came up in the context of the Fauntleroy Project. The oversight committee is a deliberative body that we’re very interested in hearing recommendations from, and we take their feedback seriously. </w:t>
      </w:r>
    </w:p>
    <w:p w14:paraId="5291E5A6" w14:textId="77777777" w:rsidR="00256CCD" w:rsidRPr="00644983" w:rsidRDefault="00256CCD" w:rsidP="00256CCD">
      <w:pPr>
        <w:tabs>
          <w:tab w:val="left" w:pos="3180"/>
        </w:tabs>
        <w:ind w:left="720" w:right="720"/>
        <w:rPr>
          <w:rFonts w:asciiTheme="majorHAnsi" w:hAnsiTheme="majorHAnsi"/>
          <w:i/>
          <w:sz w:val="22"/>
          <w:szCs w:val="22"/>
        </w:rPr>
      </w:pPr>
    </w:p>
    <w:p w14:paraId="4223E12E" w14:textId="77777777" w:rsidR="00256CCD" w:rsidRPr="00644983" w:rsidRDefault="00256CCD" w:rsidP="00256CCD">
      <w:pPr>
        <w:tabs>
          <w:tab w:val="left" w:pos="3180"/>
        </w:tabs>
        <w:ind w:left="720" w:right="720"/>
        <w:rPr>
          <w:rFonts w:asciiTheme="majorHAnsi" w:hAnsiTheme="majorHAnsi"/>
          <w:i/>
          <w:sz w:val="22"/>
          <w:szCs w:val="22"/>
        </w:rPr>
      </w:pPr>
      <w:r w:rsidRPr="00644983">
        <w:rPr>
          <w:rFonts w:asciiTheme="majorHAnsi" w:hAnsiTheme="majorHAnsi"/>
          <w:i/>
          <w:sz w:val="22"/>
          <w:szCs w:val="22"/>
        </w:rPr>
        <w:t>Specific to the Fauntleroy Project, SDOT will know more about Sound Transit’s plans for this corridor in about a year, when Sound Transit identifies a preferred alternative for their route to West Seattle. Since there are a wide range of possibilities for the potential impact of light rail construction, we want to proceed carefully with Fauntleroy Project improvements.</w:t>
      </w:r>
    </w:p>
    <w:p w14:paraId="75826D50" w14:textId="77777777" w:rsidR="00256CCD" w:rsidRPr="00644983" w:rsidRDefault="00256CCD" w:rsidP="00256CCD">
      <w:pPr>
        <w:tabs>
          <w:tab w:val="left" w:pos="3180"/>
        </w:tabs>
        <w:ind w:left="720" w:right="720"/>
        <w:rPr>
          <w:rFonts w:asciiTheme="majorHAnsi" w:hAnsiTheme="majorHAnsi"/>
          <w:i/>
          <w:sz w:val="22"/>
          <w:szCs w:val="22"/>
        </w:rPr>
      </w:pPr>
    </w:p>
    <w:p w14:paraId="27A87A78" w14:textId="77777777" w:rsidR="00256CCD" w:rsidRPr="00644983" w:rsidRDefault="00256CCD" w:rsidP="00256CCD">
      <w:pPr>
        <w:tabs>
          <w:tab w:val="left" w:pos="3180"/>
        </w:tabs>
        <w:ind w:left="720" w:right="720"/>
        <w:rPr>
          <w:rFonts w:asciiTheme="majorHAnsi" w:hAnsiTheme="majorHAnsi"/>
          <w:i/>
          <w:sz w:val="22"/>
          <w:szCs w:val="22"/>
        </w:rPr>
      </w:pPr>
      <w:r w:rsidRPr="00644983">
        <w:rPr>
          <w:rFonts w:asciiTheme="majorHAnsi" w:hAnsiTheme="majorHAnsi"/>
          <w:i/>
          <w:sz w:val="22"/>
          <w:szCs w:val="22"/>
        </w:rPr>
        <w:lastRenderedPageBreak/>
        <w:t>Our staff and the community have put a lot of time and energy into this project, which is now at final design, and the design work that went into getting it to the level it is at now is still valuable. Elements of the design can be incorporated into Sound Transit’s plans or SDOT work, when it makes sense to do so.</w:t>
      </w:r>
    </w:p>
    <w:p w14:paraId="056F105C" w14:textId="77777777" w:rsidR="00256CCD" w:rsidRPr="00644983" w:rsidRDefault="00256CCD" w:rsidP="00256CCD">
      <w:pPr>
        <w:tabs>
          <w:tab w:val="left" w:pos="3180"/>
        </w:tabs>
        <w:ind w:left="720" w:right="720"/>
        <w:rPr>
          <w:rFonts w:asciiTheme="majorHAnsi" w:hAnsiTheme="majorHAnsi"/>
          <w:i/>
          <w:sz w:val="22"/>
          <w:szCs w:val="22"/>
        </w:rPr>
      </w:pPr>
    </w:p>
    <w:p w14:paraId="10D346D5" w14:textId="77777777" w:rsidR="00256CCD" w:rsidRPr="00644983" w:rsidRDefault="00256CCD" w:rsidP="00256CCD">
      <w:pPr>
        <w:tabs>
          <w:tab w:val="left" w:pos="3180"/>
        </w:tabs>
        <w:ind w:left="720" w:right="720"/>
        <w:rPr>
          <w:rFonts w:asciiTheme="majorHAnsi" w:hAnsiTheme="majorHAnsi"/>
          <w:i/>
          <w:sz w:val="22"/>
          <w:szCs w:val="22"/>
        </w:rPr>
      </w:pPr>
      <w:r w:rsidRPr="00644983">
        <w:rPr>
          <w:rFonts w:asciiTheme="majorHAnsi" w:hAnsiTheme="majorHAnsi"/>
          <w:i/>
          <w:sz w:val="22"/>
          <w:szCs w:val="22"/>
        </w:rPr>
        <w:t>We are also looking at several options that could happen in the near-term, and the decision to put the original project on hold does not preclude any short-term investments. But if we were to move forward with construction of the original full design and Sound Transit ultimately decided to go with its currently proposed aerial alignment, our investment – and the public’s levy dollars – would be jeopardized or lost to some degree because of how the pillars of the rail could potentially shift out the entire footprint of the road, and by extension any bicycle and pedestrian facilities. This a tough call, and something we take very much to heart, which is why we made the choice to hold.</w:t>
      </w:r>
    </w:p>
    <w:p w14:paraId="14510FB4" w14:textId="77777777" w:rsidR="00256CCD" w:rsidRPr="00644983" w:rsidRDefault="00256CCD" w:rsidP="00256CCD">
      <w:pPr>
        <w:tabs>
          <w:tab w:val="left" w:pos="3180"/>
        </w:tabs>
        <w:ind w:left="720" w:right="720"/>
        <w:rPr>
          <w:rFonts w:asciiTheme="majorHAnsi" w:hAnsiTheme="majorHAnsi"/>
          <w:i/>
          <w:sz w:val="22"/>
          <w:szCs w:val="22"/>
        </w:rPr>
      </w:pPr>
    </w:p>
    <w:p w14:paraId="04D43A52" w14:textId="797C7AF0" w:rsidR="00256CCD" w:rsidRPr="00644983" w:rsidRDefault="00256CCD" w:rsidP="00256CCD">
      <w:pPr>
        <w:tabs>
          <w:tab w:val="left" w:pos="3180"/>
        </w:tabs>
        <w:ind w:left="720" w:right="720"/>
        <w:rPr>
          <w:rFonts w:asciiTheme="majorHAnsi" w:hAnsiTheme="majorHAnsi"/>
          <w:i/>
          <w:sz w:val="22"/>
          <w:szCs w:val="22"/>
        </w:rPr>
      </w:pPr>
      <w:r w:rsidRPr="00644983">
        <w:rPr>
          <w:rFonts w:asciiTheme="majorHAnsi" w:hAnsiTheme="majorHAnsi"/>
          <w:i/>
          <w:sz w:val="22"/>
          <w:szCs w:val="22"/>
        </w:rPr>
        <w:t xml:space="preserve">The decision to put the project on hold while Sound Transit chooses a preferred alternative helps to avoid prolonged construction for residents and businesses in this neighborhood and responds to concerns about effective use of Move Seattle levy dollars.” </w:t>
      </w:r>
    </w:p>
    <w:p w14:paraId="6E37504B" w14:textId="77777777" w:rsidR="00256CCD" w:rsidRPr="00644983" w:rsidRDefault="00256CCD" w:rsidP="00CC5266">
      <w:pPr>
        <w:tabs>
          <w:tab w:val="left" w:pos="3180"/>
        </w:tabs>
        <w:rPr>
          <w:rFonts w:asciiTheme="majorHAnsi" w:hAnsiTheme="majorHAnsi"/>
          <w:sz w:val="22"/>
          <w:szCs w:val="22"/>
        </w:rPr>
      </w:pPr>
    </w:p>
    <w:p w14:paraId="0B41E172" w14:textId="37853F33" w:rsidR="007E2467" w:rsidRPr="00644983" w:rsidRDefault="007E2467" w:rsidP="00CC5266">
      <w:pPr>
        <w:tabs>
          <w:tab w:val="left" w:pos="3180"/>
        </w:tabs>
        <w:rPr>
          <w:rFonts w:asciiTheme="majorHAnsi" w:hAnsiTheme="majorHAnsi"/>
          <w:sz w:val="22"/>
          <w:szCs w:val="22"/>
        </w:rPr>
      </w:pPr>
      <w:r w:rsidRPr="00644983">
        <w:rPr>
          <w:rFonts w:asciiTheme="majorHAnsi" w:hAnsiTheme="majorHAnsi"/>
          <w:sz w:val="22"/>
          <w:szCs w:val="22"/>
        </w:rPr>
        <w:t xml:space="preserve"> Brian would like to get Genesee’s statement in writing from SDOT</w:t>
      </w:r>
      <w:r w:rsidR="00256CCD" w:rsidRPr="00644983">
        <w:rPr>
          <w:rFonts w:asciiTheme="majorHAnsi" w:hAnsiTheme="majorHAnsi"/>
          <w:sz w:val="22"/>
          <w:szCs w:val="22"/>
        </w:rPr>
        <w:t xml:space="preserve"> (see note above)</w:t>
      </w:r>
      <w:r w:rsidRPr="00644983">
        <w:rPr>
          <w:rFonts w:asciiTheme="majorHAnsi" w:hAnsiTheme="majorHAnsi"/>
          <w:sz w:val="22"/>
          <w:szCs w:val="22"/>
        </w:rPr>
        <w:t xml:space="preserve">. </w:t>
      </w:r>
    </w:p>
    <w:p w14:paraId="547C6900" w14:textId="43D50E33" w:rsidR="007E2467" w:rsidRPr="00644983" w:rsidRDefault="007E2467" w:rsidP="00CC5266">
      <w:pPr>
        <w:tabs>
          <w:tab w:val="left" w:pos="3180"/>
        </w:tabs>
        <w:rPr>
          <w:rFonts w:asciiTheme="majorHAnsi" w:hAnsiTheme="majorHAnsi"/>
          <w:sz w:val="22"/>
          <w:szCs w:val="22"/>
        </w:rPr>
      </w:pPr>
    </w:p>
    <w:p w14:paraId="5F8E9544" w14:textId="3896405C" w:rsidR="007E2467" w:rsidRPr="00644983" w:rsidRDefault="007E2467" w:rsidP="00CC5266">
      <w:pPr>
        <w:tabs>
          <w:tab w:val="left" w:pos="3180"/>
        </w:tabs>
        <w:rPr>
          <w:rFonts w:asciiTheme="majorHAnsi" w:hAnsiTheme="majorHAnsi"/>
          <w:sz w:val="22"/>
          <w:szCs w:val="22"/>
        </w:rPr>
      </w:pPr>
      <w:r w:rsidRPr="00644983">
        <w:rPr>
          <w:rFonts w:asciiTheme="majorHAnsi" w:hAnsiTheme="majorHAnsi"/>
          <w:sz w:val="22"/>
          <w:szCs w:val="22"/>
        </w:rPr>
        <w:t xml:space="preserve">Alex – </w:t>
      </w:r>
      <w:r w:rsidR="00F87F71" w:rsidRPr="00644983">
        <w:rPr>
          <w:rFonts w:asciiTheme="majorHAnsi" w:hAnsiTheme="majorHAnsi"/>
          <w:sz w:val="22"/>
          <w:szCs w:val="22"/>
        </w:rPr>
        <w:t>T</w:t>
      </w:r>
      <w:r w:rsidRPr="00644983">
        <w:rPr>
          <w:rFonts w:asciiTheme="majorHAnsi" w:hAnsiTheme="majorHAnsi"/>
          <w:sz w:val="22"/>
          <w:szCs w:val="22"/>
        </w:rPr>
        <w:t xml:space="preserve">his could have been mentioned at our meeting four weeks ago. </w:t>
      </w:r>
      <w:r w:rsidR="00F87F71" w:rsidRPr="00644983">
        <w:rPr>
          <w:rFonts w:asciiTheme="majorHAnsi" w:hAnsiTheme="majorHAnsi"/>
          <w:sz w:val="22"/>
          <w:szCs w:val="22"/>
        </w:rPr>
        <w:t>I encourage</w:t>
      </w:r>
      <w:r w:rsidRPr="00644983">
        <w:rPr>
          <w:rFonts w:asciiTheme="majorHAnsi" w:hAnsiTheme="majorHAnsi"/>
          <w:sz w:val="22"/>
          <w:szCs w:val="22"/>
        </w:rPr>
        <w:t xml:space="preserve"> SDOT to think about the lines of communication. Doesn’t feel like the right way for this thing to be communicated to the committee. </w:t>
      </w:r>
    </w:p>
    <w:p w14:paraId="7ECF8F16" w14:textId="7BB1378C" w:rsidR="007E2467" w:rsidRPr="00644983" w:rsidRDefault="007E2467" w:rsidP="00CC5266">
      <w:pPr>
        <w:tabs>
          <w:tab w:val="left" w:pos="3180"/>
        </w:tabs>
        <w:rPr>
          <w:rFonts w:asciiTheme="majorHAnsi" w:hAnsiTheme="majorHAnsi"/>
          <w:sz w:val="22"/>
          <w:szCs w:val="22"/>
        </w:rPr>
      </w:pPr>
    </w:p>
    <w:p w14:paraId="58AD001A" w14:textId="6CD32B51" w:rsidR="007E2467" w:rsidRPr="00644983" w:rsidRDefault="007E2467" w:rsidP="00CC5266">
      <w:pPr>
        <w:tabs>
          <w:tab w:val="left" w:pos="3180"/>
        </w:tabs>
        <w:rPr>
          <w:rFonts w:asciiTheme="majorHAnsi" w:hAnsiTheme="majorHAnsi"/>
          <w:sz w:val="22"/>
          <w:szCs w:val="22"/>
        </w:rPr>
      </w:pPr>
      <w:r w:rsidRPr="00644983">
        <w:rPr>
          <w:rFonts w:asciiTheme="majorHAnsi" w:hAnsiTheme="majorHAnsi"/>
          <w:sz w:val="22"/>
          <w:szCs w:val="22"/>
        </w:rPr>
        <w:t xml:space="preserve">Alex </w:t>
      </w:r>
      <w:r w:rsidR="00F87F71" w:rsidRPr="00644983">
        <w:rPr>
          <w:rFonts w:asciiTheme="majorHAnsi" w:hAnsiTheme="majorHAnsi"/>
          <w:sz w:val="22"/>
          <w:szCs w:val="22"/>
        </w:rPr>
        <w:t xml:space="preserve">also </w:t>
      </w:r>
      <w:r w:rsidRPr="00644983">
        <w:rPr>
          <w:rFonts w:asciiTheme="majorHAnsi" w:hAnsiTheme="majorHAnsi"/>
          <w:sz w:val="22"/>
          <w:szCs w:val="22"/>
        </w:rPr>
        <w:t>discloses that he is now working at ST.</w:t>
      </w:r>
    </w:p>
    <w:p w14:paraId="287AB308" w14:textId="0632F2C8" w:rsidR="007E2467" w:rsidRPr="00644983" w:rsidRDefault="007E2467" w:rsidP="00CC5266">
      <w:pPr>
        <w:tabs>
          <w:tab w:val="left" w:pos="3180"/>
        </w:tabs>
        <w:rPr>
          <w:rFonts w:asciiTheme="majorHAnsi" w:hAnsiTheme="majorHAnsi"/>
          <w:sz w:val="22"/>
          <w:szCs w:val="22"/>
        </w:rPr>
      </w:pPr>
    </w:p>
    <w:p w14:paraId="6B9890F6" w14:textId="6A48EEF6" w:rsidR="007E2467" w:rsidRPr="00644983" w:rsidRDefault="007E2467" w:rsidP="00CC5266">
      <w:pPr>
        <w:tabs>
          <w:tab w:val="left" w:pos="3180"/>
        </w:tabs>
        <w:rPr>
          <w:rFonts w:asciiTheme="majorHAnsi" w:hAnsiTheme="majorHAnsi"/>
          <w:sz w:val="22"/>
          <w:szCs w:val="22"/>
        </w:rPr>
      </w:pPr>
      <w:r w:rsidRPr="00644983">
        <w:rPr>
          <w:rFonts w:asciiTheme="majorHAnsi" w:hAnsiTheme="majorHAnsi"/>
          <w:sz w:val="22"/>
          <w:szCs w:val="22"/>
        </w:rPr>
        <w:t xml:space="preserve">Betty – </w:t>
      </w:r>
      <w:r w:rsidR="006251FA" w:rsidRPr="00644983">
        <w:rPr>
          <w:rFonts w:asciiTheme="majorHAnsi" w:hAnsiTheme="majorHAnsi"/>
          <w:sz w:val="22"/>
          <w:szCs w:val="22"/>
        </w:rPr>
        <w:t xml:space="preserve">Requested Elliot to work with SDOT staff to </w:t>
      </w:r>
      <w:r w:rsidRPr="00644983">
        <w:rPr>
          <w:rFonts w:asciiTheme="majorHAnsi" w:hAnsiTheme="majorHAnsi"/>
          <w:sz w:val="22"/>
          <w:szCs w:val="22"/>
        </w:rPr>
        <w:t xml:space="preserve">get a look ahead with appropriate times to </w:t>
      </w:r>
      <w:r w:rsidR="006251FA" w:rsidRPr="00644983">
        <w:rPr>
          <w:rFonts w:asciiTheme="majorHAnsi" w:hAnsiTheme="majorHAnsi"/>
          <w:sz w:val="22"/>
          <w:szCs w:val="22"/>
        </w:rPr>
        <w:t xml:space="preserve">for the committee to </w:t>
      </w:r>
      <w:r w:rsidRPr="00644983">
        <w:rPr>
          <w:rFonts w:asciiTheme="majorHAnsi" w:hAnsiTheme="majorHAnsi"/>
          <w:sz w:val="22"/>
          <w:szCs w:val="22"/>
        </w:rPr>
        <w:t>weigh in</w:t>
      </w:r>
      <w:r w:rsidR="006251FA" w:rsidRPr="00644983">
        <w:rPr>
          <w:rFonts w:asciiTheme="majorHAnsi" w:hAnsiTheme="majorHAnsi"/>
          <w:sz w:val="22"/>
          <w:szCs w:val="22"/>
        </w:rPr>
        <w:t xml:space="preserve"> on this and other important decisions</w:t>
      </w:r>
      <w:r w:rsidRPr="00644983">
        <w:rPr>
          <w:rFonts w:asciiTheme="majorHAnsi" w:hAnsiTheme="majorHAnsi"/>
          <w:sz w:val="22"/>
          <w:szCs w:val="22"/>
        </w:rPr>
        <w:t xml:space="preserve">? </w:t>
      </w:r>
    </w:p>
    <w:p w14:paraId="2D5DA446" w14:textId="77777777" w:rsidR="009763A4" w:rsidRPr="00644983" w:rsidRDefault="009763A4" w:rsidP="00916846">
      <w:pPr>
        <w:tabs>
          <w:tab w:val="left" w:pos="3180"/>
        </w:tabs>
        <w:rPr>
          <w:rFonts w:asciiTheme="majorHAnsi" w:hAnsiTheme="majorHAnsi"/>
          <w:sz w:val="22"/>
          <w:szCs w:val="22"/>
        </w:rPr>
      </w:pPr>
    </w:p>
    <w:p w14:paraId="7C73EAF7" w14:textId="77777777" w:rsidR="00E6798B" w:rsidRPr="00644983" w:rsidRDefault="009763A4" w:rsidP="00916846">
      <w:pPr>
        <w:pStyle w:val="ListParagraph"/>
        <w:numPr>
          <w:ilvl w:val="0"/>
          <w:numId w:val="3"/>
        </w:numPr>
        <w:tabs>
          <w:tab w:val="left" w:pos="3180"/>
        </w:tabs>
        <w:rPr>
          <w:rFonts w:asciiTheme="majorHAnsi" w:hAnsiTheme="majorHAnsi"/>
          <w:b/>
        </w:rPr>
      </w:pPr>
      <w:r w:rsidRPr="00644983">
        <w:rPr>
          <w:rFonts w:asciiTheme="majorHAnsi" w:hAnsiTheme="majorHAnsi"/>
          <w:b/>
        </w:rPr>
        <w:t>Annual committee report</w:t>
      </w:r>
    </w:p>
    <w:p w14:paraId="7443F439" w14:textId="0072DFD7" w:rsidR="00731D67" w:rsidRPr="00644983" w:rsidRDefault="00731D67" w:rsidP="00916846">
      <w:pPr>
        <w:tabs>
          <w:tab w:val="left" w:pos="3180"/>
        </w:tabs>
        <w:rPr>
          <w:rFonts w:asciiTheme="majorHAnsi" w:hAnsiTheme="majorHAnsi"/>
          <w:sz w:val="22"/>
          <w:szCs w:val="22"/>
        </w:rPr>
      </w:pPr>
      <w:r w:rsidRPr="00644983">
        <w:rPr>
          <w:rFonts w:asciiTheme="majorHAnsi" w:hAnsiTheme="majorHAnsi"/>
          <w:sz w:val="22"/>
          <w:szCs w:val="22"/>
        </w:rPr>
        <w:t xml:space="preserve">Betty – passes out draft letter to committee. In order to get this into SDOTs annual report. It will need to be approved in April. </w:t>
      </w:r>
    </w:p>
    <w:p w14:paraId="5201F506" w14:textId="3021D0AE" w:rsidR="00731D67" w:rsidRPr="00644983" w:rsidRDefault="00731D67" w:rsidP="00916846">
      <w:pPr>
        <w:tabs>
          <w:tab w:val="left" w:pos="3180"/>
        </w:tabs>
        <w:rPr>
          <w:rFonts w:asciiTheme="majorHAnsi" w:hAnsiTheme="majorHAnsi"/>
          <w:sz w:val="22"/>
          <w:szCs w:val="22"/>
        </w:rPr>
      </w:pPr>
    </w:p>
    <w:p w14:paraId="1C4F7EED" w14:textId="7DAD533B" w:rsidR="00731D67" w:rsidRPr="00644983" w:rsidRDefault="00731D67" w:rsidP="00916846">
      <w:pPr>
        <w:tabs>
          <w:tab w:val="left" w:pos="3180"/>
        </w:tabs>
        <w:rPr>
          <w:rFonts w:asciiTheme="majorHAnsi" w:hAnsiTheme="majorHAnsi"/>
          <w:sz w:val="22"/>
          <w:szCs w:val="22"/>
        </w:rPr>
      </w:pPr>
      <w:r w:rsidRPr="00644983">
        <w:rPr>
          <w:rFonts w:asciiTheme="majorHAnsi" w:hAnsiTheme="majorHAnsi"/>
          <w:sz w:val="22"/>
          <w:szCs w:val="22"/>
        </w:rPr>
        <w:t>I</w:t>
      </w:r>
      <w:r w:rsidR="00DA27E2" w:rsidRPr="00644983">
        <w:rPr>
          <w:rFonts w:asciiTheme="majorHAnsi" w:hAnsiTheme="majorHAnsi"/>
          <w:sz w:val="22"/>
          <w:szCs w:val="22"/>
        </w:rPr>
        <w:t>f</w:t>
      </w:r>
      <w:r w:rsidRPr="00644983">
        <w:rPr>
          <w:rFonts w:asciiTheme="majorHAnsi" w:hAnsiTheme="majorHAnsi"/>
          <w:sz w:val="22"/>
          <w:szCs w:val="22"/>
        </w:rPr>
        <w:t xml:space="preserve"> you have comments, please send to co-chairs and</w:t>
      </w:r>
      <w:r w:rsidR="00DA27E2" w:rsidRPr="00644983">
        <w:rPr>
          <w:rFonts w:asciiTheme="majorHAnsi" w:hAnsiTheme="majorHAnsi"/>
          <w:sz w:val="22"/>
          <w:szCs w:val="22"/>
        </w:rPr>
        <w:t>/or Elliot in the next two weeks.</w:t>
      </w:r>
    </w:p>
    <w:p w14:paraId="060A0842" w14:textId="3EF91268" w:rsidR="00916846" w:rsidRPr="00644983" w:rsidRDefault="00916846" w:rsidP="00916846">
      <w:pPr>
        <w:tabs>
          <w:tab w:val="left" w:pos="3180"/>
        </w:tabs>
        <w:rPr>
          <w:rFonts w:asciiTheme="majorHAnsi" w:hAnsiTheme="majorHAnsi"/>
          <w:sz w:val="22"/>
          <w:szCs w:val="22"/>
        </w:rPr>
      </w:pPr>
      <w:r w:rsidRPr="00644983">
        <w:rPr>
          <w:rFonts w:asciiTheme="majorHAnsi" w:hAnsiTheme="majorHAnsi"/>
          <w:sz w:val="22"/>
          <w:szCs w:val="22"/>
        </w:rPr>
        <w:tab/>
      </w:r>
    </w:p>
    <w:p w14:paraId="49EB8FA3" w14:textId="77777777" w:rsidR="00916846" w:rsidRPr="00644983" w:rsidRDefault="00916846" w:rsidP="00AD1898">
      <w:pPr>
        <w:pStyle w:val="ListParagraph"/>
        <w:numPr>
          <w:ilvl w:val="0"/>
          <w:numId w:val="3"/>
        </w:numPr>
        <w:tabs>
          <w:tab w:val="left" w:pos="3180"/>
        </w:tabs>
        <w:rPr>
          <w:rFonts w:asciiTheme="majorHAnsi" w:hAnsiTheme="majorHAnsi"/>
          <w:b/>
        </w:rPr>
      </w:pPr>
      <w:r w:rsidRPr="00644983">
        <w:rPr>
          <w:rFonts w:asciiTheme="majorHAnsi" w:hAnsiTheme="majorHAnsi"/>
          <w:b/>
        </w:rPr>
        <w:t>Modal Board Representative Updates</w:t>
      </w:r>
    </w:p>
    <w:p w14:paraId="3B4DB729" w14:textId="6F1E0FBF" w:rsidR="00230A41" w:rsidRPr="00644983" w:rsidRDefault="00DA27E2" w:rsidP="00916846">
      <w:pPr>
        <w:tabs>
          <w:tab w:val="left" w:pos="3180"/>
        </w:tabs>
        <w:rPr>
          <w:rFonts w:asciiTheme="majorHAnsi" w:hAnsiTheme="majorHAnsi"/>
          <w:sz w:val="22"/>
          <w:szCs w:val="22"/>
        </w:rPr>
      </w:pPr>
      <w:r w:rsidRPr="00644983">
        <w:rPr>
          <w:rFonts w:asciiTheme="majorHAnsi" w:hAnsiTheme="majorHAnsi"/>
          <w:sz w:val="22"/>
          <w:szCs w:val="22"/>
        </w:rPr>
        <w:t>Skipped in the interest of time and also because we recently met four weeks ago.</w:t>
      </w:r>
    </w:p>
    <w:p w14:paraId="2F7873AA" w14:textId="77777777" w:rsidR="007C7CD5" w:rsidRPr="00644983" w:rsidRDefault="007C7CD5" w:rsidP="00916846">
      <w:pPr>
        <w:tabs>
          <w:tab w:val="left" w:pos="3180"/>
        </w:tabs>
        <w:rPr>
          <w:rFonts w:asciiTheme="majorHAnsi" w:hAnsiTheme="majorHAnsi"/>
          <w:b/>
          <w:sz w:val="22"/>
          <w:szCs w:val="22"/>
        </w:rPr>
      </w:pPr>
    </w:p>
    <w:p w14:paraId="3AFA1D72" w14:textId="395F664E" w:rsidR="00230A41" w:rsidRPr="00644983" w:rsidRDefault="00230A41" w:rsidP="00AB3C47">
      <w:pPr>
        <w:pStyle w:val="ListParagraph"/>
        <w:numPr>
          <w:ilvl w:val="0"/>
          <w:numId w:val="3"/>
        </w:numPr>
        <w:tabs>
          <w:tab w:val="left" w:pos="3180"/>
        </w:tabs>
        <w:rPr>
          <w:rFonts w:asciiTheme="majorHAnsi" w:hAnsiTheme="majorHAnsi"/>
          <w:b/>
        </w:rPr>
      </w:pPr>
      <w:r w:rsidRPr="00644983">
        <w:rPr>
          <w:rFonts w:asciiTheme="majorHAnsi" w:hAnsiTheme="majorHAnsi"/>
          <w:b/>
        </w:rPr>
        <w:t>Director’s Message</w:t>
      </w:r>
    </w:p>
    <w:p w14:paraId="1BE49076" w14:textId="2A86B557" w:rsidR="00731D67" w:rsidRPr="00644983" w:rsidRDefault="00731D67" w:rsidP="00916846">
      <w:pPr>
        <w:tabs>
          <w:tab w:val="left" w:pos="3180"/>
        </w:tabs>
        <w:rPr>
          <w:rFonts w:asciiTheme="majorHAnsi" w:hAnsiTheme="majorHAnsi"/>
          <w:b/>
          <w:sz w:val="22"/>
          <w:szCs w:val="22"/>
        </w:rPr>
      </w:pPr>
    </w:p>
    <w:p w14:paraId="0CE7A679" w14:textId="49AABCA4" w:rsidR="00731D67" w:rsidRPr="00644983" w:rsidRDefault="00731D67" w:rsidP="00916846">
      <w:pPr>
        <w:tabs>
          <w:tab w:val="left" w:pos="3180"/>
        </w:tabs>
        <w:rPr>
          <w:rFonts w:asciiTheme="majorHAnsi" w:hAnsiTheme="majorHAnsi"/>
          <w:sz w:val="22"/>
          <w:szCs w:val="22"/>
        </w:rPr>
      </w:pPr>
      <w:r w:rsidRPr="00644983">
        <w:rPr>
          <w:rFonts w:asciiTheme="majorHAnsi" w:hAnsiTheme="majorHAnsi"/>
          <w:sz w:val="22"/>
          <w:szCs w:val="22"/>
        </w:rPr>
        <w:t>Deputy Director Mike Terrell</w:t>
      </w:r>
      <w:r w:rsidR="00AB3C47" w:rsidRPr="00644983">
        <w:rPr>
          <w:rFonts w:asciiTheme="majorHAnsi" w:hAnsiTheme="majorHAnsi"/>
          <w:sz w:val="22"/>
          <w:szCs w:val="22"/>
        </w:rPr>
        <w:t xml:space="preserve"> - </w:t>
      </w:r>
      <w:r w:rsidRPr="00644983">
        <w:rPr>
          <w:rFonts w:asciiTheme="majorHAnsi" w:hAnsiTheme="majorHAnsi"/>
          <w:sz w:val="22"/>
          <w:szCs w:val="22"/>
        </w:rPr>
        <w:t xml:space="preserve">filling in for </w:t>
      </w:r>
      <w:r w:rsidR="00AB3C47" w:rsidRPr="00644983">
        <w:rPr>
          <w:rFonts w:asciiTheme="majorHAnsi" w:hAnsiTheme="majorHAnsi"/>
          <w:sz w:val="22"/>
          <w:szCs w:val="22"/>
        </w:rPr>
        <w:t xml:space="preserve">Interim </w:t>
      </w:r>
      <w:r w:rsidRPr="00644983">
        <w:rPr>
          <w:rFonts w:asciiTheme="majorHAnsi" w:hAnsiTheme="majorHAnsi"/>
          <w:sz w:val="22"/>
          <w:szCs w:val="22"/>
        </w:rPr>
        <w:t>Director Sparrman</w:t>
      </w:r>
      <w:r w:rsidR="00AB3C47" w:rsidRPr="00644983">
        <w:rPr>
          <w:rFonts w:asciiTheme="majorHAnsi" w:hAnsiTheme="majorHAnsi"/>
          <w:sz w:val="22"/>
          <w:szCs w:val="22"/>
        </w:rPr>
        <w:t xml:space="preserve"> -</w:t>
      </w:r>
      <w:r w:rsidRPr="00644983">
        <w:rPr>
          <w:rFonts w:asciiTheme="majorHAnsi" w:hAnsiTheme="majorHAnsi"/>
          <w:sz w:val="22"/>
          <w:szCs w:val="22"/>
        </w:rPr>
        <w:t xml:space="preserve"> today. </w:t>
      </w:r>
    </w:p>
    <w:p w14:paraId="3613B90B" w14:textId="2DAEBE94" w:rsidR="00AB3C47" w:rsidRPr="00644983" w:rsidRDefault="00AB3C47" w:rsidP="00916846">
      <w:pPr>
        <w:tabs>
          <w:tab w:val="left" w:pos="3180"/>
        </w:tabs>
        <w:rPr>
          <w:rFonts w:asciiTheme="majorHAnsi" w:hAnsiTheme="majorHAnsi"/>
          <w:sz w:val="22"/>
          <w:szCs w:val="22"/>
        </w:rPr>
      </w:pPr>
    </w:p>
    <w:p w14:paraId="433524B4" w14:textId="7F82FE9B" w:rsidR="00361754" w:rsidRPr="00644983" w:rsidRDefault="00361754" w:rsidP="00361754">
      <w:pPr>
        <w:tabs>
          <w:tab w:val="left" w:pos="3180"/>
        </w:tabs>
        <w:rPr>
          <w:rFonts w:asciiTheme="majorHAnsi" w:hAnsiTheme="majorHAnsi"/>
          <w:sz w:val="22"/>
          <w:szCs w:val="22"/>
          <w:lang w:bidi="en-US"/>
        </w:rPr>
      </w:pPr>
      <w:r w:rsidRPr="00644983">
        <w:rPr>
          <w:rFonts w:asciiTheme="majorHAnsi" w:hAnsiTheme="majorHAnsi"/>
          <w:sz w:val="22"/>
          <w:szCs w:val="22"/>
          <w:lang w:bidi="en-US"/>
        </w:rPr>
        <w:t xml:space="preserve">As Interim Director Goran Sparrman mentioned at the January 2018 Levy Oversight meeting, SDOT is currently undergoing a comprehensive Levy to Move Seattle portfolio review and assessment. SDOT, and more specifically, the Office of Move Seattle (OMS) is evaluating the entire Levy portfolio, not just </w:t>
      </w:r>
      <w:r w:rsidRPr="00644983">
        <w:rPr>
          <w:rFonts w:asciiTheme="majorHAnsi" w:hAnsiTheme="majorHAnsi"/>
          <w:sz w:val="22"/>
          <w:szCs w:val="22"/>
          <w:lang w:bidi="en-US"/>
        </w:rPr>
        <w:lastRenderedPageBreak/>
        <w:t>individual projects or sub-programs, to determine how best to meet the Levy deliverable commitments. OMS will present their findings to the Mayor, City Council, and Levy Oversight Committee over the next few months.</w:t>
      </w:r>
    </w:p>
    <w:p w14:paraId="5F6E811C" w14:textId="77777777" w:rsidR="00361754" w:rsidRPr="00644983" w:rsidRDefault="00361754" w:rsidP="00361754">
      <w:pPr>
        <w:tabs>
          <w:tab w:val="left" w:pos="3180"/>
        </w:tabs>
        <w:rPr>
          <w:rFonts w:asciiTheme="majorHAnsi" w:hAnsiTheme="majorHAnsi"/>
          <w:sz w:val="22"/>
          <w:szCs w:val="22"/>
          <w:lang w:bidi="en-US"/>
        </w:rPr>
      </w:pPr>
    </w:p>
    <w:p w14:paraId="52E6ED20" w14:textId="77777777" w:rsidR="00361754" w:rsidRPr="00644983" w:rsidRDefault="00361754" w:rsidP="00361754">
      <w:pPr>
        <w:tabs>
          <w:tab w:val="left" w:pos="3180"/>
        </w:tabs>
        <w:rPr>
          <w:rFonts w:asciiTheme="majorHAnsi" w:hAnsiTheme="majorHAnsi"/>
          <w:sz w:val="22"/>
          <w:szCs w:val="22"/>
          <w:lang w:bidi="en-US"/>
        </w:rPr>
      </w:pPr>
      <w:r w:rsidRPr="00644983">
        <w:rPr>
          <w:rFonts w:asciiTheme="majorHAnsi" w:hAnsiTheme="majorHAnsi"/>
          <w:sz w:val="22"/>
          <w:szCs w:val="22"/>
          <w:lang w:bidi="en-US"/>
        </w:rPr>
        <w:t>In the meantime, we wanted to provide an update on the process of this ongoing work. Due to the significant levels of leverage (grants and partnerships) required on many of the large levy capital projects, and uncertainty in the feasibility of receiving these funds due to the federal administration change in 2016, planning and design work has been complex with many additional project scope analyses and scenarios currently being performed as a part of the assessment.</w:t>
      </w:r>
    </w:p>
    <w:p w14:paraId="68CDDDF0" w14:textId="77777777" w:rsidR="00361754" w:rsidRPr="00644983" w:rsidRDefault="00361754" w:rsidP="00361754">
      <w:pPr>
        <w:tabs>
          <w:tab w:val="left" w:pos="3180"/>
        </w:tabs>
        <w:rPr>
          <w:rFonts w:asciiTheme="majorHAnsi" w:hAnsiTheme="majorHAnsi"/>
          <w:sz w:val="22"/>
          <w:szCs w:val="22"/>
          <w:lang w:bidi="en-US"/>
        </w:rPr>
      </w:pPr>
    </w:p>
    <w:p w14:paraId="52C8CE5F" w14:textId="0469A95D" w:rsidR="00731D67" w:rsidRPr="00644983" w:rsidRDefault="00731D67" w:rsidP="00916846">
      <w:pPr>
        <w:tabs>
          <w:tab w:val="left" w:pos="3180"/>
        </w:tabs>
        <w:rPr>
          <w:rFonts w:asciiTheme="majorHAnsi" w:hAnsiTheme="majorHAnsi"/>
          <w:sz w:val="22"/>
          <w:szCs w:val="22"/>
        </w:rPr>
      </w:pPr>
      <w:r w:rsidRPr="00644983">
        <w:rPr>
          <w:rFonts w:asciiTheme="majorHAnsi" w:hAnsiTheme="majorHAnsi"/>
          <w:sz w:val="22"/>
          <w:szCs w:val="22"/>
        </w:rPr>
        <w:t>The plan around that April meeting would be to come back and talk to you all about that</w:t>
      </w:r>
      <w:r w:rsidR="009D5263" w:rsidRPr="00644983">
        <w:rPr>
          <w:rFonts w:asciiTheme="majorHAnsi" w:hAnsiTheme="majorHAnsi"/>
          <w:sz w:val="22"/>
          <w:szCs w:val="22"/>
        </w:rPr>
        <w:t xml:space="preserve"> w</w:t>
      </w:r>
      <w:r w:rsidRPr="00644983">
        <w:rPr>
          <w:rFonts w:asciiTheme="majorHAnsi" w:hAnsiTheme="majorHAnsi"/>
          <w:sz w:val="22"/>
          <w:szCs w:val="22"/>
        </w:rPr>
        <w:t>hen he is back in the office on the 5</w:t>
      </w:r>
      <w:r w:rsidRPr="00644983">
        <w:rPr>
          <w:rFonts w:asciiTheme="majorHAnsi" w:hAnsiTheme="majorHAnsi"/>
          <w:sz w:val="22"/>
          <w:szCs w:val="22"/>
          <w:vertAlign w:val="superscript"/>
        </w:rPr>
        <w:t>th</w:t>
      </w:r>
      <w:r w:rsidRPr="00644983">
        <w:rPr>
          <w:rFonts w:asciiTheme="majorHAnsi" w:hAnsiTheme="majorHAnsi"/>
          <w:sz w:val="22"/>
          <w:szCs w:val="22"/>
        </w:rPr>
        <w:t xml:space="preserve">. </w:t>
      </w:r>
    </w:p>
    <w:p w14:paraId="02D33F39" w14:textId="7D2D1783" w:rsidR="00506CAC" w:rsidRPr="00644983" w:rsidRDefault="00506CAC" w:rsidP="00916846">
      <w:pPr>
        <w:tabs>
          <w:tab w:val="left" w:pos="3180"/>
        </w:tabs>
        <w:rPr>
          <w:rFonts w:asciiTheme="majorHAnsi" w:hAnsiTheme="majorHAnsi"/>
          <w:b/>
          <w:sz w:val="22"/>
          <w:szCs w:val="22"/>
        </w:rPr>
      </w:pPr>
    </w:p>
    <w:p w14:paraId="3EF49986" w14:textId="43B5518F" w:rsidR="00B43E25" w:rsidRPr="00644983" w:rsidRDefault="00B43E25" w:rsidP="00916846">
      <w:pPr>
        <w:pStyle w:val="ListParagraph"/>
        <w:numPr>
          <w:ilvl w:val="0"/>
          <w:numId w:val="3"/>
        </w:numPr>
        <w:tabs>
          <w:tab w:val="left" w:pos="3180"/>
        </w:tabs>
        <w:rPr>
          <w:rFonts w:asciiTheme="majorHAnsi" w:hAnsiTheme="majorHAnsi"/>
          <w:b/>
        </w:rPr>
      </w:pPr>
      <w:r w:rsidRPr="00644983">
        <w:rPr>
          <w:rFonts w:asciiTheme="majorHAnsi" w:hAnsiTheme="majorHAnsi"/>
          <w:b/>
        </w:rPr>
        <w:t>201</w:t>
      </w:r>
      <w:r w:rsidR="00DF2C9C" w:rsidRPr="00644983">
        <w:rPr>
          <w:rFonts w:asciiTheme="majorHAnsi" w:hAnsiTheme="majorHAnsi"/>
          <w:b/>
        </w:rPr>
        <w:t>7</w:t>
      </w:r>
      <w:r w:rsidRPr="00644983">
        <w:rPr>
          <w:rFonts w:asciiTheme="majorHAnsi" w:hAnsiTheme="majorHAnsi"/>
          <w:b/>
        </w:rPr>
        <w:t xml:space="preserve"> </w:t>
      </w:r>
      <w:r w:rsidR="00DF2C9C" w:rsidRPr="00644983">
        <w:rPr>
          <w:rFonts w:asciiTheme="majorHAnsi" w:hAnsiTheme="majorHAnsi"/>
          <w:b/>
        </w:rPr>
        <w:t>Q4 Update</w:t>
      </w:r>
    </w:p>
    <w:p w14:paraId="67D0754F" w14:textId="77777777" w:rsidR="00704C15" w:rsidRPr="00644983" w:rsidRDefault="00704C15" w:rsidP="00704C15">
      <w:pPr>
        <w:tabs>
          <w:tab w:val="left" w:pos="3180"/>
        </w:tabs>
        <w:rPr>
          <w:rFonts w:asciiTheme="majorHAnsi" w:hAnsiTheme="majorHAnsi"/>
          <w:sz w:val="22"/>
          <w:szCs w:val="22"/>
        </w:rPr>
      </w:pPr>
      <w:r w:rsidRPr="00644983">
        <w:rPr>
          <w:rFonts w:asciiTheme="majorHAnsi" w:hAnsiTheme="majorHAnsi"/>
          <w:sz w:val="22"/>
          <w:szCs w:val="22"/>
        </w:rPr>
        <w:t xml:space="preserve">From the distributed materials: </w:t>
      </w:r>
    </w:p>
    <w:p w14:paraId="564E12DE" w14:textId="77777777" w:rsidR="00704C15" w:rsidRPr="00644983" w:rsidRDefault="00704C15" w:rsidP="00704C15">
      <w:pPr>
        <w:tabs>
          <w:tab w:val="left" w:pos="3180"/>
        </w:tabs>
        <w:rPr>
          <w:rFonts w:asciiTheme="majorHAnsi" w:hAnsiTheme="majorHAnsi"/>
          <w:sz w:val="22"/>
          <w:szCs w:val="22"/>
        </w:rPr>
      </w:pPr>
    </w:p>
    <w:p w14:paraId="211B86AB" w14:textId="4331531B" w:rsidR="00BE212B" w:rsidRPr="00644983" w:rsidRDefault="00BE212B" w:rsidP="00704C15">
      <w:pPr>
        <w:tabs>
          <w:tab w:val="left" w:pos="3180"/>
        </w:tabs>
        <w:rPr>
          <w:rFonts w:asciiTheme="majorHAnsi" w:hAnsiTheme="majorHAnsi"/>
          <w:sz w:val="22"/>
          <w:szCs w:val="22"/>
        </w:rPr>
      </w:pPr>
      <w:r w:rsidRPr="00644983">
        <w:rPr>
          <w:rFonts w:asciiTheme="majorHAnsi" w:hAnsiTheme="majorHAnsi"/>
          <w:sz w:val="22"/>
          <w:szCs w:val="22"/>
        </w:rPr>
        <w:t>$30M of grants accepted in 2017 for levy projects</w:t>
      </w:r>
    </w:p>
    <w:p w14:paraId="380A09D7" w14:textId="77777777" w:rsidR="00BE212B" w:rsidRPr="00644983" w:rsidRDefault="00BE212B" w:rsidP="00704C15">
      <w:pPr>
        <w:numPr>
          <w:ilvl w:val="0"/>
          <w:numId w:val="3"/>
        </w:numPr>
        <w:tabs>
          <w:tab w:val="left" w:pos="3180"/>
        </w:tabs>
        <w:rPr>
          <w:rFonts w:asciiTheme="majorHAnsi" w:hAnsiTheme="majorHAnsi"/>
          <w:sz w:val="22"/>
          <w:szCs w:val="22"/>
        </w:rPr>
      </w:pPr>
      <w:r w:rsidRPr="00644983">
        <w:rPr>
          <w:rFonts w:asciiTheme="majorHAnsi" w:hAnsiTheme="majorHAnsi"/>
          <w:sz w:val="22"/>
          <w:szCs w:val="22"/>
        </w:rPr>
        <w:t>$15M for Lander from various state and federal grants (in addition to the $45M from the Feds)</w:t>
      </w:r>
    </w:p>
    <w:p w14:paraId="74284E06" w14:textId="0C36A33F" w:rsidR="00BE212B" w:rsidRPr="00644983" w:rsidRDefault="00BE212B" w:rsidP="00704C15">
      <w:pPr>
        <w:numPr>
          <w:ilvl w:val="0"/>
          <w:numId w:val="3"/>
        </w:numPr>
        <w:tabs>
          <w:tab w:val="left" w:pos="3180"/>
        </w:tabs>
        <w:rPr>
          <w:rFonts w:asciiTheme="majorHAnsi" w:hAnsiTheme="majorHAnsi"/>
          <w:sz w:val="22"/>
          <w:szCs w:val="22"/>
        </w:rPr>
      </w:pPr>
      <w:r w:rsidRPr="00644983">
        <w:rPr>
          <w:rFonts w:asciiTheme="majorHAnsi" w:hAnsiTheme="majorHAnsi"/>
          <w:sz w:val="22"/>
          <w:szCs w:val="22"/>
        </w:rPr>
        <w:t>$4M for an ITS project in the SR 520/UW area</w:t>
      </w:r>
    </w:p>
    <w:p w14:paraId="27215E23" w14:textId="77777777" w:rsidR="00704C15" w:rsidRPr="00644983" w:rsidRDefault="00704C15" w:rsidP="00704C15">
      <w:pPr>
        <w:tabs>
          <w:tab w:val="left" w:pos="3180"/>
        </w:tabs>
        <w:ind w:left="720"/>
        <w:rPr>
          <w:rFonts w:asciiTheme="majorHAnsi" w:hAnsiTheme="majorHAnsi"/>
          <w:sz w:val="22"/>
          <w:szCs w:val="22"/>
        </w:rPr>
      </w:pPr>
    </w:p>
    <w:p w14:paraId="494642FA" w14:textId="77777777" w:rsidR="00BE212B" w:rsidRPr="00644983" w:rsidRDefault="00BE212B" w:rsidP="00704C15">
      <w:pPr>
        <w:tabs>
          <w:tab w:val="left" w:pos="3180"/>
        </w:tabs>
        <w:rPr>
          <w:rFonts w:asciiTheme="majorHAnsi" w:hAnsiTheme="majorHAnsi"/>
          <w:sz w:val="22"/>
          <w:szCs w:val="22"/>
        </w:rPr>
      </w:pPr>
      <w:r w:rsidRPr="00644983">
        <w:rPr>
          <w:rFonts w:asciiTheme="majorHAnsi" w:hAnsiTheme="majorHAnsi"/>
          <w:sz w:val="22"/>
          <w:szCs w:val="22"/>
        </w:rPr>
        <w:t>Life to date for levy grants (not including partnerships) is just over $200M</w:t>
      </w:r>
    </w:p>
    <w:p w14:paraId="195A325E" w14:textId="77777777" w:rsidR="008F65F9" w:rsidRPr="00644983" w:rsidRDefault="008F65F9" w:rsidP="00916846">
      <w:pPr>
        <w:tabs>
          <w:tab w:val="left" w:pos="3180"/>
        </w:tabs>
        <w:rPr>
          <w:rFonts w:asciiTheme="majorHAnsi" w:hAnsiTheme="majorHAnsi"/>
          <w:sz w:val="22"/>
          <w:szCs w:val="22"/>
        </w:rPr>
      </w:pPr>
    </w:p>
    <w:p w14:paraId="7D8D2803" w14:textId="3DD7183D" w:rsidR="00BE212B" w:rsidRPr="00644983" w:rsidRDefault="00BE212B" w:rsidP="00704C15">
      <w:pPr>
        <w:tabs>
          <w:tab w:val="left" w:pos="3180"/>
        </w:tabs>
        <w:rPr>
          <w:rFonts w:asciiTheme="majorHAnsi" w:hAnsiTheme="majorHAnsi"/>
          <w:sz w:val="22"/>
          <w:szCs w:val="22"/>
        </w:rPr>
      </w:pPr>
      <w:r w:rsidRPr="00644983">
        <w:rPr>
          <w:rFonts w:asciiTheme="majorHAnsi" w:hAnsiTheme="majorHAnsi"/>
          <w:sz w:val="22"/>
          <w:szCs w:val="22"/>
        </w:rPr>
        <w:t>47 Safe Routes to School projects have been completed in first two years (7 of the 12 Move Seattle priority schools)</w:t>
      </w:r>
    </w:p>
    <w:p w14:paraId="7FC9C20F" w14:textId="77777777" w:rsidR="00704C15" w:rsidRPr="00644983" w:rsidRDefault="00704C15" w:rsidP="00704C15">
      <w:pPr>
        <w:tabs>
          <w:tab w:val="left" w:pos="3180"/>
        </w:tabs>
        <w:rPr>
          <w:rFonts w:asciiTheme="majorHAnsi" w:hAnsiTheme="majorHAnsi"/>
          <w:sz w:val="22"/>
          <w:szCs w:val="22"/>
        </w:rPr>
      </w:pPr>
    </w:p>
    <w:p w14:paraId="2B44F5AD" w14:textId="7A26BAD9" w:rsidR="00BE212B" w:rsidRPr="00644983" w:rsidRDefault="00BE212B" w:rsidP="00704C15">
      <w:pPr>
        <w:tabs>
          <w:tab w:val="left" w:pos="3180"/>
        </w:tabs>
        <w:rPr>
          <w:rFonts w:asciiTheme="majorHAnsi" w:hAnsiTheme="majorHAnsi"/>
          <w:sz w:val="22"/>
          <w:szCs w:val="22"/>
        </w:rPr>
      </w:pPr>
      <w:r w:rsidRPr="00644983">
        <w:rPr>
          <w:rFonts w:asciiTheme="majorHAnsi" w:hAnsiTheme="majorHAnsi"/>
          <w:sz w:val="22"/>
          <w:szCs w:val="22"/>
        </w:rPr>
        <w:t>51.3 lane-miles of major paving projects (Levy = 180 lane-miles goal)</w:t>
      </w:r>
    </w:p>
    <w:p w14:paraId="3ADB0B59" w14:textId="77777777" w:rsidR="00704C15" w:rsidRPr="00644983" w:rsidRDefault="00704C15" w:rsidP="00704C15">
      <w:pPr>
        <w:tabs>
          <w:tab w:val="left" w:pos="3180"/>
        </w:tabs>
        <w:rPr>
          <w:rFonts w:asciiTheme="majorHAnsi" w:hAnsiTheme="majorHAnsi"/>
          <w:sz w:val="22"/>
          <w:szCs w:val="22"/>
        </w:rPr>
      </w:pPr>
    </w:p>
    <w:p w14:paraId="0F91B602" w14:textId="004F1A32" w:rsidR="00BE212B" w:rsidRPr="00644983" w:rsidRDefault="00BE212B" w:rsidP="00704C15">
      <w:pPr>
        <w:tabs>
          <w:tab w:val="left" w:pos="3180"/>
        </w:tabs>
        <w:rPr>
          <w:rFonts w:asciiTheme="majorHAnsi" w:hAnsiTheme="majorHAnsi"/>
          <w:sz w:val="22"/>
          <w:szCs w:val="22"/>
        </w:rPr>
      </w:pPr>
      <w:r w:rsidRPr="00644983">
        <w:rPr>
          <w:rFonts w:asciiTheme="majorHAnsi" w:hAnsiTheme="majorHAnsi"/>
          <w:sz w:val="22"/>
          <w:szCs w:val="22"/>
        </w:rPr>
        <w:t>Over 59 new blocks of sidewalk have been installed (low-cost &amp; traditional)</w:t>
      </w:r>
    </w:p>
    <w:p w14:paraId="75ACA0DD" w14:textId="77777777" w:rsidR="00704C15" w:rsidRPr="00644983" w:rsidRDefault="00704C15" w:rsidP="00704C15">
      <w:pPr>
        <w:tabs>
          <w:tab w:val="left" w:pos="3180"/>
        </w:tabs>
        <w:rPr>
          <w:rFonts w:asciiTheme="majorHAnsi" w:hAnsiTheme="majorHAnsi"/>
          <w:sz w:val="22"/>
          <w:szCs w:val="22"/>
        </w:rPr>
      </w:pPr>
    </w:p>
    <w:p w14:paraId="64001B21" w14:textId="77777777" w:rsidR="00BE212B" w:rsidRPr="00644983" w:rsidRDefault="00BE212B" w:rsidP="00704C15">
      <w:pPr>
        <w:tabs>
          <w:tab w:val="left" w:pos="3180"/>
        </w:tabs>
        <w:rPr>
          <w:rFonts w:asciiTheme="majorHAnsi" w:hAnsiTheme="majorHAnsi"/>
          <w:sz w:val="22"/>
          <w:szCs w:val="22"/>
        </w:rPr>
      </w:pPr>
      <w:r w:rsidRPr="00644983">
        <w:rPr>
          <w:rFonts w:asciiTheme="majorHAnsi" w:hAnsiTheme="majorHAnsi"/>
          <w:sz w:val="22"/>
          <w:szCs w:val="22"/>
        </w:rPr>
        <w:t>Construction on S Lander St Bridge starting early this year</w:t>
      </w:r>
    </w:p>
    <w:p w14:paraId="1B093FDA" w14:textId="7AA44109" w:rsidR="00704C15" w:rsidRPr="00644983" w:rsidRDefault="00704C15" w:rsidP="00916846">
      <w:pPr>
        <w:tabs>
          <w:tab w:val="left" w:pos="3180"/>
        </w:tabs>
        <w:rPr>
          <w:rFonts w:asciiTheme="majorHAnsi" w:hAnsiTheme="majorHAnsi"/>
          <w:sz w:val="22"/>
          <w:szCs w:val="22"/>
        </w:rPr>
      </w:pPr>
    </w:p>
    <w:p w14:paraId="0A5FDD26" w14:textId="04B5C768" w:rsidR="00704C15" w:rsidRPr="00644983" w:rsidRDefault="00704C15" w:rsidP="00160E0F">
      <w:pPr>
        <w:spacing w:after="160" w:line="259" w:lineRule="auto"/>
        <w:rPr>
          <w:rFonts w:asciiTheme="majorHAnsi" w:hAnsiTheme="majorHAnsi"/>
          <w:sz w:val="22"/>
          <w:szCs w:val="22"/>
        </w:rPr>
      </w:pPr>
      <w:r w:rsidRPr="00644983">
        <w:rPr>
          <w:rFonts w:asciiTheme="majorHAnsi" w:hAnsiTheme="majorHAnsi"/>
          <w:sz w:val="22"/>
          <w:szCs w:val="22"/>
        </w:rPr>
        <w:t>Deliverable targets missed in 2017 included: protected bike lanes, neighborhood greenways, AAC paving program lane-miles, AMM paving program spot improvements, traffic signals installed, bike parking and new sidewalks.</w:t>
      </w:r>
    </w:p>
    <w:p w14:paraId="71B6A7A8" w14:textId="7BC6983B" w:rsidR="00506CAC" w:rsidRPr="00644983" w:rsidRDefault="00506CAC" w:rsidP="00916846">
      <w:pPr>
        <w:tabs>
          <w:tab w:val="left" w:pos="3180"/>
        </w:tabs>
        <w:rPr>
          <w:rFonts w:asciiTheme="majorHAnsi" w:hAnsiTheme="majorHAnsi"/>
          <w:sz w:val="22"/>
          <w:szCs w:val="22"/>
        </w:rPr>
      </w:pPr>
      <w:r w:rsidRPr="00644983">
        <w:rPr>
          <w:rFonts w:asciiTheme="majorHAnsi" w:hAnsiTheme="majorHAnsi"/>
          <w:sz w:val="22"/>
          <w:szCs w:val="22"/>
        </w:rPr>
        <w:t xml:space="preserve">Alex – </w:t>
      </w:r>
      <w:r w:rsidR="004007FB" w:rsidRPr="00644983">
        <w:rPr>
          <w:rFonts w:asciiTheme="majorHAnsi" w:hAnsiTheme="majorHAnsi"/>
          <w:sz w:val="22"/>
          <w:szCs w:val="22"/>
        </w:rPr>
        <w:t xml:space="preserve">There is still confusion around the way we display accomplishments and spending. </w:t>
      </w:r>
    </w:p>
    <w:p w14:paraId="349335B6" w14:textId="0E804490" w:rsidR="00973462" w:rsidRPr="00644983" w:rsidRDefault="00973462" w:rsidP="00916846">
      <w:pPr>
        <w:tabs>
          <w:tab w:val="left" w:pos="3180"/>
        </w:tabs>
        <w:rPr>
          <w:rFonts w:asciiTheme="majorHAnsi" w:hAnsiTheme="majorHAnsi"/>
          <w:sz w:val="22"/>
          <w:szCs w:val="22"/>
        </w:rPr>
      </w:pPr>
    </w:p>
    <w:p w14:paraId="69D2F9B0" w14:textId="2E86B7BE" w:rsidR="00973462" w:rsidRPr="00644983" w:rsidRDefault="00973462" w:rsidP="00916846">
      <w:pPr>
        <w:tabs>
          <w:tab w:val="left" w:pos="3180"/>
        </w:tabs>
        <w:rPr>
          <w:rFonts w:asciiTheme="majorHAnsi" w:hAnsiTheme="majorHAnsi"/>
          <w:sz w:val="22"/>
          <w:szCs w:val="22"/>
        </w:rPr>
      </w:pPr>
      <w:r w:rsidRPr="00644983">
        <w:rPr>
          <w:rFonts w:asciiTheme="majorHAnsi" w:hAnsiTheme="majorHAnsi"/>
          <w:sz w:val="22"/>
          <w:szCs w:val="22"/>
        </w:rPr>
        <w:t xml:space="preserve">Blake – </w:t>
      </w:r>
      <w:r w:rsidR="004007FB" w:rsidRPr="00644983">
        <w:rPr>
          <w:rFonts w:asciiTheme="majorHAnsi" w:hAnsiTheme="majorHAnsi"/>
          <w:sz w:val="22"/>
          <w:szCs w:val="22"/>
        </w:rPr>
        <w:t xml:space="preserve">Based on 2017 deliverables, it’s </w:t>
      </w:r>
      <w:r w:rsidRPr="00644983">
        <w:rPr>
          <w:rFonts w:asciiTheme="majorHAnsi" w:hAnsiTheme="majorHAnsi"/>
          <w:sz w:val="22"/>
          <w:szCs w:val="22"/>
        </w:rPr>
        <w:t xml:space="preserve">unclear how </w:t>
      </w:r>
      <w:r w:rsidR="004007FB" w:rsidRPr="00644983">
        <w:rPr>
          <w:rFonts w:asciiTheme="majorHAnsi" w:hAnsiTheme="majorHAnsi"/>
          <w:sz w:val="22"/>
          <w:szCs w:val="22"/>
        </w:rPr>
        <w:t>this</w:t>
      </w:r>
      <w:r w:rsidRPr="00644983">
        <w:rPr>
          <w:rFonts w:asciiTheme="majorHAnsi" w:hAnsiTheme="majorHAnsi"/>
          <w:sz w:val="22"/>
          <w:szCs w:val="22"/>
        </w:rPr>
        <w:t xml:space="preserve"> relates to 2016</w:t>
      </w:r>
      <w:r w:rsidR="004007FB" w:rsidRPr="00644983">
        <w:rPr>
          <w:rFonts w:asciiTheme="majorHAnsi" w:hAnsiTheme="majorHAnsi"/>
          <w:sz w:val="22"/>
          <w:szCs w:val="22"/>
        </w:rPr>
        <w:t>.</w:t>
      </w:r>
      <w:r w:rsidRPr="00644983">
        <w:rPr>
          <w:rFonts w:asciiTheme="majorHAnsi" w:hAnsiTheme="majorHAnsi"/>
          <w:sz w:val="22"/>
          <w:szCs w:val="22"/>
        </w:rPr>
        <w:t xml:space="preserve"> How do </w:t>
      </w:r>
      <w:r w:rsidR="004007FB" w:rsidRPr="00644983">
        <w:rPr>
          <w:rFonts w:asciiTheme="majorHAnsi" w:hAnsiTheme="majorHAnsi"/>
          <w:sz w:val="22"/>
          <w:szCs w:val="22"/>
        </w:rPr>
        <w:t>we</w:t>
      </w:r>
      <w:r w:rsidRPr="00644983">
        <w:rPr>
          <w:rFonts w:asciiTheme="majorHAnsi" w:hAnsiTheme="majorHAnsi"/>
          <w:sz w:val="22"/>
          <w:szCs w:val="22"/>
        </w:rPr>
        <w:t xml:space="preserve"> understand the long term</w:t>
      </w:r>
      <w:r w:rsidR="004007FB" w:rsidRPr="00644983">
        <w:rPr>
          <w:rFonts w:asciiTheme="majorHAnsi" w:hAnsiTheme="majorHAnsi"/>
          <w:sz w:val="22"/>
          <w:szCs w:val="22"/>
        </w:rPr>
        <w:t xml:space="preserve"> impacts on the levy if deliverables are missed in a given year</w:t>
      </w:r>
      <w:r w:rsidRPr="00644983">
        <w:rPr>
          <w:rFonts w:asciiTheme="majorHAnsi" w:hAnsiTheme="majorHAnsi"/>
          <w:sz w:val="22"/>
          <w:szCs w:val="22"/>
        </w:rPr>
        <w:t xml:space="preserve">? </w:t>
      </w:r>
      <w:r w:rsidR="004007FB" w:rsidRPr="00644983">
        <w:rPr>
          <w:rFonts w:asciiTheme="majorHAnsi" w:hAnsiTheme="majorHAnsi"/>
          <w:sz w:val="22"/>
          <w:szCs w:val="22"/>
        </w:rPr>
        <w:t xml:space="preserve">His suggestion was </w:t>
      </w:r>
      <w:r w:rsidRPr="00644983">
        <w:rPr>
          <w:rFonts w:asciiTheme="majorHAnsi" w:hAnsiTheme="majorHAnsi"/>
          <w:sz w:val="22"/>
          <w:szCs w:val="22"/>
        </w:rPr>
        <w:t xml:space="preserve">to figure </w:t>
      </w:r>
      <w:r w:rsidR="004007FB" w:rsidRPr="00644983">
        <w:rPr>
          <w:rFonts w:asciiTheme="majorHAnsi" w:hAnsiTheme="majorHAnsi"/>
          <w:sz w:val="22"/>
          <w:szCs w:val="22"/>
        </w:rPr>
        <w:t xml:space="preserve">some sort </w:t>
      </w:r>
      <w:r w:rsidRPr="00644983">
        <w:rPr>
          <w:rFonts w:asciiTheme="majorHAnsi" w:hAnsiTheme="majorHAnsi"/>
          <w:sz w:val="22"/>
          <w:szCs w:val="22"/>
        </w:rPr>
        <w:t>out a carry-forward metric</w:t>
      </w:r>
      <w:r w:rsidR="004007FB" w:rsidRPr="00644983">
        <w:rPr>
          <w:rFonts w:asciiTheme="majorHAnsi" w:hAnsiTheme="majorHAnsi"/>
          <w:sz w:val="22"/>
          <w:szCs w:val="22"/>
        </w:rPr>
        <w:t xml:space="preserve"> for deliverables, not just finances</w:t>
      </w:r>
      <w:r w:rsidRPr="00644983">
        <w:rPr>
          <w:rFonts w:asciiTheme="majorHAnsi" w:hAnsiTheme="majorHAnsi"/>
          <w:sz w:val="22"/>
          <w:szCs w:val="22"/>
        </w:rPr>
        <w:t xml:space="preserve">. Deliverable carry-forward number? </w:t>
      </w:r>
    </w:p>
    <w:p w14:paraId="0143C254" w14:textId="77777777" w:rsidR="009D318B" w:rsidRPr="00644983" w:rsidRDefault="009D318B" w:rsidP="00916846">
      <w:pPr>
        <w:tabs>
          <w:tab w:val="left" w:pos="3180"/>
        </w:tabs>
        <w:rPr>
          <w:rFonts w:asciiTheme="majorHAnsi" w:hAnsiTheme="majorHAnsi"/>
          <w:sz w:val="22"/>
          <w:szCs w:val="22"/>
        </w:rPr>
      </w:pPr>
    </w:p>
    <w:p w14:paraId="2CE2F578" w14:textId="3FE78A94" w:rsidR="00973462" w:rsidRPr="00644983" w:rsidRDefault="009D318B" w:rsidP="00916846">
      <w:pPr>
        <w:tabs>
          <w:tab w:val="left" w:pos="3180"/>
        </w:tabs>
        <w:rPr>
          <w:rFonts w:asciiTheme="majorHAnsi" w:hAnsiTheme="majorHAnsi"/>
          <w:sz w:val="22"/>
          <w:szCs w:val="22"/>
        </w:rPr>
      </w:pPr>
      <w:r w:rsidRPr="00644983">
        <w:rPr>
          <w:rFonts w:asciiTheme="majorHAnsi" w:hAnsiTheme="majorHAnsi"/>
          <w:sz w:val="22"/>
          <w:szCs w:val="22"/>
        </w:rPr>
        <w:t xml:space="preserve">Blake – Curious about the inclusion of in-lane bike lanes in the deliverable counts since it wasn’t a specified levy deliverable. </w:t>
      </w:r>
    </w:p>
    <w:p w14:paraId="1EC90B9B" w14:textId="1B90734A" w:rsidR="00973462" w:rsidRPr="00644983" w:rsidRDefault="009D318B" w:rsidP="00916846">
      <w:pPr>
        <w:tabs>
          <w:tab w:val="left" w:pos="3180"/>
        </w:tabs>
        <w:rPr>
          <w:rFonts w:asciiTheme="majorHAnsi" w:hAnsiTheme="majorHAnsi"/>
          <w:sz w:val="22"/>
          <w:szCs w:val="22"/>
        </w:rPr>
      </w:pPr>
      <w:r w:rsidRPr="00644983">
        <w:rPr>
          <w:rFonts w:asciiTheme="majorHAnsi" w:hAnsiTheme="majorHAnsi"/>
          <w:sz w:val="22"/>
          <w:szCs w:val="22"/>
        </w:rPr>
        <w:t xml:space="preserve">Elliot -  You’re correct. It’s not a specified levy deliverable but we’ve included it here because we thought committee members would be interested in knowing this number. It can be removed from the spreadsheet in the future if the committee doesn’t want it listed. </w:t>
      </w:r>
    </w:p>
    <w:p w14:paraId="0B5E6BD0" w14:textId="405ACADA" w:rsidR="00973462" w:rsidRPr="00644983" w:rsidRDefault="00973462" w:rsidP="00916846">
      <w:pPr>
        <w:tabs>
          <w:tab w:val="left" w:pos="3180"/>
        </w:tabs>
        <w:rPr>
          <w:rFonts w:asciiTheme="majorHAnsi" w:hAnsiTheme="majorHAnsi"/>
          <w:sz w:val="22"/>
          <w:szCs w:val="22"/>
        </w:rPr>
      </w:pPr>
    </w:p>
    <w:p w14:paraId="7624E130" w14:textId="2678646C" w:rsidR="00973462" w:rsidRPr="00644983" w:rsidRDefault="003538DF" w:rsidP="00916846">
      <w:pPr>
        <w:tabs>
          <w:tab w:val="left" w:pos="3180"/>
        </w:tabs>
        <w:rPr>
          <w:rFonts w:asciiTheme="majorHAnsi" w:hAnsiTheme="majorHAnsi"/>
          <w:sz w:val="22"/>
          <w:szCs w:val="22"/>
        </w:rPr>
      </w:pPr>
      <w:r w:rsidRPr="00644983">
        <w:rPr>
          <w:rFonts w:asciiTheme="majorHAnsi" w:hAnsiTheme="majorHAnsi"/>
          <w:sz w:val="22"/>
          <w:szCs w:val="22"/>
        </w:rPr>
        <w:lastRenderedPageBreak/>
        <w:t xml:space="preserve">The committee would also like more information about how arterial lane line paving is completed by SDOT crews. </w:t>
      </w:r>
    </w:p>
    <w:p w14:paraId="79243AF9" w14:textId="7DF760DC" w:rsidR="00973462" w:rsidRPr="00644983" w:rsidRDefault="00973462" w:rsidP="00916846">
      <w:pPr>
        <w:tabs>
          <w:tab w:val="left" w:pos="3180"/>
        </w:tabs>
        <w:rPr>
          <w:rFonts w:asciiTheme="majorHAnsi" w:hAnsiTheme="majorHAnsi"/>
          <w:sz w:val="22"/>
          <w:szCs w:val="22"/>
        </w:rPr>
      </w:pPr>
    </w:p>
    <w:p w14:paraId="5126B35D" w14:textId="77777777" w:rsidR="003538DF" w:rsidRPr="00644983" w:rsidRDefault="00973462" w:rsidP="00916846">
      <w:pPr>
        <w:tabs>
          <w:tab w:val="left" w:pos="3180"/>
        </w:tabs>
        <w:rPr>
          <w:rFonts w:asciiTheme="majorHAnsi" w:hAnsiTheme="majorHAnsi"/>
          <w:sz w:val="22"/>
          <w:szCs w:val="22"/>
        </w:rPr>
      </w:pPr>
      <w:r w:rsidRPr="00644983">
        <w:rPr>
          <w:rFonts w:asciiTheme="majorHAnsi" w:hAnsiTheme="majorHAnsi"/>
          <w:sz w:val="22"/>
          <w:szCs w:val="22"/>
        </w:rPr>
        <w:t>David</w:t>
      </w:r>
      <w:r w:rsidR="003538DF" w:rsidRPr="00644983">
        <w:rPr>
          <w:rFonts w:asciiTheme="majorHAnsi" w:hAnsiTheme="majorHAnsi"/>
          <w:sz w:val="22"/>
          <w:szCs w:val="22"/>
        </w:rPr>
        <w:t xml:space="preserve"> – I am discouraged that we missed the </w:t>
      </w:r>
      <w:r w:rsidRPr="00644983">
        <w:rPr>
          <w:rFonts w:asciiTheme="majorHAnsi" w:hAnsiTheme="majorHAnsi"/>
          <w:sz w:val="22"/>
          <w:szCs w:val="22"/>
        </w:rPr>
        <w:t xml:space="preserve">bike parking </w:t>
      </w:r>
      <w:r w:rsidR="003538DF" w:rsidRPr="00644983">
        <w:rPr>
          <w:rFonts w:asciiTheme="majorHAnsi" w:hAnsiTheme="majorHAnsi"/>
          <w:sz w:val="22"/>
          <w:szCs w:val="22"/>
        </w:rPr>
        <w:t>deliverable considering some parking was added</w:t>
      </w:r>
      <w:r w:rsidRPr="00644983">
        <w:rPr>
          <w:rFonts w:asciiTheme="majorHAnsi" w:hAnsiTheme="majorHAnsi"/>
          <w:sz w:val="22"/>
          <w:szCs w:val="22"/>
        </w:rPr>
        <w:t xml:space="preserve"> under </w:t>
      </w:r>
      <w:r w:rsidR="003538DF" w:rsidRPr="00644983">
        <w:rPr>
          <w:rFonts w:asciiTheme="majorHAnsi" w:hAnsiTheme="majorHAnsi"/>
          <w:sz w:val="22"/>
          <w:szCs w:val="22"/>
        </w:rPr>
        <w:t>the battery street tunnel</w:t>
      </w:r>
      <w:r w:rsidRPr="00644983">
        <w:rPr>
          <w:rFonts w:asciiTheme="majorHAnsi" w:hAnsiTheme="majorHAnsi"/>
          <w:sz w:val="22"/>
          <w:szCs w:val="22"/>
        </w:rPr>
        <w:t>.</w:t>
      </w:r>
    </w:p>
    <w:p w14:paraId="164BC23F" w14:textId="70BA90D7" w:rsidR="00973462" w:rsidRPr="00644983" w:rsidRDefault="003538DF" w:rsidP="00916846">
      <w:pPr>
        <w:tabs>
          <w:tab w:val="left" w:pos="3180"/>
        </w:tabs>
        <w:rPr>
          <w:rFonts w:asciiTheme="majorHAnsi" w:hAnsiTheme="majorHAnsi"/>
          <w:sz w:val="22"/>
          <w:szCs w:val="22"/>
        </w:rPr>
      </w:pPr>
      <w:r w:rsidRPr="00644983">
        <w:rPr>
          <w:rFonts w:asciiTheme="majorHAnsi" w:hAnsiTheme="majorHAnsi"/>
          <w:sz w:val="22"/>
          <w:szCs w:val="22"/>
        </w:rPr>
        <w:t xml:space="preserve">Elliot: This deliverable was missed because SDOT ran out of racks to install at the end of the year and we only place bulk order a few times per year. We still doing very well towards our 9-year, 1,500 goal. </w:t>
      </w:r>
    </w:p>
    <w:p w14:paraId="5FEF8C1B" w14:textId="03DED296" w:rsidR="00973462" w:rsidRPr="00644983" w:rsidRDefault="00973462" w:rsidP="00916846">
      <w:pPr>
        <w:tabs>
          <w:tab w:val="left" w:pos="3180"/>
        </w:tabs>
        <w:rPr>
          <w:rFonts w:asciiTheme="majorHAnsi" w:hAnsiTheme="majorHAnsi"/>
          <w:sz w:val="22"/>
          <w:szCs w:val="22"/>
        </w:rPr>
      </w:pPr>
    </w:p>
    <w:p w14:paraId="164171C0" w14:textId="427DF788" w:rsidR="00973462" w:rsidRPr="00644983" w:rsidRDefault="00973462" w:rsidP="00916846">
      <w:pPr>
        <w:tabs>
          <w:tab w:val="left" w:pos="3180"/>
        </w:tabs>
        <w:rPr>
          <w:rFonts w:asciiTheme="majorHAnsi" w:hAnsiTheme="majorHAnsi"/>
          <w:sz w:val="22"/>
          <w:szCs w:val="22"/>
        </w:rPr>
      </w:pPr>
      <w:r w:rsidRPr="00644983">
        <w:rPr>
          <w:rFonts w:asciiTheme="majorHAnsi" w:hAnsiTheme="majorHAnsi"/>
          <w:sz w:val="22"/>
          <w:szCs w:val="22"/>
        </w:rPr>
        <w:t xml:space="preserve">Brian – </w:t>
      </w:r>
      <w:r w:rsidR="00B22A2F" w:rsidRPr="00644983">
        <w:rPr>
          <w:rFonts w:asciiTheme="majorHAnsi" w:hAnsiTheme="majorHAnsi"/>
          <w:sz w:val="22"/>
          <w:szCs w:val="22"/>
        </w:rPr>
        <w:t xml:space="preserve">Please add a </w:t>
      </w:r>
      <w:r w:rsidRPr="00644983">
        <w:rPr>
          <w:rFonts w:asciiTheme="majorHAnsi" w:hAnsiTheme="majorHAnsi"/>
          <w:sz w:val="22"/>
          <w:szCs w:val="22"/>
        </w:rPr>
        <w:t>cumulative deliverable count</w:t>
      </w:r>
      <w:r w:rsidR="00B22A2F" w:rsidRPr="00644983">
        <w:rPr>
          <w:rFonts w:asciiTheme="majorHAnsi" w:hAnsiTheme="majorHAnsi"/>
          <w:sz w:val="22"/>
          <w:szCs w:val="22"/>
        </w:rPr>
        <w:t xml:space="preserve"> column to the table in the future and add it to the annual report</w:t>
      </w:r>
      <w:r w:rsidRPr="00644983">
        <w:rPr>
          <w:rFonts w:asciiTheme="majorHAnsi" w:hAnsiTheme="majorHAnsi"/>
          <w:sz w:val="22"/>
          <w:szCs w:val="22"/>
        </w:rPr>
        <w:t xml:space="preserve">. </w:t>
      </w:r>
    </w:p>
    <w:p w14:paraId="457FC275" w14:textId="5153D47A" w:rsidR="008356C4" w:rsidRPr="00644983" w:rsidRDefault="008356C4" w:rsidP="00916846">
      <w:pPr>
        <w:tabs>
          <w:tab w:val="left" w:pos="3180"/>
        </w:tabs>
        <w:rPr>
          <w:rFonts w:asciiTheme="majorHAnsi" w:hAnsiTheme="majorHAnsi"/>
          <w:sz w:val="22"/>
          <w:szCs w:val="22"/>
        </w:rPr>
      </w:pPr>
    </w:p>
    <w:p w14:paraId="180B1B39" w14:textId="04121919" w:rsidR="008356C4" w:rsidRPr="00644983" w:rsidRDefault="008356C4" w:rsidP="00916846">
      <w:pPr>
        <w:tabs>
          <w:tab w:val="left" w:pos="3180"/>
        </w:tabs>
        <w:rPr>
          <w:rFonts w:asciiTheme="majorHAnsi" w:hAnsiTheme="majorHAnsi"/>
          <w:sz w:val="22"/>
          <w:szCs w:val="22"/>
        </w:rPr>
      </w:pPr>
      <w:r w:rsidRPr="00644983">
        <w:rPr>
          <w:rFonts w:asciiTheme="majorHAnsi" w:hAnsiTheme="majorHAnsi"/>
          <w:sz w:val="22"/>
          <w:szCs w:val="22"/>
        </w:rPr>
        <w:t xml:space="preserve">Ron – </w:t>
      </w:r>
      <w:r w:rsidR="00091FEC" w:rsidRPr="00644983">
        <w:rPr>
          <w:rFonts w:asciiTheme="majorHAnsi" w:hAnsiTheme="majorHAnsi"/>
          <w:sz w:val="22"/>
          <w:szCs w:val="22"/>
        </w:rPr>
        <w:t xml:space="preserve">I know the </w:t>
      </w:r>
      <w:r w:rsidRPr="00644983">
        <w:rPr>
          <w:rFonts w:asciiTheme="majorHAnsi" w:hAnsiTheme="majorHAnsi"/>
          <w:sz w:val="22"/>
          <w:szCs w:val="22"/>
        </w:rPr>
        <w:t xml:space="preserve">multimodal corridor program is short on money. </w:t>
      </w:r>
      <w:r w:rsidR="00C66BF4" w:rsidRPr="00644983">
        <w:rPr>
          <w:rFonts w:asciiTheme="majorHAnsi" w:hAnsiTheme="majorHAnsi"/>
          <w:sz w:val="22"/>
          <w:szCs w:val="22"/>
        </w:rPr>
        <w:t>Why is this program not being made up with the Fauntleroy money</w:t>
      </w:r>
      <w:r w:rsidR="00091FEC" w:rsidRPr="00644983">
        <w:rPr>
          <w:rFonts w:asciiTheme="majorHAnsi" w:hAnsiTheme="majorHAnsi"/>
          <w:sz w:val="22"/>
          <w:szCs w:val="22"/>
        </w:rPr>
        <w:t>? The multimodal corridor program</w:t>
      </w:r>
      <w:r w:rsidR="00C66BF4" w:rsidRPr="00644983">
        <w:rPr>
          <w:rFonts w:asciiTheme="majorHAnsi" w:hAnsiTheme="majorHAnsi"/>
          <w:sz w:val="22"/>
          <w:szCs w:val="22"/>
        </w:rPr>
        <w:t xml:space="preserve"> are </w:t>
      </w:r>
      <w:r w:rsidR="00091FEC" w:rsidRPr="00644983">
        <w:rPr>
          <w:rFonts w:asciiTheme="majorHAnsi" w:hAnsiTheme="majorHAnsi"/>
          <w:sz w:val="22"/>
          <w:szCs w:val="22"/>
        </w:rPr>
        <w:t>on a timeline</w:t>
      </w:r>
      <w:r w:rsidR="00C66BF4" w:rsidRPr="00644983">
        <w:rPr>
          <w:rFonts w:asciiTheme="majorHAnsi" w:hAnsiTheme="majorHAnsi"/>
          <w:sz w:val="22"/>
          <w:szCs w:val="22"/>
        </w:rPr>
        <w:t xml:space="preserve"> to make </w:t>
      </w:r>
      <w:r w:rsidR="00091FEC" w:rsidRPr="00644983">
        <w:rPr>
          <w:rFonts w:asciiTheme="majorHAnsi" w:hAnsiTheme="majorHAnsi"/>
          <w:sz w:val="22"/>
          <w:szCs w:val="22"/>
        </w:rPr>
        <w:t xml:space="preserve">funding </w:t>
      </w:r>
      <w:r w:rsidR="00C66BF4" w:rsidRPr="00644983">
        <w:rPr>
          <w:rFonts w:asciiTheme="majorHAnsi" w:hAnsiTheme="majorHAnsi"/>
          <w:sz w:val="22"/>
          <w:szCs w:val="22"/>
        </w:rPr>
        <w:t>decisions</w:t>
      </w:r>
      <w:r w:rsidR="00091FEC" w:rsidRPr="00644983">
        <w:rPr>
          <w:rFonts w:asciiTheme="majorHAnsi" w:hAnsiTheme="majorHAnsi"/>
          <w:sz w:val="22"/>
          <w:szCs w:val="22"/>
        </w:rPr>
        <w:t xml:space="preserve"> because of the Council SLI</w:t>
      </w:r>
      <w:r w:rsidR="00C66BF4" w:rsidRPr="00644983">
        <w:rPr>
          <w:rFonts w:asciiTheme="majorHAnsi" w:hAnsiTheme="majorHAnsi"/>
          <w:sz w:val="22"/>
          <w:szCs w:val="22"/>
        </w:rPr>
        <w:t xml:space="preserve">. </w:t>
      </w:r>
    </w:p>
    <w:p w14:paraId="6D5C5F40" w14:textId="1BD3FD4F" w:rsidR="00091FEC" w:rsidRPr="00644983" w:rsidRDefault="00091FEC" w:rsidP="00916846">
      <w:pPr>
        <w:tabs>
          <w:tab w:val="left" w:pos="3180"/>
        </w:tabs>
        <w:rPr>
          <w:rFonts w:asciiTheme="majorHAnsi" w:hAnsiTheme="majorHAnsi"/>
          <w:sz w:val="22"/>
          <w:szCs w:val="22"/>
        </w:rPr>
      </w:pPr>
      <w:r w:rsidRPr="00644983">
        <w:rPr>
          <w:rFonts w:asciiTheme="majorHAnsi" w:hAnsiTheme="majorHAnsi"/>
          <w:sz w:val="22"/>
          <w:szCs w:val="22"/>
        </w:rPr>
        <w:t xml:space="preserve">Elliot – We have not made any decisions about the Fauntleroy funding </w:t>
      </w:r>
      <w:r w:rsidR="00286895" w:rsidRPr="00644983">
        <w:rPr>
          <w:rFonts w:asciiTheme="majorHAnsi" w:hAnsiTheme="majorHAnsi"/>
          <w:sz w:val="22"/>
          <w:szCs w:val="22"/>
        </w:rPr>
        <w:t xml:space="preserve">and if the committee would like to recommend this option, it would require a larger discussion. </w:t>
      </w:r>
    </w:p>
    <w:p w14:paraId="0D53F9BE" w14:textId="69A09D14" w:rsidR="00C66BF4" w:rsidRPr="00644983" w:rsidRDefault="00C66BF4" w:rsidP="00916846">
      <w:pPr>
        <w:tabs>
          <w:tab w:val="left" w:pos="3180"/>
        </w:tabs>
        <w:rPr>
          <w:rFonts w:asciiTheme="majorHAnsi" w:hAnsiTheme="majorHAnsi"/>
          <w:sz w:val="22"/>
          <w:szCs w:val="22"/>
        </w:rPr>
      </w:pPr>
    </w:p>
    <w:p w14:paraId="51B6E4CD" w14:textId="64280514" w:rsidR="00C66BF4" w:rsidRPr="00644983" w:rsidRDefault="00C66BF4" w:rsidP="00916846">
      <w:pPr>
        <w:tabs>
          <w:tab w:val="left" w:pos="3180"/>
        </w:tabs>
        <w:rPr>
          <w:rFonts w:asciiTheme="majorHAnsi" w:hAnsiTheme="majorHAnsi"/>
          <w:sz w:val="22"/>
          <w:szCs w:val="22"/>
        </w:rPr>
      </w:pPr>
      <w:r w:rsidRPr="00644983">
        <w:rPr>
          <w:rFonts w:asciiTheme="majorHAnsi" w:hAnsiTheme="majorHAnsi"/>
          <w:sz w:val="22"/>
          <w:szCs w:val="22"/>
        </w:rPr>
        <w:t xml:space="preserve">Joe – </w:t>
      </w:r>
      <w:r w:rsidR="00286895" w:rsidRPr="00644983">
        <w:rPr>
          <w:rFonts w:asciiTheme="majorHAnsi" w:hAnsiTheme="majorHAnsi"/>
          <w:sz w:val="22"/>
          <w:szCs w:val="22"/>
        </w:rPr>
        <w:t>(Speaking about Fauntleroy) I</w:t>
      </w:r>
      <w:r w:rsidRPr="00644983">
        <w:rPr>
          <w:rFonts w:asciiTheme="majorHAnsi" w:hAnsiTheme="majorHAnsi"/>
          <w:sz w:val="22"/>
          <w:szCs w:val="22"/>
        </w:rPr>
        <w:t xml:space="preserve">f </w:t>
      </w:r>
      <w:r w:rsidR="00286895" w:rsidRPr="00644983">
        <w:rPr>
          <w:rFonts w:asciiTheme="majorHAnsi" w:hAnsiTheme="majorHAnsi"/>
          <w:sz w:val="22"/>
          <w:szCs w:val="22"/>
        </w:rPr>
        <w:t>the C</w:t>
      </w:r>
      <w:r w:rsidRPr="00644983">
        <w:rPr>
          <w:rFonts w:asciiTheme="majorHAnsi" w:hAnsiTheme="majorHAnsi"/>
          <w:sz w:val="22"/>
          <w:szCs w:val="22"/>
        </w:rPr>
        <w:t xml:space="preserve">ity has decided on use of money, it should go to next highest </w:t>
      </w:r>
      <w:r w:rsidR="000B5F9A" w:rsidRPr="00644983">
        <w:rPr>
          <w:rFonts w:asciiTheme="majorHAnsi" w:hAnsiTheme="majorHAnsi"/>
          <w:sz w:val="22"/>
          <w:szCs w:val="22"/>
        </w:rPr>
        <w:t xml:space="preserve">citywide (or MSL) </w:t>
      </w:r>
      <w:r w:rsidRPr="00644983">
        <w:rPr>
          <w:rFonts w:asciiTheme="majorHAnsi" w:hAnsiTheme="majorHAnsi"/>
          <w:sz w:val="22"/>
          <w:szCs w:val="22"/>
        </w:rPr>
        <w:t xml:space="preserve">priority. </w:t>
      </w:r>
    </w:p>
    <w:p w14:paraId="7FEDBF83" w14:textId="79DDF10F" w:rsidR="00521426" w:rsidRPr="00644983" w:rsidRDefault="00521426" w:rsidP="00916846">
      <w:pPr>
        <w:tabs>
          <w:tab w:val="left" w:pos="3180"/>
        </w:tabs>
        <w:rPr>
          <w:rFonts w:asciiTheme="majorHAnsi" w:hAnsiTheme="majorHAnsi"/>
          <w:sz w:val="22"/>
          <w:szCs w:val="22"/>
        </w:rPr>
      </w:pPr>
    </w:p>
    <w:p w14:paraId="444E9B59" w14:textId="77777777" w:rsidR="00286895" w:rsidRPr="00644983" w:rsidRDefault="00C66BF4" w:rsidP="00916846">
      <w:pPr>
        <w:tabs>
          <w:tab w:val="left" w:pos="3180"/>
        </w:tabs>
        <w:rPr>
          <w:rFonts w:asciiTheme="majorHAnsi" w:hAnsiTheme="majorHAnsi"/>
          <w:sz w:val="22"/>
          <w:szCs w:val="22"/>
        </w:rPr>
      </w:pPr>
      <w:r w:rsidRPr="00644983">
        <w:rPr>
          <w:rFonts w:asciiTheme="majorHAnsi" w:hAnsiTheme="majorHAnsi"/>
          <w:sz w:val="22"/>
          <w:szCs w:val="22"/>
        </w:rPr>
        <w:t xml:space="preserve">Brian </w:t>
      </w:r>
      <w:r w:rsidR="00286895" w:rsidRPr="00644983">
        <w:rPr>
          <w:rFonts w:asciiTheme="majorHAnsi" w:hAnsiTheme="majorHAnsi"/>
          <w:sz w:val="22"/>
          <w:szCs w:val="22"/>
        </w:rPr>
        <w:t>– Requested the Attachment A</w:t>
      </w:r>
      <w:r w:rsidRPr="00644983">
        <w:rPr>
          <w:rFonts w:asciiTheme="majorHAnsi" w:hAnsiTheme="majorHAnsi"/>
          <w:sz w:val="22"/>
          <w:szCs w:val="22"/>
        </w:rPr>
        <w:t xml:space="preserve"> level of detail </w:t>
      </w:r>
      <w:r w:rsidR="00286895" w:rsidRPr="00644983">
        <w:rPr>
          <w:rFonts w:asciiTheme="majorHAnsi" w:hAnsiTheme="majorHAnsi"/>
          <w:sz w:val="22"/>
          <w:szCs w:val="22"/>
        </w:rPr>
        <w:t xml:space="preserve">to be included </w:t>
      </w:r>
      <w:r w:rsidRPr="00644983">
        <w:rPr>
          <w:rFonts w:asciiTheme="majorHAnsi" w:hAnsiTheme="majorHAnsi"/>
          <w:sz w:val="22"/>
          <w:szCs w:val="22"/>
        </w:rPr>
        <w:t xml:space="preserve">in the </w:t>
      </w:r>
      <w:r w:rsidR="00286895" w:rsidRPr="00644983">
        <w:rPr>
          <w:rFonts w:asciiTheme="majorHAnsi" w:hAnsiTheme="majorHAnsi"/>
          <w:sz w:val="22"/>
          <w:szCs w:val="22"/>
        </w:rPr>
        <w:t xml:space="preserve">SDOT </w:t>
      </w:r>
      <w:r w:rsidRPr="00644983">
        <w:rPr>
          <w:rFonts w:asciiTheme="majorHAnsi" w:hAnsiTheme="majorHAnsi"/>
          <w:sz w:val="22"/>
          <w:szCs w:val="22"/>
        </w:rPr>
        <w:t xml:space="preserve">annual report. </w:t>
      </w:r>
    </w:p>
    <w:p w14:paraId="24BB39B8" w14:textId="77777777" w:rsidR="00286895" w:rsidRPr="00644983" w:rsidRDefault="00286895" w:rsidP="00916846">
      <w:pPr>
        <w:tabs>
          <w:tab w:val="left" w:pos="3180"/>
        </w:tabs>
        <w:rPr>
          <w:rFonts w:asciiTheme="majorHAnsi" w:hAnsiTheme="majorHAnsi"/>
          <w:sz w:val="22"/>
          <w:szCs w:val="22"/>
        </w:rPr>
      </w:pPr>
    </w:p>
    <w:p w14:paraId="3227ECF3" w14:textId="77777777" w:rsidR="00286895" w:rsidRPr="00644983" w:rsidRDefault="00286895" w:rsidP="00916846">
      <w:pPr>
        <w:tabs>
          <w:tab w:val="left" w:pos="3180"/>
        </w:tabs>
        <w:rPr>
          <w:rFonts w:asciiTheme="majorHAnsi" w:hAnsiTheme="majorHAnsi"/>
          <w:sz w:val="22"/>
          <w:szCs w:val="22"/>
        </w:rPr>
      </w:pPr>
      <w:r w:rsidRPr="00644983">
        <w:rPr>
          <w:rFonts w:asciiTheme="majorHAnsi" w:hAnsiTheme="majorHAnsi"/>
          <w:sz w:val="22"/>
          <w:szCs w:val="22"/>
        </w:rPr>
        <w:t>Ron – It is concerning that “m</w:t>
      </w:r>
      <w:r w:rsidR="00C66BF4" w:rsidRPr="00644983">
        <w:rPr>
          <w:rFonts w:asciiTheme="majorHAnsi" w:hAnsiTheme="majorHAnsi"/>
          <w:sz w:val="22"/>
          <w:szCs w:val="22"/>
        </w:rPr>
        <w:t>aintenance and repair</w:t>
      </w:r>
      <w:r w:rsidRPr="00644983">
        <w:rPr>
          <w:rFonts w:asciiTheme="majorHAnsi" w:hAnsiTheme="majorHAnsi"/>
          <w:sz w:val="22"/>
          <w:szCs w:val="22"/>
        </w:rPr>
        <w:t>”</w:t>
      </w:r>
      <w:r w:rsidR="00C66BF4" w:rsidRPr="00644983">
        <w:rPr>
          <w:rFonts w:asciiTheme="majorHAnsi" w:hAnsiTheme="majorHAnsi"/>
          <w:sz w:val="22"/>
          <w:szCs w:val="22"/>
        </w:rPr>
        <w:t xml:space="preserve"> is underspending for a program that should be</w:t>
      </w:r>
      <w:r w:rsidRPr="00644983">
        <w:rPr>
          <w:rFonts w:asciiTheme="majorHAnsi" w:hAnsiTheme="majorHAnsi"/>
          <w:sz w:val="22"/>
          <w:szCs w:val="22"/>
        </w:rPr>
        <w:t xml:space="preserve"> an SDOT staple</w:t>
      </w:r>
      <w:r w:rsidR="00C66BF4" w:rsidRPr="00644983">
        <w:rPr>
          <w:rFonts w:asciiTheme="majorHAnsi" w:hAnsiTheme="majorHAnsi"/>
          <w:sz w:val="22"/>
          <w:szCs w:val="22"/>
        </w:rPr>
        <w:t xml:space="preserve">. Would like </w:t>
      </w:r>
      <w:r w:rsidRPr="00644983">
        <w:rPr>
          <w:rFonts w:asciiTheme="majorHAnsi" w:hAnsiTheme="majorHAnsi"/>
          <w:sz w:val="22"/>
          <w:szCs w:val="22"/>
        </w:rPr>
        <w:t>to know more about this</w:t>
      </w:r>
      <w:r w:rsidR="00C66BF4" w:rsidRPr="00644983">
        <w:rPr>
          <w:rFonts w:asciiTheme="majorHAnsi" w:hAnsiTheme="majorHAnsi"/>
          <w:sz w:val="22"/>
          <w:szCs w:val="22"/>
        </w:rPr>
        <w:t>.</w:t>
      </w:r>
    </w:p>
    <w:p w14:paraId="5275D3B2" w14:textId="2749E7A5" w:rsidR="00C66BF4" w:rsidRPr="00644983" w:rsidRDefault="00286895" w:rsidP="00916846">
      <w:pPr>
        <w:tabs>
          <w:tab w:val="left" w:pos="3180"/>
        </w:tabs>
        <w:rPr>
          <w:rFonts w:asciiTheme="majorHAnsi" w:hAnsiTheme="majorHAnsi"/>
          <w:sz w:val="22"/>
          <w:szCs w:val="22"/>
        </w:rPr>
      </w:pPr>
      <w:r w:rsidRPr="00644983">
        <w:rPr>
          <w:rFonts w:asciiTheme="majorHAnsi" w:hAnsiTheme="majorHAnsi"/>
          <w:sz w:val="22"/>
          <w:szCs w:val="22"/>
        </w:rPr>
        <w:t xml:space="preserve">Elliot – The “maintenance and repair” category includes the AAC paving program funding, which we mentioned had projects delayed in 2017 and missed its deliverable target. Because of the size of that program, this leads to significant underspending when rolled up with other programs. </w:t>
      </w:r>
      <w:r w:rsidR="00C66BF4" w:rsidRPr="00644983">
        <w:rPr>
          <w:rFonts w:asciiTheme="majorHAnsi" w:hAnsiTheme="majorHAnsi"/>
          <w:sz w:val="22"/>
          <w:szCs w:val="22"/>
        </w:rPr>
        <w:t xml:space="preserve"> </w:t>
      </w:r>
    </w:p>
    <w:p w14:paraId="791357AD" w14:textId="76178726" w:rsidR="00C66BF4" w:rsidRPr="00644983" w:rsidRDefault="00C66BF4" w:rsidP="00916846">
      <w:pPr>
        <w:tabs>
          <w:tab w:val="left" w:pos="3180"/>
        </w:tabs>
        <w:rPr>
          <w:rFonts w:asciiTheme="majorHAnsi" w:hAnsiTheme="majorHAnsi"/>
          <w:sz w:val="22"/>
          <w:szCs w:val="22"/>
        </w:rPr>
      </w:pPr>
    </w:p>
    <w:p w14:paraId="61B30AAB" w14:textId="77777777" w:rsidR="00286895" w:rsidRPr="00644983" w:rsidRDefault="00C66BF4" w:rsidP="00916846">
      <w:pPr>
        <w:tabs>
          <w:tab w:val="left" w:pos="3180"/>
        </w:tabs>
        <w:rPr>
          <w:rFonts w:asciiTheme="majorHAnsi" w:hAnsiTheme="majorHAnsi"/>
          <w:sz w:val="22"/>
          <w:szCs w:val="22"/>
        </w:rPr>
      </w:pPr>
      <w:r w:rsidRPr="00644983">
        <w:rPr>
          <w:rFonts w:asciiTheme="majorHAnsi" w:hAnsiTheme="majorHAnsi"/>
          <w:sz w:val="22"/>
          <w:szCs w:val="22"/>
        </w:rPr>
        <w:t xml:space="preserve">Alex – </w:t>
      </w:r>
      <w:r w:rsidR="00286895" w:rsidRPr="00644983">
        <w:rPr>
          <w:rFonts w:asciiTheme="majorHAnsi" w:hAnsiTheme="majorHAnsi"/>
          <w:sz w:val="22"/>
          <w:szCs w:val="22"/>
        </w:rPr>
        <w:t>Why was Accessible Mt Baker project only</w:t>
      </w:r>
      <w:r w:rsidRPr="00644983">
        <w:rPr>
          <w:rFonts w:asciiTheme="majorHAnsi" w:hAnsiTheme="majorHAnsi"/>
          <w:sz w:val="22"/>
          <w:szCs w:val="22"/>
        </w:rPr>
        <w:t xml:space="preserve"> 6% spent in 2017</w:t>
      </w:r>
      <w:r w:rsidR="00286895" w:rsidRPr="00644983">
        <w:rPr>
          <w:rFonts w:asciiTheme="majorHAnsi" w:hAnsiTheme="majorHAnsi"/>
          <w:sz w:val="22"/>
          <w:szCs w:val="22"/>
        </w:rPr>
        <w:t>?</w:t>
      </w:r>
    </w:p>
    <w:p w14:paraId="023AF58F" w14:textId="77777777" w:rsidR="00286895" w:rsidRPr="00644983" w:rsidRDefault="00286895" w:rsidP="00916846">
      <w:pPr>
        <w:tabs>
          <w:tab w:val="left" w:pos="3180"/>
        </w:tabs>
        <w:rPr>
          <w:rFonts w:asciiTheme="majorHAnsi" w:hAnsiTheme="majorHAnsi"/>
          <w:sz w:val="22"/>
          <w:szCs w:val="22"/>
        </w:rPr>
      </w:pPr>
      <w:r w:rsidRPr="00644983">
        <w:rPr>
          <w:rFonts w:asciiTheme="majorHAnsi" w:hAnsiTheme="majorHAnsi"/>
          <w:sz w:val="22"/>
          <w:szCs w:val="22"/>
        </w:rPr>
        <w:t xml:space="preserve">Darby - </w:t>
      </w:r>
      <w:r w:rsidR="00C66BF4" w:rsidRPr="00644983">
        <w:rPr>
          <w:rFonts w:asciiTheme="majorHAnsi" w:hAnsiTheme="majorHAnsi"/>
          <w:sz w:val="22"/>
          <w:szCs w:val="22"/>
        </w:rPr>
        <w:t xml:space="preserve">We did not have a consultant or a PM </w:t>
      </w:r>
      <w:r w:rsidRPr="00644983">
        <w:rPr>
          <w:rFonts w:asciiTheme="majorHAnsi" w:hAnsiTheme="majorHAnsi"/>
          <w:sz w:val="22"/>
          <w:szCs w:val="22"/>
        </w:rPr>
        <w:t>during that timeframe, but we have one now</w:t>
      </w:r>
      <w:r w:rsidR="00C66BF4" w:rsidRPr="00644983">
        <w:rPr>
          <w:rFonts w:asciiTheme="majorHAnsi" w:hAnsiTheme="majorHAnsi"/>
          <w:sz w:val="22"/>
          <w:szCs w:val="22"/>
        </w:rPr>
        <w:t xml:space="preserve">. </w:t>
      </w:r>
      <w:r w:rsidRPr="00644983">
        <w:rPr>
          <w:rFonts w:asciiTheme="majorHAnsi" w:hAnsiTheme="majorHAnsi"/>
          <w:sz w:val="22"/>
          <w:szCs w:val="22"/>
        </w:rPr>
        <w:t>W</w:t>
      </w:r>
      <w:r w:rsidR="00C66BF4" w:rsidRPr="00644983">
        <w:rPr>
          <w:rFonts w:asciiTheme="majorHAnsi" w:hAnsiTheme="majorHAnsi"/>
          <w:sz w:val="22"/>
          <w:szCs w:val="22"/>
        </w:rPr>
        <w:t xml:space="preserve">e </w:t>
      </w:r>
      <w:r w:rsidRPr="00644983">
        <w:rPr>
          <w:rFonts w:asciiTheme="majorHAnsi" w:hAnsiTheme="majorHAnsi"/>
          <w:sz w:val="22"/>
          <w:szCs w:val="22"/>
        </w:rPr>
        <w:t>can update</w:t>
      </w:r>
      <w:r w:rsidR="00C66BF4" w:rsidRPr="00644983">
        <w:rPr>
          <w:rFonts w:asciiTheme="majorHAnsi" w:hAnsiTheme="majorHAnsi"/>
          <w:sz w:val="22"/>
          <w:szCs w:val="22"/>
        </w:rPr>
        <w:t xml:space="preserve"> the committee</w:t>
      </w:r>
      <w:r w:rsidRPr="00644983">
        <w:rPr>
          <w:rFonts w:asciiTheme="majorHAnsi" w:hAnsiTheme="majorHAnsi"/>
          <w:sz w:val="22"/>
          <w:szCs w:val="22"/>
        </w:rPr>
        <w:t xml:space="preserve"> on this project if you all want one</w:t>
      </w:r>
      <w:r w:rsidR="00C66BF4" w:rsidRPr="00644983">
        <w:rPr>
          <w:rFonts w:asciiTheme="majorHAnsi" w:hAnsiTheme="majorHAnsi"/>
          <w:sz w:val="22"/>
          <w:szCs w:val="22"/>
        </w:rPr>
        <w:t xml:space="preserve">. </w:t>
      </w:r>
    </w:p>
    <w:p w14:paraId="1C8ABF32" w14:textId="77777777" w:rsidR="00286895" w:rsidRPr="00644983" w:rsidRDefault="00286895" w:rsidP="00916846">
      <w:pPr>
        <w:tabs>
          <w:tab w:val="left" w:pos="3180"/>
        </w:tabs>
        <w:rPr>
          <w:rFonts w:asciiTheme="majorHAnsi" w:hAnsiTheme="majorHAnsi"/>
          <w:sz w:val="22"/>
          <w:szCs w:val="22"/>
        </w:rPr>
      </w:pPr>
      <w:r w:rsidRPr="00644983">
        <w:rPr>
          <w:rFonts w:asciiTheme="majorHAnsi" w:hAnsiTheme="majorHAnsi"/>
          <w:sz w:val="22"/>
          <w:szCs w:val="22"/>
        </w:rPr>
        <w:t xml:space="preserve">Alex – Will this work be coordinated with RapidRide Rainier project? </w:t>
      </w:r>
    </w:p>
    <w:p w14:paraId="7FA8AE05" w14:textId="1A461922" w:rsidR="00C66BF4" w:rsidRPr="00644983" w:rsidRDefault="00286895" w:rsidP="00916846">
      <w:pPr>
        <w:tabs>
          <w:tab w:val="left" w:pos="3180"/>
        </w:tabs>
        <w:rPr>
          <w:rFonts w:asciiTheme="majorHAnsi" w:hAnsiTheme="majorHAnsi"/>
          <w:sz w:val="22"/>
          <w:szCs w:val="22"/>
        </w:rPr>
      </w:pPr>
      <w:r w:rsidRPr="00644983">
        <w:rPr>
          <w:rFonts w:asciiTheme="majorHAnsi" w:hAnsiTheme="majorHAnsi"/>
          <w:sz w:val="22"/>
          <w:szCs w:val="22"/>
        </w:rPr>
        <w:t xml:space="preserve">Darby – It will be coordinated but not packaged together, we want to keep them separate. </w:t>
      </w:r>
    </w:p>
    <w:p w14:paraId="6589A572" w14:textId="6C9CFC0D" w:rsidR="00C66BF4" w:rsidRPr="00644983" w:rsidRDefault="00C66BF4" w:rsidP="00916846">
      <w:pPr>
        <w:tabs>
          <w:tab w:val="left" w:pos="3180"/>
        </w:tabs>
        <w:rPr>
          <w:rFonts w:asciiTheme="majorHAnsi" w:hAnsiTheme="majorHAnsi"/>
          <w:sz w:val="22"/>
          <w:szCs w:val="22"/>
        </w:rPr>
      </w:pPr>
    </w:p>
    <w:p w14:paraId="5D7E5F4E" w14:textId="0B68CE32" w:rsidR="00C66BF4" w:rsidRPr="00644983" w:rsidRDefault="00C66BF4" w:rsidP="00916846">
      <w:pPr>
        <w:tabs>
          <w:tab w:val="left" w:pos="3180"/>
        </w:tabs>
        <w:rPr>
          <w:rFonts w:asciiTheme="majorHAnsi" w:hAnsiTheme="majorHAnsi"/>
          <w:sz w:val="22"/>
          <w:szCs w:val="22"/>
        </w:rPr>
      </w:pPr>
      <w:r w:rsidRPr="00644983">
        <w:rPr>
          <w:rFonts w:asciiTheme="majorHAnsi" w:hAnsiTheme="majorHAnsi"/>
          <w:sz w:val="22"/>
          <w:szCs w:val="22"/>
        </w:rPr>
        <w:t xml:space="preserve">Alex – </w:t>
      </w:r>
      <w:r w:rsidR="00286895" w:rsidRPr="00644983">
        <w:rPr>
          <w:rFonts w:asciiTheme="majorHAnsi" w:hAnsiTheme="majorHAnsi"/>
          <w:sz w:val="22"/>
          <w:szCs w:val="22"/>
        </w:rPr>
        <w:t>We have a finance</w:t>
      </w:r>
      <w:r w:rsidRPr="00644983">
        <w:rPr>
          <w:rFonts w:asciiTheme="majorHAnsi" w:hAnsiTheme="majorHAnsi"/>
          <w:sz w:val="22"/>
          <w:szCs w:val="22"/>
        </w:rPr>
        <w:t xml:space="preserve"> subcommittee </w:t>
      </w:r>
      <w:r w:rsidR="00286895" w:rsidRPr="00644983">
        <w:rPr>
          <w:rFonts w:asciiTheme="majorHAnsi" w:hAnsiTheme="majorHAnsi"/>
          <w:sz w:val="22"/>
          <w:szCs w:val="22"/>
        </w:rPr>
        <w:t>to bring these</w:t>
      </w:r>
      <w:r w:rsidRPr="00644983">
        <w:rPr>
          <w:rFonts w:asciiTheme="majorHAnsi" w:hAnsiTheme="majorHAnsi"/>
          <w:sz w:val="22"/>
          <w:szCs w:val="22"/>
        </w:rPr>
        <w:t xml:space="preserve"> things to our attention</w:t>
      </w:r>
      <w:r w:rsidR="00286895" w:rsidRPr="00644983">
        <w:rPr>
          <w:rFonts w:asciiTheme="majorHAnsi" w:hAnsiTheme="majorHAnsi"/>
          <w:sz w:val="22"/>
          <w:szCs w:val="22"/>
        </w:rPr>
        <w:t xml:space="preserve"> that has been going well</w:t>
      </w:r>
      <w:r w:rsidRPr="00644983">
        <w:rPr>
          <w:rFonts w:asciiTheme="majorHAnsi" w:hAnsiTheme="majorHAnsi"/>
          <w:sz w:val="22"/>
          <w:szCs w:val="22"/>
        </w:rPr>
        <w:t xml:space="preserve">. </w:t>
      </w:r>
      <w:r w:rsidR="00286895" w:rsidRPr="00644983">
        <w:rPr>
          <w:rFonts w:asciiTheme="majorHAnsi" w:hAnsiTheme="majorHAnsi"/>
          <w:sz w:val="22"/>
          <w:szCs w:val="22"/>
        </w:rPr>
        <w:t xml:space="preserve">If you are interested in the very fine details, I encourage you to also attend those meetings. </w:t>
      </w:r>
      <w:r w:rsidRPr="00644983">
        <w:rPr>
          <w:rFonts w:asciiTheme="majorHAnsi" w:hAnsiTheme="majorHAnsi"/>
          <w:sz w:val="22"/>
          <w:szCs w:val="22"/>
        </w:rPr>
        <w:t xml:space="preserve"> </w:t>
      </w:r>
    </w:p>
    <w:p w14:paraId="469A0DF4" w14:textId="1F1620EF" w:rsidR="004A0F6E" w:rsidRPr="00644983" w:rsidRDefault="004A0F6E" w:rsidP="00916846">
      <w:pPr>
        <w:tabs>
          <w:tab w:val="left" w:pos="3180"/>
        </w:tabs>
        <w:rPr>
          <w:rFonts w:asciiTheme="majorHAnsi" w:hAnsiTheme="majorHAnsi"/>
          <w:sz w:val="22"/>
          <w:szCs w:val="22"/>
        </w:rPr>
      </w:pPr>
    </w:p>
    <w:p w14:paraId="2EFA3BC1" w14:textId="42113078" w:rsidR="004A0F6E" w:rsidRPr="00644983" w:rsidRDefault="004A0F6E" w:rsidP="00916846">
      <w:pPr>
        <w:tabs>
          <w:tab w:val="left" w:pos="3180"/>
        </w:tabs>
        <w:rPr>
          <w:rFonts w:asciiTheme="majorHAnsi" w:hAnsiTheme="majorHAnsi"/>
          <w:sz w:val="22"/>
          <w:szCs w:val="22"/>
        </w:rPr>
      </w:pPr>
      <w:r w:rsidRPr="00644983">
        <w:rPr>
          <w:rFonts w:asciiTheme="majorHAnsi" w:hAnsiTheme="majorHAnsi"/>
          <w:sz w:val="22"/>
          <w:szCs w:val="22"/>
        </w:rPr>
        <w:t xml:space="preserve">Brian – </w:t>
      </w:r>
      <w:r w:rsidR="00286895" w:rsidRPr="00644983">
        <w:rPr>
          <w:rFonts w:asciiTheme="majorHAnsi" w:hAnsiTheme="majorHAnsi"/>
          <w:sz w:val="22"/>
          <w:szCs w:val="22"/>
        </w:rPr>
        <w:t>Requests this information sooner</w:t>
      </w:r>
      <w:r w:rsidRPr="00644983">
        <w:rPr>
          <w:rFonts w:asciiTheme="majorHAnsi" w:hAnsiTheme="majorHAnsi"/>
          <w:sz w:val="22"/>
          <w:szCs w:val="22"/>
        </w:rPr>
        <w:t xml:space="preserve">. </w:t>
      </w:r>
    </w:p>
    <w:p w14:paraId="7F839155" w14:textId="77777777" w:rsidR="00265A86" w:rsidRPr="00644983" w:rsidRDefault="00265A86" w:rsidP="009F042C">
      <w:pPr>
        <w:tabs>
          <w:tab w:val="left" w:pos="3180"/>
        </w:tabs>
        <w:rPr>
          <w:rFonts w:asciiTheme="majorHAnsi" w:hAnsiTheme="majorHAnsi"/>
          <w:sz w:val="22"/>
          <w:szCs w:val="22"/>
        </w:rPr>
      </w:pPr>
    </w:p>
    <w:p w14:paraId="36A8E42B" w14:textId="766B9323" w:rsidR="00521426" w:rsidRPr="00644983" w:rsidRDefault="00DF2C9C" w:rsidP="00916846">
      <w:pPr>
        <w:pStyle w:val="ListParagraph"/>
        <w:numPr>
          <w:ilvl w:val="0"/>
          <w:numId w:val="12"/>
        </w:numPr>
        <w:tabs>
          <w:tab w:val="left" w:pos="3180"/>
        </w:tabs>
        <w:rPr>
          <w:rFonts w:asciiTheme="majorHAnsi" w:hAnsiTheme="majorHAnsi"/>
          <w:b/>
        </w:rPr>
      </w:pPr>
      <w:r w:rsidRPr="00644983">
        <w:rPr>
          <w:rFonts w:asciiTheme="majorHAnsi" w:hAnsiTheme="majorHAnsi"/>
          <w:b/>
        </w:rPr>
        <w:t>CDM Smith Report Responses</w:t>
      </w:r>
    </w:p>
    <w:p w14:paraId="3B044556" w14:textId="0C648C2A" w:rsidR="00A03187" w:rsidRPr="00644983" w:rsidRDefault="00A03187" w:rsidP="00916846">
      <w:pPr>
        <w:tabs>
          <w:tab w:val="left" w:pos="3180"/>
        </w:tabs>
        <w:rPr>
          <w:rFonts w:asciiTheme="majorHAnsi" w:hAnsiTheme="majorHAnsi"/>
          <w:sz w:val="22"/>
          <w:szCs w:val="22"/>
        </w:rPr>
      </w:pPr>
      <w:r w:rsidRPr="00644983">
        <w:rPr>
          <w:rFonts w:asciiTheme="majorHAnsi" w:hAnsiTheme="majorHAnsi"/>
          <w:sz w:val="22"/>
          <w:szCs w:val="22"/>
        </w:rPr>
        <w:t>SDOT passes ou</w:t>
      </w:r>
      <w:r w:rsidR="006D3B37" w:rsidRPr="00644983">
        <w:rPr>
          <w:rFonts w:asciiTheme="majorHAnsi" w:hAnsiTheme="majorHAnsi"/>
          <w:sz w:val="22"/>
          <w:szCs w:val="22"/>
        </w:rPr>
        <w:t>t</w:t>
      </w:r>
      <w:r w:rsidRPr="00644983">
        <w:rPr>
          <w:rFonts w:asciiTheme="majorHAnsi" w:hAnsiTheme="majorHAnsi"/>
          <w:sz w:val="22"/>
          <w:szCs w:val="22"/>
        </w:rPr>
        <w:t xml:space="preserve"> CDM Smith responses. </w:t>
      </w:r>
    </w:p>
    <w:p w14:paraId="0861F004" w14:textId="30418B3E" w:rsidR="00BE212B" w:rsidRPr="00644983" w:rsidRDefault="00BE212B" w:rsidP="00916846">
      <w:pPr>
        <w:tabs>
          <w:tab w:val="left" w:pos="3180"/>
        </w:tabs>
        <w:rPr>
          <w:rFonts w:asciiTheme="majorHAnsi" w:hAnsiTheme="majorHAnsi"/>
          <w:sz w:val="22"/>
          <w:szCs w:val="22"/>
        </w:rPr>
      </w:pPr>
    </w:p>
    <w:p w14:paraId="0DA34071" w14:textId="4265CADC" w:rsidR="00921821" w:rsidRPr="00644983" w:rsidRDefault="00921821" w:rsidP="00916846">
      <w:pPr>
        <w:tabs>
          <w:tab w:val="left" w:pos="3180"/>
        </w:tabs>
        <w:rPr>
          <w:rFonts w:asciiTheme="majorHAnsi" w:hAnsiTheme="majorHAnsi"/>
          <w:sz w:val="22"/>
          <w:szCs w:val="22"/>
        </w:rPr>
      </w:pPr>
      <w:r w:rsidRPr="00644983">
        <w:rPr>
          <w:rFonts w:asciiTheme="majorHAnsi" w:hAnsiTheme="majorHAnsi"/>
          <w:sz w:val="22"/>
          <w:szCs w:val="22"/>
        </w:rPr>
        <w:t xml:space="preserve">Brian </w:t>
      </w:r>
      <w:r w:rsidR="006D3B37" w:rsidRPr="00644983">
        <w:rPr>
          <w:rFonts w:asciiTheme="majorHAnsi" w:hAnsiTheme="majorHAnsi"/>
          <w:sz w:val="22"/>
          <w:szCs w:val="22"/>
        </w:rPr>
        <w:t xml:space="preserve">Sperry – Discusses four of the SDOT responses to the CDM report findings: </w:t>
      </w:r>
    </w:p>
    <w:p w14:paraId="56242B71" w14:textId="44A37FDE" w:rsidR="006D3B37" w:rsidRPr="00644983" w:rsidRDefault="006D3B37" w:rsidP="00916846">
      <w:pPr>
        <w:tabs>
          <w:tab w:val="left" w:pos="3180"/>
        </w:tabs>
        <w:rPr>
          <w:rFonts w:asciiTheme="majorHAnsi" w:hAnsiTheme="majorHAnsi"/>
          <w:sz w:val="22"/>
          <w:szCs w:val="22"/>
        </w:rPr>
      </w:pPr>
    </w:p>
    <w:p w14:paraId="30D12DE0" w14:textId="77777777" w:rsidR="00BE212B" w:rsidRPr="00644983" w:rsidRDefault="00BE212B" w:rsidP="006D3B37">
      <w:pPr>
        <w:tabs>
          <w:tab w:val="left" w:pos="3180"/>
        </w:tabs>
        <w:rPr>
          <w:rFonts w:asciiTheme="majorHAnsi" w:hAnsiTheme="majorHAnsi"/>
          <w:sz w:val="22"/>
          <w:szCs w:val="22"/>
        </w:rPr>
      </w:pPr>
      <w:r w:rsidRPr="00644983">
        <w:rPr>
          <w:rFonts w:asciiTheme="majorHAnsi" w:hAnsiTheme="majorHAnsi"/>
          <w:sz w:val="22"/>
          <w:szCs w:val="22"/>
        </w:rPr>
        <w:t>Finding #20 – Baseline Scope &amp; Budget Validation</w:t>
      </w:r>
    </w:p>
    <w:p w14:paraId="3CEBA8A9" w14:textId="4B26D7C6" w:rsidR="006D3B37" w:rsidRPr="00644983" w:rsidRDefault="006D3B37" w:rsidP="006D3B37">
      <w:pPr>
        <w:tabs>
          <w:tab w:val="left" w:pos="3180"/>
        </w:tabs>
        <w:rPr>
          <w:rFonts w:asciiTheme="majorHAnsi" w:hAnsiTheme="majorHAnsi"/>
          <w:sz w:val="22"/>
          <w:szCs w:val="22"/>
        </w:rPr>
      </w:pPr>
    </w:p>
    <w:p w14:paraId="7D8EE6A0" w14:textId="6F59CA35" w:rsidR="006D3B37" w:rsidRPr="00644983" w:rsidRDefault="00DD5534" w:rsidP="006D3B37">
      <w:pPr>
        <w:tabs>
          <w:tab w:val="left" w:pos="3180"/>
        </w:tabs>
        <w:rPr>
          <w:rFonts w:asciiTheme="majorHAnsi" w:hAnsiTheme="majorHAnsi"/>
          <w:sz w:val="22"/>
          <w:szCs w:val="22"/>
        </w:rPr>
      </w:pPr>
      <w:r w:rsidRPr="00644983">
        <w:rPr>
          <w:rFonts w:asciiTheme="majorHAnsi" w:hAnsiTheme="majorHAnsi"/>
          <w:sz w:val="22"/>
          <w:szCs w:val="22"/>
        </w:rPr>
        <w:lastRenderedPageBreak/>
        <w:t>Office of Move Seattle (</w:t>
      </w:r>
      <w:r w:rsidR="006D3B37" w:rsidRPr="00644983">
        <w:rPr>
          <w:rFonts w:asciiTheme="majorHAnsi" w:hAnsiTheme="majorHAnsi"/>
          <w:sz w:val="22"/>
          <w:szCs w:val="22"/>
        </w:rPr>
        <w:t>OMS</w:t>
      </w:r>
      <w:r w:rsidRPr="00644983">
        <w:rPr>
          <w:rFonts w:asciiTheme="majorHAnsi" w:hAnsiTheme="majorHAnsi"/>
          <w:sz w:val="22"/>
          <w:szCs w:val="22"/>
        </w:rPr>
        <w:t>)</w:t>
      </w:r>
      <w:r w:rsidR="006D3B37" w:rsidRPr="00644983">
        <w:rPr>
          <w:rFonts w:asciiTheme="majorHAnsi" w:hAnsiTheme="majorHAnsi"/>
          <w:sz w:val="22"/>
          <w:szCs w:val="22"/>
        </w:rPr>
        <w:t xml:space="preserve"> Response: SDOT is currently undergoing a comprehensive Levy to Move Seattle portfolio review and assessment. It has become apparent that a portion of the assumed leverage funds (grants) are unlikely to become available, yet SDOT is determined to scale the scope of projects to meet the goals stated in the Levy. </w:t>
      </w:r>
    </w:p>
    <w:p w14:paraId="4FDF6788" w14:textId="77777777" w:rsidR="00DD5534" w:rsidRPr="00644983" w:rsidRDefault="00DD5534" w:rsidP="006D3B37">
      <w:pPr>
        <w:tabs>
          <w:tab w:val="left" w:pos="3180"/>
        </w:tabs>
        <w:rPr>
          <w:rFonts w:asciiTheme="majorHAnsi" w:hAnsiTheme="majorHAnsi"/>
          <w:sz w:val="22"/>
          <w:szCs w:val="22"/>
        </w:rPr>
      </w:pPr>
    </w:p>
    <w:p w14:paraId="2C30A305" w14:textId="63ADF6B7" w:rsidR="006D3B37" w:rsidRPr="00644983" w:rsidRDefault="006D3B37" w:rsidP="006D3B37">
      <w:pPr>
        <w:tabs>
          <w:tab w:val="left" w:pos="3180"/>
        </w:tabs>
        <w:rPr>
          <w:rFonts w:asciiTheme="majorHAnsi" w:hAnsiTheme="majorHAnsi"/>
          <w:sz w:val="22"/>
          <w:szCs w:val="22"/>
        </w:rPr>
      </w:pPr>
      <w:r w:rsidRPr="00644983">
        <w:rPr>
          <w:rFonts w:asciiTheme="majorHAnsi" w:hAnsiTheme="majorHAnsi"/>
          <w:sz w:val="22"/>
          <w:szCs w:val="22"/>
        </w:rPr>
        <w:t>OMS is evaluating the entire Levy portfolio, not just individual projects or sub-programs, to determine how best to meet the Levy deliverable commitments. OMS will present their findings to the Mayor, City Council, and Levy Oversight Committee over the next few months.</w:t>
      </w:r>
    </w:p>
    <w:p w14:paraId="23DEB21C" w14:textId="77777777" w:rsidR="006D3B37" w:rsidRPr="00644983" w:rsidRDefault="006D3B37" w:rsidP="006D3B37">
      <w:pPr>
        <w:tabs>
          <w:tab w:val="left" w:pos="3180"/>
        </w:tabs>
        <w:rPr>
          <w:rFonts w:asciiTheme="majorHAnsi" w:hAnsiTheme="majorHAnsi"/>
          <w:sz w:val="22"/>
          <w:szCs w:val="22"/>
        </w:rPr>
      </w:pPr>
    </w:p>
    <w:p w14:paraId="63D9B4C7" w14:textId="423D18C2" w:rsidR="00BE212B" w:rsidRPr="00644983" w:rsidRDefault="00BE212B" w:rsidP="006D3B37">
      <w:pPr>
        <w:tabs>
          <w:tab w:val="left" w:pos="3180"/>
        </w:tabs>
        <w:rPr>
          <w:rFonts w:asciiTheme="majorHAnsi" w:hAnsiTheme="majorHAnsi"/>
          <w:sz w:val="22"/>
          <w:szCs w:val="22"/>
        </w:rPr>
      </w:pPr>
      <w:r w:rsidRPr="00644983">
        <w:rPr>
          <w:rFonts w:asciiTheme="majorHAnsi" w:hAnsiTheme="majorHAnsi"/>
          <w:sz w:val="22"/>
          <w:szCs w:val="22"/>
        </w:rPr>
        <w:t>Finding #11 – Risk Management Approach</w:t>
      </w:r>
    </w:p>
    <w:p w14:paraId="4C8B5B21" w14:textId="4893AEA3" w:rsidR="006D3B37" w:rsidRPr="00644983" w:rsidRDefault="006D3B37" w:rsidP="006D3B37">
      <w:pPr>
        <w:tabs>
          <w:tab w:val="left" w:pos="3180"/>
        </w:tabs>
        <w:rPr>
          <w:rFonts w:asciiTheme="majorHAnsi" w:hAnsiTheme="majorHAnsi"/>
          <w:sz w:val="22"/>
          <w:szCs w:val="22"/>
        </w:rPr>
      </w:pPr>
    </w:p>
    <w:p w14:paraId="5B597954" w14:textId="4EB2049F" w:rsidR="00DD5534" w:rsidRPr="00644983" w:rsidRDefault="00DD5534" w:rsidP="00DD5534">
      <w:pPr>
        <w:tabs>
          <w:tab w:val="left" w:pos="3180"/>
        </w:tabs>
        <w:rPr>
          <w:rFonts w:asciiTheme="majorHAnsi" w:hAnsiTheme="majorHAnsi"/>
          <w:sz w:val="22"/>
          <w:szCs w:val="22"/>
        </w:rPr>
      </w:pPr>
      <w:r w:rsidRPr="00644983">
        <w:rPr>
          <w:rFonts w:asciiTheme="majorHAnsi" w:hAnsiTheme="majorHAnsi"/>
          <w:sz w:val="22"/>
          <w:szCs w:val="22"/>
        </w:rPr>
        <w:t xml:space="preserve">OMS Response: In August 2017, the Office of Move Seattle created a new Risk Register that all project managers now use that includes information about the probability of risk, dollars and/or working days of impact, proactive risk management strategies, and summation of total risk exposure in dollars and working days. </w:t>
      </w:r>
    </w:p>
    <w:p w14:paraId="58039B32" w14:textId="77777777" w:rsidR="00DD5534" w:rsidRPr="00644983" w:rsidRDefault="00DD5534" w:rsidP="00DD5534">
      <w:pPr>
        <w:tabs>
          <w:tab w:val="left" w:pos="3180"/>
        </w:tabs>
        <w:rPr>
          <w:rFonts w:asciiTheme="majorHAnsi" w:hAnsiTheme="majorHAnsi"/>
          <w:sz w:val="22"/>
          <w:szCs w:val="22"/>
        </w:rPr>
      </w:pPr>
    </w:p>
    <w:p w14:paraId="649F8212" w14:textId="36BBA707" w:rsidR="00DD5534" w:rsidRPr="00644983" w:rsidRDefault="00DD5534" w:rsidP="00DD5534">
      <w:pPr>
        <w:tabs>
          <w:tab w:val="left" w:pos="3180"/>
        </w:tabs>
        <w:rPr>
          <w:rFonts w:asciiTheme="majorHAnsi" w:hAnsiTheme="majorHAnsi"/>
          <w:sz w:val="22"/>
          <w:szCs w:val="22"/>
        </w:rPr>
      </w:pPr>
      <w:r w:rsidRPr="00644983">
        <w:rPr>
          <w:rFonts w:asciiTheme="majorHAnsi" w:hAnsiTheme="majorHAnsi"/>
          <w:sz w:val="22"/>
          <w:szCs w:val="22"/>
        </w:rPr>
        <w:t>To ensure that risks requiring escalation are elevated to executive staff in a timely manner, OMS leads monthly project delivery meetings with executives to review project status, schedule, budget, and key risks that could affect delivery.</w:t>
      </w:r>
    </w:p>
    <w:p w14:paraId="43EEAEFB" w14:textId="77777777" w:rsidR="00DD5534" w:rsidRPr="00644983" w:rsidRDefault="00DD5534" w:rsidP="00DD5534">
      <w:pPr>
        <w:tabs>
          <w:tab w:val="left" w:pos="3180"/>
        </w:tabs>
        <w:rPr>
          <w:rFonts w:asciiTheme="majorHAnsi" w:hAnsiTheme="majorHAnsi"/>
          <w:sz w:val="22"/>
          <w:szCs w:val="22"/>
        </w:rPr>
      </w:pPr>
    </w:p>
    <w:p w14:paraId="31F91E4B" w14:textId="37B24199" w:rsidR="00BE212B" w:rsidRPr="00644983" w:rsidRDefault="00BE212B" w:rsidP="006D3B37">
      <w:pPr>
        <w:tabs>
          <w:tab w:val="left" w:pos="3180"/>
        </w:tabs>
        <w:rPr>
          <w:rFonts w:asciiTheme="majorHAnsi" w:hAnsiTheme="majorHAnsi"/>
          <w:sz w:val="22"/>
          <w:szCs w:val="22"/>
        </w:rPr>
      </w:pPr>
      <w:r w:rsidRPr="00644983">
        <w:rPr>
          <w:rFonts w:asciiTheme="majorHAnsi" w:hAnsiTheme="majorHAnsi"/>
          <w:sz w:val="22"/>
          <w:szCs w:val="22"/>
        </w:rPr>
        <w:t>Finding #4 – Handoffs between Divisions</w:t>
      </w:r>
    </w:p>
    <w:p w14:paraId="76E2D73A" w14:textId="1D65BD56" w:rsidR="006D3B37" w:rsidRPr="00644983" w:rsidRDefault="006D3B37" w:rsidP="006D3B37">
      <w:pPr>
        <w:tabs>
          <w:tab w:val="left" w:pos="3180"/>
        </w:tabs>
        <w:rPr>
          <w:rFonts w:asciiTheme="majorHAnsi" w:hAnsiTheme="majorHAnsi"/>
          <w:sz w:val="22"/>
          <w:szCs w:val="22"/>
        </w:rPr>
      </w:pPr>
    </w:p>
    <w:p w14:paraId="4FD84809" w14:textId="7E959F1D" w:rsidR="00DD5534" w:rsidRPr="00644983" w:rsidRDefault="00DD5534" w:rsidP="00DD5534">
      <w:pPr>
        <w:tabs>
          <w:tab w:val="left" w:pos="3180"/>
        </w:tabs>
        <w:rPr>
          <w:rFonts w:asciiTheme="majorHAnsi" w:hAnsiTheme="majorHAnsi"/>
          <w:sz w:val="22"/>
          <w:szCs w:val="22"/>
        </w:rPr>
      </w:pPr>
      <w:r w:rsidRPr="00644983">
        <w:rPr>
          <w:rFonts w:asciiTheme="majorHAnsi" w:hAnsiTheme="majorHAnsi"/>
          <w:sz w:val="22"/>
          <w:szCs w:val="22"/>
        </w:rPr>
        <w:t xml:space="preserve">OMS Response: Last August, SDOT began reinforcing the formal process of handoff from the Project Development (PD) division to the Capital Projects (CPRS) division. This process requires each capital project to go through the Project Definition Steering Committee1 and verify that all project handoff requirements have been met. This handoff requires executive level signatures to proceed. OMS is now responsible for monitoring the follow-through of this process by both divisions. </w:t>
      </w:r>
    </w:p>
    <w:p w14:paraId="7996DA76" w14:textId="77777777" w:rsidR="00DD5534" w:rsidRPr="00644983" w:rsidRDefault="00DD5534" w:rsidP="00DD5534">
      <w:pPr>
        <w:tabs>
          <w:tab w:val="left" w:pos="3180"/>
        </w:tabs>
        <w:rPr>
          <w:rFonts w:asciiTheme="majorHAnsi" w:hAnsiTheme="majorHAnsi"/>
          <w:sz w:val="22"/>
          <w:szCs w:val="22"/>
        </w:rPr>
      </w:pPr>
    </w:p>
    <w:p w14:paraId="631D3C7F" w14:textId="4FDB1D8B" w:rsidR="00DD5534" w:rsidRPr="00644983" w:rsidRDefault="00DD5534" w:rsidP="00DD5534">
      <w:pPr>
        <w:tabs>
          <w:tab w:val="left" w:pos="3180"/>
        </w:tabs>
        <w:rPr>
          <w:rFonts w:asciiTheme="majorHAnsi" w:hAnsiTheme="majorHAnsi"/>
          <w:sz w:val="22"/>
          <w:szCs w:val="22"/>
        </w:rPr>
      </w:pPr>
      <w:r w:rsidRPr="00644983">
        <w:rPr>
          <w:rFonts w:asciiTheme="majorHAnsi" w:hAnsiTheme="majorHAnsi"/>
          <w:sz w:val="22"/>
          <w:szCs w:val="22"/>
        </w:rPr>
        <w:t>Additionally, all projects have a CPRS project manager assigned at the 0% project milestone. The CPRS project manager is now responsible for the project through all phases of design and construction. This eliminates a step in the process and avoids potential conflicts, resulting in fewer variances to schedules and costs.</w:t>
      </w:r>
    </w:p>
    <w:p w14:paraId="24093ED4" w14:textId="77777777" w:rsidR="00DD5534" w:rsidRPr="00644983" w:rsidRDefault="00DD5534" w:rsidP="00DD5534">
      <w:pPr>
        <w:tabs>
          <w:tab w:val="left" w:pos="3180"/>
        </w:tabs>
        <w:rPr>
          <w:rFonts w:asciiTheme="majorHAnsi" w:hAnsiTheme="majorHAnsi"/>
          <w:sz w:val="22"/>
          <w:szCs w:val="22"/>
        </w:rPr>
      </w:pPr>
    </w:p>
    <w:p w14:paraId="3D0C0195" w14:textId="1933E4F2" w:rsidR="00BE212B" w:rsidRPr="00644983" w:rsidRDefault="00BE212B" w:rsidP="006D3B37">
      <w:pPr>
        <w:tabs>
          <w:tab w:val="left" w:pos="3180"/>
        </w:tabs>
        <w:rPr>
          <w:rFonts w:asciiTheme="majorHAnsi" w:hAnsiTheme="majorHAnsi"/>
          <w:sz w:val="22"/>
          <w:szCs w:val="22"/>
        </w:rPr>
      </w:pPr>
      <w:r w:rsidRPr="00644983">
        <w:rPr>
          <w:rFonts w:asciiTheme="majorHAnsi" w:hAnsiTheme="majorHAnsi"/>
          <w:sz w:val="22"/>
          <w:szCs w:val="22"/>
        </w:rPr>
        <w:t>Finding #22 – Office of Move Seattle staffing</w:t>
      </w:r>
    </w:p>
    <w:p w14:paraId="4F6D3E1D" w14:textId="77777777" w:rsidR="006D3B37" w:rsidRPr="00644983" w:rsidRDefault="006D3B37" w:rsidP="00916846">
      <w:pPr>
        <w:tabs>
          <w:tab w:val="left" w:pos="3180"/>
        </w:tabs>
        <w:rPr>
          <w:rFonts w:asciiTheme="majorHAnsi" w:hAnsiTheme="majorHAnsi"/>
          <w:sz w:val="22"/>
          <w:szCs w:val="22"/>
        </w:rPr>
      </w:pPr>
    </w:p>
    <w:p w14:paraId="1A1B468A" w14:textId="778A6910" w:rsidR="00921821" w:rsidRPr="00644983" w:rsidRDefault="00DD5534" w:rsidP="00916846">
      <w:pPr>
        <w:tabs>
          <w:tab w:val="left" w:pos="3180"/>
        </w:tabs>
        <w:rPr>
          <w:rFonts w:asciiTheme="majorHAnsi" w:hAnsiTheme="majorHAnsi"/>
          <w:sz w:val="22"/>
          <w:szCs w:val="22"/>
        </w:rPr>
      </w:pPr>
      <w:r w:rsidRPr="00644983">
        <w:rPr>
          <w:rFonts w:asciiTheme="majorHAnsi" w:hAnsiTheme="majorHAnsi"/>
          <w:sz w:val="22"/>
          <w:szCs w:val="22"/>
        </w:rPr>
        <w:t>OMS Response: In September 2017, OMS began utilizing consultants to assist in managing OMS duties and a further assessment of OMS staffing needs will be performed in late 2018 to determine whether additional staff need to be added to the OMS team. This staffing assessment is scheduled to be available by the end of 2018.</w:t>
      </w:r>
    </w:p>
    <w:p w14:paraId="13ED76DD" w14:textId="77777777" w:rsidR="00DD5534" w:rsidRPr="00644983" w:rsidRDefault="00DD5534" w:rsidP="00916846">
      <w:pPr>
        <w:tabs>
          <w:tab w:val="left" w:pos="3180"/>
        </w:tabs>
        <w:rPr>
          <w:rFonts w:asciiTheme="majorHAnsi" w:hAnsiTheme="majorHAnsi"/>
          <w:sz w:val="22"/>
          <w:szCs w:val="22"/>
        </w:rPr>
      </w:pPr>
    </w:p>
    <w:p w14:paraId="2982525B" w14:textId="77777777" w:rsidR="000A0703" w:rsidRPr="00644983" w:rsidRDefault="00215941" w:rsidP="00916846">
      <w:pPr>
        <w:tabs>
          <w:tab w:val="left" w:pos="3180"/>
        </w:tabs>
        <w:rPr>
          <w:rFonts w:asciiTheme="majorHAnsi" w:hAnsiTheme="majorHAnsi"/>
          <w:sz w:val="22"/>
          <w:szCs w:val="22"/>
        </w:rPr>
      </w:pPr>
      <w:r w:rsidRPr="00644983">
        <w:rPr>
          <w:rFonts w:asciiTheme="majorHAnsi" w:hAnsiTheme="majorHAnsi"/>
          <w:sz w:val="22"/>
          <w:szCs w:val="22"/>
        </w:rPr>
        <w:t>Brian</w:t>
      </w:r>
      <w:r w:rsidR="000A0703" w:rsidRPr="00644983">
        <w:rPr>
          <w:rFonts w:asciiTheme="majorHAnsi" w:hAnsiTheme="majorHAnsi"/>
          <w:sz w:val="22"/>
          <w:szCs w:val="22"/>
        </w:rPr>
        <w:t xml:space="preserve"> Estes -</w:t>
      </w:r>
      <w:r w:rsidRPr="00644983">
        <w:rPr>
          <w:rFonts w:asciiTheme="majorHAnsi" w:hAnsiTheme="majorHAnsi"/>
          <w:sz w:val="22"/>
          <w:szCs w:val="22"/>
        </w:rPr>
        <w:t xml:space="preserve"> What are Darby’s thoughts? </w:t>
      </w:r>
    </w:p>
    <w:p w14:paraId="46F34325" w14:textId="3C7899A7" w:rsidR="00921821" w:rsidRPr="00644983" w:rsidRDefault="00215941" w:rsidP="00916846">
      <w:pPr>
        <w:tabs>
          <w:tab w:val="left" w:pos="3180"/>
        </w:tabs>
        <w:rPr>
          <w:rFonts w:asciiTheme="majorHAnsi" w:hAnsiTheme="majorHAnsi"/>
          <w:sz w:val="22"/>
          <w:szCs w:val="22"/>
        </w:rPr>
      </w:pPr>
      <w:r w:rsidRPr="00644983">
        <w:rPr>
          <w:rFonts w:asciiTheme="majorHAnsi" w:hAnsiTheme="majorHAnsi"/>
          <w:sz w:val="22"/>
          <w:szCs w:val="22"/>
        </w:rPr>
        <w:t>Darby</w:t>
      </w:r>
      <w:r w:rsidR="000A0703" w:rsidRPr="00644983">
        <w:rPr>
          <w:rFonts w:asciiTheme="majorHAnsi" w:hAnsiTheme="majorHAnsi"/>
          <w:sz w:val="22"/>
          <w:szCs w:val="22"/>
        </w:rPr>
        <w:t xml:space="preserve"> Watson – This is consistent with when we</w:t>
      </w:r>
      <w:r w:rsidRPr="00644983">
        <w:rPr>
          <w:rFonts w:asciiTheme="majorHAnsi" w:hAnsiTheme="majorHAnsi"/>
          <w:sz w:val="22"/>
          <w:szCs w:val="22"/>
        </w:rPr>
        <w:t xml:space="preserve"> started thinking that there was a better way to </w:t>
      </w:r>
      <w:r w:rsidR="000A0703" w:rsidRPr="00644983">
        <w:rPr>
          <w:rFonts w:asciiTheme="majorHAnsi" w:hAnsiTheme="majorHAnsi"/>
          <w:sz w:val="22"/>
          <w:szCs w:val="22"/>
        </w:rPr>
        <w:t>deliver projects</w:t>
      </w:r>
      <w:r w:rsidRPr="00644983">
        <w:rPr>
          <w:rFonts w:asciiTheme="majorHAnsi" w:hAnsiTheme="majorHAnsi"/>
          <w:sz w:val="22"/>
          <w:szCs w:val="22"/>
        </w:rPr>
        <w:t>. The old system wasn’t working</w:t>
      </w:r>
      <w:r w:rsidR="000A0703" w:rsidRPr="00644983">
        <w:rPr>
          <w:rFonts w:asciiTheme="majorHAnsi" w:hAnsiTheme="majorHAnsi"/>
          <w:sz w:val="22"/>
          <w:szCs w:val="22"/>
        </w:rPr>
        <w:t xml:space="preserve"> as well as it could have been</w:t>
      </w:r>
      <w:r w:rsidRPr="00644983">
        <w:rPr>
          <w:rFonts w:asciiTheme="majorHAnsi" w:hAnsiTheme="majorHAnsi"/>
          <w:sz w:val="22"/>
          <w:szCs w:val="22"/>
        </w:rPr>
        <w:t xml:space="preserve">. Our project managers </w:t>
      </w:r>
      <w:r w:rsidR="000A0703" w:rsidRPr="00644983">
        <w:rPr>
          <w:rFonts w:asciiTheme="majorHAnsi" w:hAnsiTheme="majorHAnsi"/>
          <w:sz w:val="22"/>
          <w:szCs w:val="22"/>
        </w:rPr>
        <w:t>were</w:t>
      </w:r>
      <w:r w:rsidRPr="00644983">
        <w:rPr>
          <w:rFonts w:asciiTheme="majorHAnsi" w:hAnsiTheme="majorHAnsi"/>
          <w:sz w:val="22"/>
          <w:szCs w:val="22"/>
        </w:rPr>
        <w:t xml:space="preserve"> trying </w:t>
      </w:r>
      <w:r w:rsidR="000A0703" w:rsidRPr="00644983">
        <w:rPr>
          <w:rFonts w:asciiTheme="majorHAnsi" w:hAnsiTheme="majorHAnsi"/>
          <w:sz w:val="22"/>
          <w:szCs w:val="22"/>
        </w:rPr>
        <w:t xml:space="preserve">hard within that system </w:t>
      </w:r>
      <w:r w:rsidRPr="00644983">
        <w:rPr>
          <w:rFonts w:asciiTheme="majorHAnsi" w:hAnsiTheme="majorHAnsi"/>
          <w:sz w:val="22"/>
          <w:szCs w:val="22"/>
        </w:rPr>
        <w:t xml:space="preserve">to </w:t>
      </w:r>
      <w:r w:rsidR="000A0703" w:rsidRPr="00644983">
        <w:rPr>
          <w:rFonts w:asciiTheme="majorHAnsi" w:hAnsiTheme="majorHAnsi"/>
          <w:sz w:val="22"/>
          <w:szCs w:val="22"/>
        </w:rPr>
        <w:t>make things</w:t>
      </w:r>
      <w:r w:rsidRPr="00644983">
        <w:rPr>
          <w:rFonts w:asciiTheme="majorHAnsi" w:hAnsiTheme="majorHAnsi"/>
          <w:sz w:val="22"/>
          <w:szCs w:val="22"/>
        </w:rPr>
        <w:t xml:space="preserve"> work</w:t>
      </w:r>
      <w:r w:rsidR="000A0703" w:rsidRPr="00644983">
        <w:rPr>
          <w:rFonts w:asciiTheme="majorHAnsi" w:hAnsiTheme="majorHAnsi"/>
          <w:sz w:val="22"/>
          <w:szCs w:val="22"/>
        </w:rPr>
        <w:t xml:space="preserve"> but there were some challenges</w:t>
      </w:r>
      <w:r w:rsidRPr="00644983">
        <w:rPr>
          <w:rFonts w:asciiTheme="majorHAnsi" w:hAnsiTheme="majorHAnsi"/>
          <w:sz w:val="22"/>
          <w:szCs w:val="22"/>
        </w:rPr>
        <w:t xml:space="preserve">. When we sat down with OMS to talk about 10% handoff, </w:t>
      </w:r>
      <w:r w:rsidR="000A0703" w:rsidRPr="00644983">
        <w:rPr>
          <w:rFonts w:asciiTheme="majorHAnsi" w:hAnsiTheme="majorHAnsi"/>
          <w:sz w:val="22"/>
          <w:szCs w:val="22"/>
        </w:rPr>
        <w:t>w</w:t>
      </w:r>
      <w:r w:rsidRPr="00644983">
        <w:rPr>
          <w:rFonts w:asciiTheme="majorHAnsi" w:hAnsiTheme="majorHAnsi"/>
          <w:sz w:val="22"/>
          <w:szCs w:val="22"/>
        </w:rPr>
        <w:t xml:space="preserve">e knew </w:t>
      </w:r>
      <w:r w:rsidR="000A0703" w:rsidRPr="00644983">
        <w:rPr>
          <w:rFonts w:asciiTheme="majorHAnsi" w:hAnsiTheme="majorHAnsi"/>
          <w:sz w:val="22"/>
          <w:szCs w:val="22"/>
        </w:rPr>
        <w:t>that handoff</w:t>
      </w:r>
      <w:r w:rsidRPr="00644983">
        <w:rPr>
          <w:rFonts w:asciiTheme="majorHAnsi" w:hAnsiTheme="majorHAnsi"/>
          <w:sz w:val="22"/>
          <w:szCs w:val="22"/>
        </w:rPr>
        <w:t xml:space="preserve"> wasn’t working. The teams came up with this decision to remove the handoff. </w:t>
      </w:r>
    </w:p>
    <w:p w14:paraId="3521E7EE" w14:textId="70CB7511" w:rsidR="00215941" w:rsidRPr="00644983" w:rsidRDefault="00215941" w:rsidP="00916846">
      <w:pPr>
        <w:tabs>
          <w:tab w:val="left" w:pos="3180"/>
        </w:tabs>
        <w:rPr>
          <w:rFonts w:asciiTheme="majorHAnsi" w:hAnsiTheme="majorHAnsi"/>
          <w:sz w:val="22"/>
          <w:szCs w:val="22"/>
        </w:rPr>
      </w:pPr>
    </w:p>
    <w:p w14:paraId="485704B0" w14:textId="3AA56FF0" w:rsidR="00215941" w:rsidRPr="00644983" w:rsidRDefault="00215941" w:rsidP="00916846">
      <w:pPr>
        <w:tabs>
          <w:tab w:val="left" w:pos="3180"/>
        </w:tabs>
        <w:rPr>
          <w:rFonts w:asciiTheme="majorHAnsi" w:hAnsiTheme="majorHAnsi"/>
          <w:sz w:val="22"/>
          <w:szCs w:val="22"/>
        </w:rPr>
      </w:pPr>
      <w:r w:rsidRPr="00644983">
        <w:rPr>
          <w:rFonts w:asciiTheme="majorHAnsi" w:hAnsiTheme="majorHAnsi"/>
          <w:sz w:val="22"/>
          <w:szCs w:val="22"/>
        </w:rPr>
        <w:lastRenderedPageBreak/>
        <w:t xml:space="preserve">Betty: </w:t>
      </w:r>
      <w:r w:rsidR="009E69C3" w:rsidRPr="00644983">
        <w:rPr>
          <w:rFonts w:asciiTheme="majorHAnsi" w:hAnsiTheme="majorHAnsi"/>
          <w:sz w:val="22"/>
          <w:szCs w:val="22"/>
        </w:rPr>
        <w:t xml:space="preserve">We have </w:t>
      </w:r>
      <w:r w:rsidRPr="00644983">
        <w:rPr>
          <w:rFonts w:asciiTheme="majorHAnsi" w:hAnsiTheme="majorHAnsi"/>
          <w:sz w:val="22"/>
          <w:szCs w:val="22"/>
        </w:rPr>
        <w:t>spen</w:t>
      </w:r>
      <w:r w:rsidR="009E69C3" w:rsidRPr="00644983">
        <w:rPr>
          <w:rFonts w:asciiTheme="majorHAnsi" w:hAnsiTheme="majorHAnsi"/>
          <w:sz w:val="22"/>
          <w:szCs w:val="22"/>
        </w:rPr>
        <w:t>t</w:t>
      </w:r>
      <w:r w:rsidRPr="00644983">
        <w:rPr>
          <w:rFonts w:asciiTheme="majorHAnsi" w:hAnsiTheme="majorHAnsi"/>
          <w:sz w:val="22"/>
          <w:szCs w:val="22"/>
        </w:rPr>
        <w:t xml:space="preserve"> a lot of time </w:t>
      </w:r>
      <w:r w:rsidR="009E69C3" w:rsidRPr="00644983">
        <w:rPr>
          <w:rFonts w:asciiTheme="majorHAnsi" w:hAnsiTheme="majorHAnsi"/>
          <w:sz w:val="22"/>
          <w:szCs w:val="22"/>
        </w:rPr>
        <w:t xml:space="preserve">now </w:t>
      </w:r>
      <w:r w:rsidRPr="00644983">
        <w:rPr>
          <w:rFonts w:asciiTheme="majorHAnsi" w:hAnsiTheme="majorHAnsi"/>
          <w:sz w:val="22"/>
          <w:szCs w:val="22"/>
        </w:rPr>
        <w:t>responding to this report</w:t>
      </w:r>
      <w:r w:rsidR="009E69C3" w:rsidRPr="00644983">
        <w:rPr>
          <w:rFonts w:asciiTheme="majorHAnsi" w:hAnsiTheme="majorHAnsi"/>
          <w:sz w:val="22"/>
          <w:szCs w:val="22"/>
        </w:rPr>
        <w:t xml:space="preserve"> and I have three points. </w:t>
      </w:r>
      <w:r w:rsidRPr="00644983">
        <w:rPr>
          <w:rFonts w:asciiTheme="majorHAnsi" w:hAnsiTheme="majorHAnsi"/>
          <w:sz w:val="22"/>
          <w:szCs w:val="22"/>
        </w:rPr>
        <w:t xml:space="preserve">1. Hopefully the resources put in to revamping the system pays off soon. 2. Are we doing all of that from our own internal systems or did the consultant provide ideas for better ways? 3. How is this so different from BTG? Why was this a whole different set of approaching projects that didn’t work? </w:t>
      </w:r>
    </w:p>
    <w:p w14:paraId="5D623DD6" w14:textId="1CEB19AE" w:rsidR="00215941" w:rsidRPr="00644983" w:rsidRDefault="00215941" w:rsidP="00916846">
      <w:pPr>
        <w:tabs>
          <w:tab w:val="left" w:pos="3180"/>
        </w:tabs>
        <w:rPr>
          <w:rFonts w:asciiTheme="majorHAnsi" w:hAnsiTheme="majorHAnsi"/>
          <w:sz w:val="22"/>
          <w:szCs w:val="22"/>
        </w:rPr>
      </w:pPr>
    </w:p>
    <w:p w14:paraId="4A21AE09" w14:textId="77777777" w:rsidR="009E69C3" w:rsidRPr="00644983" w:rsidRDefault="00215941" w:rsidP="00916846">
      <w:pPr>
        <w:tabs>
          <w:tab w:val="left" w:pos="3180"/>
        </w:tabs>
        <w:rPr>
          <w:rFonts w:asciiTheme="majorHAnsi" w:hAnsiTheme="majorHAnsi"/>
          <w:sz w:val="22"/>
          <w:szCs w:val="22"/>
        </w:rPr>
      </w:pPr>
      <w:r w:rsidRPr="00644983">
        <w:rPr>
          <w:rFonts w:asciiTheme="majorHAnsi" w:hAnsiTheme="majorHAnsi"/>
          <w:sz w:val="22"/>
          <w:szCs w:val="22"/>
        </w:rPr>
        <w:t>Darby</w:t>
      </w:r>
      <w:r w:rsidR="009E69C3" w:rsidRPr="00644983">
        <w:rPr>
          <w:rFonts w:asciiTheme="majorHAnsi" w:hAnsiTheme="majorHAnsi"/>
          <w:sz w:val="22"/>
          <w:szCs w:val="22"/>
        </w:rPr>
        <w:t xml:space="preserve"> –</w:t>
      </w:r>
      <w:r w:rsidRPr="00644983">
        <w:rPr>
          <w:rFonts w:asciiTheme="majorHAnsi" w:hAnsiTheme="majorHAnsi"/>
          <w:sz w:val="22"/>
          <w:szCs w:val="22"/>
        </w:rPr>
        <w:t xml:space="preserve"> </w:t>
      </w:r>
      <w:r w:rsidR="009E69C3" w:rsidRPr="00644983">
        <w:rPr>
          <w:rFonts w:asciiTheme="majorHAnsi" w:hAnsiTheme="majorHAnsi"/>
          <w:sz w:val="22"/>
          <w:szCs w:val="22"/>
        </w:rPr>
        <w:t>Our processes worked for BTG but this levy is on a much bigger scale</w:t>
      </w:r>
      <w:r w:rsidRPr="00644983">
        <w:rPr>
          <w:rFonts w:asciiTheme="majorHAnsi" w:hAnsiTheme="majorHAnsi"/>
          <w:sz w:val="22"/>
          <w:szCs w:val="22"/>
        </w:rPr>
        <w:t xml:space="preserve">. It was before </w:t>
      </w:r>
      <w:r w:rsidR="009E69C3" w:rsidRPr="00644983">
        <w:rPr>
          <w:rFonts w:asciiTheme="majorHAnsi" w:hAnsiTheme="majorHAnsi"/>
          <w:sz w:val="22"/>
          <w:szCs w:val="22"/>
        </w:rPr>
        <w:t>my division (</w:t>
      </w:r>
      <w:r w:rsidRPr="00644983">
        <w:rPr>
          <w:rFonts w:asciiTheme="majorHAnsi" w:hAnsiTheme="majorHAnsi"/>
          <w:sz w:val="22"/>
          <w:szCs w:val="22"/>
        </w:rPr>
        <w:t>P</w:t>
      </w:r>
      <w:r w:rsidR="009E69C3" w:rsidRPr="00644983">
        <w:rPr>
          <w:rFonts w:asciiTheme="majorHAnsi" w:hAnsiTheme="majorHAnsi"/>
          <w:sz w:val="22"/>
          <w:szCs w:val="22"/>
        </w:rPr>
        <w:t xml:space="preserve">roject </w:t>
      </w:r>
      <w:r w:rsidRPr="00644983">
        <w:rPr>
          <w:rFonts w:asciiTheme="majorHAnsi" w:hAnsiTheme="majorHAnsi"/>
          <w:sz w:val="22"/>
          <w:szCs w:val="22"/>
        </w:rPr>
        <w:t>D</w:t>
      </w:r>
      <w:r w:rsidR="009E69C3" w:rsidRPr="00644983">
        <w:rPr>
          <w:rFonts w:asciiTheme="majorHAnsi" w:hAnsiTheme="majorHAnsi"/>
          <w:sz w:val="22"/>
          <w:szCs w:val="22"/>
        </w:rPr>
        <w:t>evelopment)</w:t>
      </w:r>
      <w:r w:rsidRPr="00644983">
        <w:rPr>
          <w:rFonts w:asciiTheme="majorHAnsi" w:hAnsiTheme="majorHAnsi"/>
          <w:sz w:val="22"/>
          <w:szCs w:val="22"/>
        </w:rPr>
        <w:t xml:space="preserve"> existed</w:t>
      </w:r>
      <w:r w:rsidR="009E69C3" w:rsidRPr="00644983">
        <w:rPr>
          <w:rFonts w:asciiTheme="majorHAnsi" w:hAnsiTheme="majorHAnsi"/>
          <w:sz w:val="22"/>
          <w:szCs w:val="22"/>
        </w:rPr>
        <w:t>, so we are learning and adjusting as we go, as well</w:t>
      </w:r>
      <w:r w:rsidRPr="00644983">
        <w:rPr>
          <w:rFonts w:asciiTheme="majorHAnsi" w:hAnsiTheme="majorHAnsi"/>
          <w:sz w:val="22"/>
          <w:szCs w:val="22"/>
        </w:rPr>
        <w:t xml:space="preserve">. </w:t>
      </w:r>
    </w:p>
    <w:p w14:paraId="0244E103" w14:textId="4C5AA462" w:rsidR="00215941" w:rsidRPr="00644983" w:rsidRDefault="00215941" w:rsidP="00916846">
      <w:pPr>
        <w:tabs>
          <w:tab w:val="left" w:pos="3180"/>
        </w:tabs>
        <w:rPr>
          <w:rFonts w:asciiTheme="majorHAnsi" w:hAnsiTheme="majorHAnsi"/>
          <w:sz w:val="22"/>
          <w:szCs w:val="22"/>
        </w:rPr>
      </w:pPr>
      <w:r w:rsidRPr="00644983">
        <w:rPr>
          <w:rFonts w:asciiTheme="majorHAnsi" w:hAnsiTheme="majorHAnsi"/>
          <w:sz w:val="22"/>
          <w:szCs w:val="22"/>
        </w:rPr>
        <w:t>Mike</w:t>
      </w:r>
      <w:r w:rsidR="009E69C3" w:rsidRPr="00644983">
        <w:rPr>
          <w:rFonts w:asciiTheme="majorHAnsi" w:hAnsiTheme="majorHAnsi"/>
          <w:sz w:val="22"/>
          <w:szCs w:val="22"/>
        </w:rPr>
        <w:t xml:space="preserve"> Terrell</w:t>
      </w:r>
      <w:r w:rsidRPr="00644983">
        <w:rPr>
          <w:rFonts w:asciiTheme="majorHAnsi" w:hAnsiTheme="majorHAnsi"/>
          <w:sz w:val="22"/>
          <w:szCs w:val="22"/>
        </w:rPr>
        <w:t xml:space="preserve">: </w:t>
      </w:r>
      <w:r w:rsidR="009E69C3" w:rsidRPr="00644983">
        <w:rPr>
          <w:rFonts w:asciiTheme="majorHAnsi" w:hAnsiTheme="majorHAnsi"/>
          <w:sz w:val="22"/>
          <w:szCs w:val="22"/>
        </w:rPr>
        <w:t>Our processes worked throughout BTG but it wasn’t ideal</w:t>
      </w:r>
      <w:r w:rsidRPr="00644983">
        <w:rPr>
          <w:rFonts w:asciiTheme="majorHAnsi" w:hAnsiTheme="majorHAnsi"/>
          <w:sz w:val="22"/>
          <w:szCs w:val="22"/>
        </w:rPr>
        <w:t>.</w:t>
      </w:r>
      <w:r w:rsidR="009E69C3" w:rsidRPr="00644983">
        <w:rPr>
          <w:rFonts w:asciiTheme="majorHAnsi" w:hAnsiTheme="majorHAnsi"/>
          <w:sz w:val="22"/>
          <w:szCs w:val="22"/>
        </w:rPr>
        <w:t xml:space="preserve"> And the department benefited from the economic downtown and we are working in a different economic climate that we were during that levy that has introduced some added challenges. </w:t>
      </w:r>
      <w:r w:rsidRPr="00644983">
        <w:rPr>
          <w:rFonts w:asciiTheme="majorHAnsi" w:hAnsiTheme="majorHAnsi"/>
          <w:sz w:val="22"/>
          <w:szCs w:val="22"/>
        </w:rPr>
        <w:t xml:space="preserve"> </w:t>
      </w:r>
    </w:p>
    <w:p w14:paraId="2F528302" w14:textId="0B78C2E4" w:rsidR="00215941" w:rsidRPr="00644983" w:rsidRDefault="00215941" w:rsidP="00916846">
      <w:pPr>
        <w:tabs>
          <w:tab w:val="left" w:pos="3180"/>
        </w:tabs>
        <w:rPr>
          <w:rFonts w:asciiTheme="majorHAnsi" w:hAnsiTheme="majorHAnsi"/>
          <w:sz w:val="22"/>
          <w:szCs w:val="22"/>
        </w:rPr>
      </w:pPr>
    </w:p>
    <w:p w14:paraId="32D94C2B" w14:textId="1B34E599" w:rsidR="00215941" w:rsidRPr="00644983" w:rsidRDefault="00215941" w:rsidP="00916846">
      <w:pPr>
        <w:tabs>
          <w:tab w:val="left" w:pos="3180"/>
        </w:tabs>
        <w:rPr>
          <w:rFonts w:asciiTheme="majorHAnsi" w:hAnsiTheme="majorHAnsi"/>
          <w:sz w:val="22"/>
          <w:szCs w:val="22"/>
        </w:rPr>
      </w:pPr>
      <w:r w:rsidRPr="00644983">
        <w:rPr>
          <w:rFonts w:asciiTheme="majorHAnsi" w:hAnsiTheme="majorHAnsi"/>
          <w:sz w:val="22"/>
          <w:szCs w:val="22"/>
        </w:rPr>
        <w:t xml:space="preserve">Brian </w:t>
      </w:r>
      <w:r w:rsidR="009E69C3" w:rsidRPr="00644983">
        <w:rPr>
          <w:rFonts w:asciiTheme="majorHAnsi" w:hAnsiTheme="majorHAnsi"/>
          <w:sz w:val="22"/>
          <w:szCs w:val="22"/>
        </w:rPr>
        <w:t xml:space="preserve">Sperry - We are seeing some improvements already and mentioned the streamlining of processes. </w:t>
      </w:r>
      <w:r w:rsidRPr="00644983">
        <w:rPr>
          <w:rFonts w:asciiTheme="majorHAnsi" w:hAnsiTheme="majorHAnsi"/>
          <w:sz w:val="22"/>
          <w:szCs w:val="22"/>
        </w:rPr>
        <w:t xml:space="preserve">CDM </w:t>
      </w:r>
      <w:r w:rsidR="009E69C3" w:rsidRPr="00644983">
        <w:rPr>
          <w:rFonts w:asciiTheme="majorHAnsi" w:hAnsiTheme="majorHAnsi"/>
          <w:sz w:val="22"/>
          <w:szCs w:val="22"/>
        </w:rPr>
        <w:t xml:space="preserve">Smith is </w:t>
      </w:r>
      <w:r w:rsidRPr="00644983">
        <w:rPr>
          <w:rFonts w:asciiTheme="majorHAnsi" w:hAnsiTheme="majorHAnsi"/>
          <w:sz w:val="22"/>
          <w:szCs w:val="22"/>
        </w:rPr>
        <w:t>doing a check-in in April</w:t>
      </w:r>
      <w:r w:rsidR="009E69C3" w:rsidRPr="00644983">
        <w:rPr>
          <w:rFonts w:asciiTheme="majorHAnsi" w:hAnsiTheme="majorHAnsi"/>
          <w:sz w:val="22"/>
          <w:szCs w:val="22"/>
        </w:rPr>
        <w:t xml:space="preserve"> 2018</w:t>
      </w:r>
      <w:r w:rsidRPr="00644983">
        <w:rPr>
          <w:rFonts w:asciiTheme="majorHAnsi" w:hAnsiTheme="majorHAnsi"/>
          <w:sz w:val="22"/>
          <w:szCs w:val="22"/>
        </w:rPr>
        <w:t xml:space="preserve">. We are bringing in consultants to help with some of the other recommendations. </w:t>
      </w:r>
    </w:p>
    <w:p w14:paraId="06C53AAF" w14:textId="57691228" w:rsidR="00215941" w:rsidRPr="00644983" w:rsidRDefault="00215941" w:rsidP="00916846">
      <w:pPr>
        <w:tabs>
          <w:tab w:val="left" w:pos="3180"/>
        </w:tabs>
        <w:rPr>
          <w:rFonts w:asciiTheme="majorHAnsi" w:hAnsiTheme="majorHAnsi"/>
          <w:sz w:val="22"/>
          <w:szCs w:val="22"/>
        </w:rPr>
      </w:pPr>
    </w:p>
    <w:p w14:paraId="2971A913" w14:textId="77777777" w:rsidR="00965814" w:rsidRPr="00644983" w:rsidRDefault="00215941" w:rsidP="00916846">
      <w:pPr>
        <w:tabs>
          <w:tab w:val="left" w:pos="3180"/>
        </w:tabs>
        <w:rPr>
          <w:rFonts w:asciiTheme="majorHAnsi" w:hAnsiTheme="majorHAnsi"/>
          <w:sz w:val="22"/>
          <w:szCs w:val="22"/>
        </w:rPr>
      </w:pPr>
      <w:r w:rsidRPr="00644983">
        <w:rPr>
          <w:rFonts w:asciiTheme="majorHAnsi" w:hAnsiTheme="majorHAnsi"/>
          <w:sz w:val="22"/>
          <w:szCs w:val="22"/>
        </w:rPr>
        <w:t>Betty</w:t>
      </w:r>
      <w:r w:rsidR="00965814" w:rsidRPr="00644983">
        <w:rPr>
          <w:rFonts w:asciiTheme="majorHAnsi" w:hAnsiTheme="majorHAnsi"/>
          <w:sz w:val="22"/>
          <w:szCs w:val="22"/>
        </w:rPr>
        <w:t xml:space="preserve"> -</w:t>
      </w:r>
      <w:r w:rsidRPr="00644983">
        <w:rPr>
          <w:rFonts w:asciiTheme="majorHAnsi" w:hAnsiTheme="majorHAnsi"/>
          <w:sz w:val="22"/>
          <w:szCs w:val="22"/>
        </w:rPr>
        <w:t xml:space="preserve"> </w:t>
      </w:r>
      <w:r w:rsidR="00965814" w:rsidRPr="00644983">
        <w:rPr>
          <w:rFonts w:asciiTheme="majorHAnsi" w:hAnsiTheme="majorHAnsi"/>
          <w:sz w:val="22"/>
          <w:szCs w:val="22"/>
        </w:rPr>
        <w:t>I</w:t>
      </w:r>
      <w:r w:rsidRPr="00644983">
        <w:rPr>
          <w:rFonts w:asciiTheme="majorHAnsi" w:hAnsiTheme="majorHAnsi"/>
          <w:sz w:val="22"/>
          <w:szCs w:val="22"/>
        </w:rPr>
        <w:t xml:space="preserve">s Move Seattle levy money paying for consultants? </w:t>
      </w:r>
    </w:p>
    <w:p w14:paraId="4215734D" w14:textId="77777777" w:rsidR="00BE212B" w:rsidRPr="00644983" w:rsidRDefault="00965814" w:rsidP="00916846">
      <w:pPr>
        <w:tabs>
          <w:tab w:val="left" w:pos="3180"/>
        </w:tabs>
        <w:rPr>
          <w:rFonts w:asciiTheme="majorHAnsi" w:hAnsiTheme="majorHAnsi"/>
          <w:sz w:val="22"/>
          <w:szCs w:val="22"/>
        </w:rPr>
      </w:pPr>
      <w:r w:rsidRPr="00644983">
        <w:rPr>
          <w:rFonts w:asciiTheme="majorHAnsi" w:hAnsiTheme="majorHAnsi"/>
          <w:sz w:val="22"/>
          <w:szCs w:val="22"/>
        </w:rPr>
        <w:t xml:space="preserve">Mike Terrell - </w:t>
      </w:r>
      <w:r w:rsidR="00215941" w:rsidRPr="00644983">
        <w:rPr>
          <w:rFonts w:asciiTheme="majorHAnsi" w:hAnsiTheme="majorHAnsi"/>
          <w:sz w:val="22"/>
          <w:szCs w:val="22"/>
        </w:rPr>
        <w:t xml:space="preserve">Yes. </w:t>
      </w:r>
    </w:p>
    <w:p w14:paraId="15BAB348" w14:textId="77777777" w:rsidR="00BE212B" w:rsidRPr="00644983" w:rsidRDefault="00BE212B" w:rsidP="00916846">
      <w:pPr>
        <w:tabs>
          <w:tab w:val="left" w:pos="3180"/>
        </w:tabs>
        <w:rPr>
          <w:rFonts w:asciiTheme="majorHAnsi" w:hAnsiTheme="majorHAnsi"/>
          <w:sz w:val="22"/>
          <w:szCs w:val="22"/>
        </w:rPr>
      </w:pPr>
    </w:p>
    <w:p w14:paraId="5801F42D" w14:textId="0060D966" w:rsidR="00BE212B" w:rsidRPr="00644983" w:rsidRDefault="00BE212B" w:rsidP="00916846">
      <w:pPr>
        <w:tabs>
          <w:tab w:val="left" w:pos="3180"/>
        </w:tabs>
        <w:rPr>
          <w:rFonts w:asciiTheme="majorHAnsi" w:hAnsiTheme="majorHAnsi"/>
          <w:sz w:val="22"/>
          <w:szCs w:val="22"/>
        </w:rPr>
      </w:pPr>
      <w:r w:rsidRPr="00644983">
        <w:rPr>
          <w:rFonts w:asciiTheme="majorHAnsi" w:hAnsiTheme="majorHAnsi"/>
          <w:sz w:val="22"/>
          <w:szCs w:val="22"/>
        </w:rPr>
        <w:t xml:space="preserve">Committee - </w:t>
      </w:r>
      <w:r w:rsidR="00215941" w:rsidRPr="00644983">
        <w:rPr>
          <w:rFonts w:asciiTheme="majorHAnsi" w:hAnsiTheme="majorHAnsi"/>
          <w:sz w:val="22"/>
          <w:szCs w:val="22"/>
        </w:rPr>
        <w:t xml:space="preserve">Are the </w:t>
      </w:r>
      <w:r w:rsidRPr="00644983">
        <w:rPr>
          <w:rFonts w:asciiTheme="majorHAnsi" w:hAnsiTheme="majorHAnsi"/>
          <w:sz w:val="22"/>
          <w:szCs w:val="22"/>
        </w:rPr>
        <w:t>finding they address</w:t>
      </w:r>
      <w:r w:rsidR="00215941" w:rsidRPr="00644983">
        <w:rPr>
          <w:rFonts w:asciiTheme="majorHAnsi" w:hAnsiTheme="majorHAnsi"/>
          <w:sz w:val="22"/>
          <w:szCs w:val="22"/>
        </w:rPr>
        <w:t xml:space="preserve"> resulting in the underspending? </w:t>
      </w:r>
    </w:p>
    <w:p w14:paraId="74EA666A" w14:textId="36BB3CEA" w:rsidR="00215941" w:rsidRPr="00644983" w:rsidRDefault="00215941" w:rsidP="00916846">
      <w:pPr>
        <w:tabs>
          <w:tab w:val="left" w:pos="3180"/>
        </w:tabs>
        <w:rPr>
          <w:rFonts w:asciiTheme="majorHAnsi" w:hAnsiTheme="majorHAnsi"/>
          <w:sz w:val="22"/>
          <w:szCs w:val="22"/>
        </w:rPr>
      </w:pPr>
      <w:r w:rsidRPr="00644983">
        <w:rPr>
          <w:rFonts w:asciiTheme="majorHAnsi" w:hAnsiTheme="majorHAnsi"/>
          <w:sz w:val="22"/>
          <w:szCs w:val="22"/>
        </w:rPr>
        <w:t>Mike</w:t>
      </w:r>
      <w:r w:rsidR="00BE212B" w:rsidRPr="00644983">
        <w:rPr>
          <w:rFonts w:asciiTheme="majorHAnsi" w:hAnsiTheme="majorHAnsi"/>
          <w:sz w:val="22"/>
          <w:szCs w:val="22"/>
        </w:rPr>
        <w:t xml:space="preserve"> –</w:t>
      </w:r>
      <w:r w:rsidRPr="00644983">
        <w:rPr>
          <w:rFonts w:asciiTheme="majorHAnsi" w:hAnsiTheme="majorHAnsi"/>
          <w:sz w:val="22"/>
          <w:szCs w:val="22"/>
        </w:rPr>
        <w:t xml:space="preserve"> </w:t>
      </w:r>
      <w:r w:rsidR="00BE212B" w:rsidRPr="00644983">
        <w:rPr>
          <w:rFonts w:asciiTheme="majorHAnsi" w:hAnsiTheme="majorHAnsi"/>
          <w:sz w:val="22"/>
          <w:szCs w:val="22"/>
        </w:rPr>
        <w:t xml:space="preserve">Underspending has been the result of </w:t>
      </w:r>
      <w:r w:rsidRPr="00644983">
        <w:rPr>
          <w:rFonts w:asciiTheme="majorHAnsi" w:hAnsiTheme="majorHAnsi"/>
          <w:sz w:val="22"/>
          <w:szCs w:val="22"/>
        </w:rPr>
        <w:t xml:space="preserve">the </w:t>
      </w:r>
      <w:r w:rsidR="00BE212B" w:rsidRPr="00644983">
        <w:rPr>
          <w:rFonts w:asciiTheme="majorHAnsi" w:hAnsiTheme="majorHAnsi"/>
          <w:sz w:val="22"/>
          <w:szCs w:val="22"/>
        </w:rPr>
        <w:t>ramp up</w:t>
      </w:r>
      <w:r w:rsidRPr="00644983">
        <w:rPr>
          <w:rFonts w:asciiTheme="majorHAnsi" w:hAnsiTheme="majorHAnsi"/>
          <w:sz w:val="22"/>
          <w:szCs w:val="22"/>
        </w:rPr>
        <w:t xml:space="preserve">. </w:t>
      </w:r>
    </w:p>
    <w:p w14:paraId="37A62253" w14:textId="7B7F95AD" w:rsidR="00215941" w:rsidRPr="00644983" w:rsidRDefault="00215941" w:rsidP="00916846">
      <w:pPr>
        <w:tabs>
          <w:tab w:val="left" w:pos="3180"/>
        </w:tabs>
        <w:rPr>
          <w:rFonts w:asciiTheme="majorHAnsi" w:hAnsiTheme="majorHAnsi"/>
          <w:sz w:val="22"/>
          <w:szCs w:val="22"/>
        </w:rPr>
      </w:pPr>
    </w:p>
    <w:p w14:paraId="0DA2D6E8" w14:textId="2125FFE8" w:rsidR="00BE212B" w:rsidRPr="00644983" w:rsidRDefault="00215941" w:rsidP="00916846">
      <w:pPr>
        <w:tabs>
          <w:tab w:val="left" w:pos="3180"/>
        </w:tabs>
        <w:rPr>
          <w:rFonts w:asciiTheme="majorHAnsi" w:hAnsiTheme="majorHAnsi"/>
          <w:sz w:val="22"/>
          <w:szCs w:val="22"/>
        </w:rPr>
      </w:pPr>
      <w:r w:rsidRPr="00644983">
        <w:rPr>
          <w:rFonts w:asciiTheme="majorHAnsi" w:hAnsiTheme="majorHAnsi"/>
          <w:sz w:val="22"/>
          <w:szCs w:val="22"/>
        </w:rPr>
        <w:t xml:space="preserve">Nick: </w:t>
      </w:r>
      <w:r w:rsidR="00BE212B" w:rsidRPr="00644983">
        <w:rPr>
          <w:rFonts w:asciiTheme="majorHAnsi" w:hAnsiTheme="majorHAnsi"/>
          <w:sz w:val="22"/>
          <w:szCs w:val="22"/>
        </w:rPr>
        <w:t>D</w:t>
      </w:r>
      <w:r w:rsidRPr="00644983">
        <w:rPr>
          <w:rFonts w:asciiTheme="majorHAnsi" w:hAnsiTheme="majorHAnsi"/>
          <w:sz w:val="22"/>
          <w:szCs w:val="22"/>
        </w:rPr>
        <w:t xml:space="preserve">id they have recommendations on dealing with personnel issues? </w:t>
      </w:r>
    </w:p>
    <w:p w14:paraId="689E11A5" w14:textId="31730415" w:rsidR="00215941" w:rsidRPr="00644983" w:rsidRDefault="00215941" w:rsidP="00916846">
      <w:pPr>
        <w:tabs>
          <w:tab w:val="left" w:pos="3180"/>
        </w:tabs>
        <w:rPr>
          <w:rFonts w:asciiTheme="majorHAnsi" w:hAnsiTheme="majorHAnsi"/>
          <w:sz w:val="22"/>
          <w:szCs w:val="22"/>
        </w:rPr>
      </w:pPr>
      <w:r w:rsidRPr="00644983">
        <w:rPr>
          <w:rFonts w:asciiTheme="majorHAnsi" w:hAnsiTheme="majorHAnsi"/>
          <w:sz w:val="22"/>
          <w:szCs w:val="22"/>
        </w:rPr>
        <w:t>Brian</w:t>
      </w:r>
      <w:r w:rsidR="00BE212B" w:rsidRPr="00644983">
        <w:rPr>
          <w:rFonts w:asciiTheme="majorHAnsi" w:hAnsiTheme="majorHAnsi"/>
          <w:sz w:val="22"/>
          <w:szCs w:val="22"/>
        </w:rPr>
        <w:t xml:space="preserve"> Sperry</w:t>
      </w:r>
      <w:r w:rsidRPr="00644983">
        <w:rPr>
          <w:rFonts w:asciiTheme="majorHAnsi" w:hAnsiTheme="majorHAnsi"/>
          <w:sz w:val="22"/>
          <w:szCs w:val="22"/>
        </w:rPr>
        <w:t xml:space="preserve">: Yes, finding #6 is </w:t>
      </w:r>
      <w:r w:rsidR="00BE212B" w:rsidRPr="00644983">
        <w:rPr>
          <w:rFonts w:asciiTheme="majorHAnsi" w:hAnsiTheme="majorHAnsi"/>
          <w:sz w:val="22"/>
          <w:szCs w:val="22"/>
        </w:rPr>
        <w:t xml:space="preserve">related to staff </w:t>
      </w:r>
      <w:r w:rsidRPr="00644983">
        <w:rPr>
          <w:rFonts w:asciiTheme="majorHAnsi" w:hAnsiTheme="majorHAnsi"/>
          <w:sz w:val="22"/>
          <w:szCs w:val="22"/>
        </w:rPr>
        <w:t xml:space="preserve">morale and trust. </w:t>
      </w:r>
    </w:p>
    <w:p w14:paraId="5A8C83A2" w14:textId="5BA2C088" w:rsidR="001D324B" w:rsidRPr="00644983" w:rsidRDefault="001D324B" w:rsidP="00916846">
      <w:pPr>
        <w:tabs>
          <w:tab w:val="left" w:pos="3180"/>
        </w:tabs>
        <w:rPr>
          <w:rFonts w:asciiTheme="majorHAnsi" w:hAnsiTheme="majorHAnsi"/>
          <w:sz w:val="22"/>
          <w:szCs w:val="22"/>
        </w:rPr>
      </w:pPr>
    </w:p>
    <w:p w14:paraId="0DC103B7" w14:textId="1D882294" w:rsidR="001D324B" w:rsidRPr="00644983" w:rsidRDefault="001D324B" w:rsidP="00916846">
      <w:pPr>
        <w:tabs>
          <w:tab w:val="left" w:pos="3180"/>
        </w:tabs>
        <w:rPr>
          <w:rFonts w:asciiTheme="majorHAnsi" w:hAnsiTheme="majorHAnsi"/>
          <w:sz w:val="22"/>
          <w:szCs w:val="22"/>
        </w:rPr>
      </w:pPr>
      <w:r w:rsidRPr="00644983">
        <w:rPr>
          <w:rFonts w:asciiTheme="majorHAnsi" w:hAnsiTheme="majorHAnsi"/>
          <w:sz w:val="22"/>
          <w:szCs w:val="22"/>
        </w:rPr>
        <w:t xml:space="preserve">Alex: </w:t>
      </w:r>
      <w:r w:rsidR="00BE212B" w:rsidRPr="00644983">
        <w:rPr>
          <w:rFonts w:asciiTheme="majorHAnsi" w:hAnsiTheme="majorHAnsi"/>
          <w:sz w:val="22"/>
          <w:szCs w:val="22"/>
        </w:rPr>
        <w:t xml:space="preserve">I think it’s important going forward that we </w:t>
      </w:r>
      <w:r w:rsidRPr="00644983">
        <w:rPr>
          <w:rFonts w:asciiTheme="majorHAnsi" w:hAnsiTheme="majorHAnsi"/>
          <w:sz w:val="22"/>
          <w:szCs w:val="22"/>
        </w:rPr>
        <w:t>document economic climate</w:t>
      </w:r>
      <w:r w:rsidR="00BE212B" w:rsidRPr="00644983">
        <w:rPr>
          <w:rFonts w:asciiTheme="majorHAnsi" w:hAnsiTheme="majorHAnsi"/>
          <w:sz w:val="22"/>
          <w:szCs w:val="22"/>
        </w:rPr>
        <w:t xml:space="preserve"> and</w:t>
      </w:r>
      <w:r w:rsidRPr="00644983">
        <w:rPr>
          <w:rFonts w:asciiTheme="majorHAnsi" w:hAnsiTheme="majorHAnsi"/>
          <w:sz w:val="22"/>
          <w:szCs w:val="22"/>
        </w:rPr>
        <w:t xml:space="preserve"> document the challenges</w:t>
      </w:r>
      <w:r w:rsidR="00BE212B" w:rsidRPr="00644983">
        <w:rPr>
          <w:rFonts w:asciiTheme="majorHAnsi" w:hAnsiTheme="majorHAnsi"/>
          <w:sz w:val="22"/>
          <w:szCs w:val="22"/>
        </w:rPr>
        <w:t xml:space="preserve"> so these lessons don’t have to be re-learned at the start of the next levy</w:t>
      </w:r>
      <w:r w:rsidRPr="00644983">
        <w:rPr>
          <w:rFonts w:asciiTheme="majorHAnsi" w:hAnsiTheme="majorHAnsi"/>
          <w:sz w:val="22"/>
          <w:szCs w:val="22"/>
        </w:rPr>
        <w:t>.</w:t>
      </w:r>
    </w:p>
    <w:p w14:paraId="0B9F83F6" w14:textId="01963C01" w:rsidR="001C58B9" w:rsidRPr="00644983" w:rsidRDefault="001C58B9" w:rsidP="00916846">
      <w:pPr>
        <w:tabs>
          <w:tab w:val="left" w:pos="3180"/>
        </w:tabs>
        <w:rPr>
          <w:rFonts w:asciiTheme="majorHAnsi" w:hAnsiTheme="majorHAnsi"/>
          <w:sz w:val="22"/>
          <w:szCs w:val="22"/>
        </w:rPr>
      </w:pPr>
    </w:p>
    <w:p w14:paraId="7B889859" w14:textId="483E4FA8" w:rsidR="001C58B9" w:rsidRPr="00644983" w:rsidRDefault="00BE212B" w:rsidP="00916846">
      <w:pPr>
        <w:tabs>
          <w:tab w:val="left" w:pos="3180"/>
        </w:tabs>
        <w:rPr>
          <w:rFonts w:asciiTheme="majorHAnsi" w:hAnsiTheme="majorHAnsi"/>
          <w:sz w:val="22"/>
          <w:szCs w:val="22"/>
        </w:rPr>
      </w:pPr>
      <w:r w:rsidRPr="00644983">
        <w:rPr>
          <w:rFonts w:asciiTheme="majorHAnsi" w:hAnsiTheme="majorHAnsi"/>
          <w:sz w:val="22"/>
          <w:szCs w:val="22"/>
        </w:rPr>
        <w:t>Blake</w:t>
      </w:r>
      <w:r w:rsidR="001C58B9" w:rsidRPr="00644983">
        <w:rPr>
          <w:rFonts w:asciiTheme="majorHAnsi" w:hAnsiTheme="majorHAnsi"/>
          <w:sz w:val="22"/>
          <w:szCs w:val="22"/>
        </w:rPr>
        <w:t xml:space="preserve">: </w:t>
      </w:r>
      <w:r w:rsidRPr="00644983">
        <w:rPr>
          <w:rFonts w:asciiTheme="majorHAnsi" w:hAnsiTheme="majorHAnsi"/>
          <w:sz w:val="22"/>
          <w:szCs w:val="22"/>
        </w:rPr>
        <w:t xml:space="preserve">I would like </w:t>
      </w:r>
      <w:r w:rsidR="001C58B9" w:rsidRPr="00644983">
        <w:rPr>
          <w:rFonts w:asciiTheme="majorHAnsi" w:hAnsiTheme="majorHAnsi"/>
          <w:sz w:val="22"/>
          <w:szCs w:val="22"/>
        </w:rPr>
        <w:t xml:space="preserve">more information about </w:t>
      </w:r>
      <w:r w:rsidRPr="00644983">
        <w:rPr>
          <w:rFonts w:asciiTheme="majorHAnsi" w:hAnsiTheme="majorHAnsi"/>
          <w:sz w:val="22"/>
          <w:szCs w:val="22"/>
        </w:rPr>
        <w:t xml:space="preserve">this report and when we can expect a </w:t>
      </w:r>
      <w:r w:rsidR="001C58B9" w:rsidRPr="00644983">
        <w:rPr>
          <w:rFonts w:asciiTheme="majorHAnsi" w:hAnsiTheme="majorHAnsi"/>
          <w:sz w:val="22"/>
          <w:szCs w:val="22"/>
        </w:rPr>
        <w:t>follow-up</w:t>
      </w:r>
      <w:r w:rsidRPr="00644983">
        <w:rPr>
          <w:rFonts w:asciiTheme="majorHAnsi" w:hAnsiTheme="majorHAnsi"/>
          <w:sz w:val="22"/>
          <w:szCs w:val="22"/>
        </w:rPr>
        <w:t xml:space="preserve">. </w:t>
      </w:r>
    </w:p>
    <w:p w14:paraId="212F8F4F" w14:textId="38997E60" w:rsidR="001C58B9" w:rsidRPr="00644983" w:rsidRDefault="001C58B9" w:rsidP="00916846">
      <w:pPr>
        <w:tabs>
          <w:tab w:val="left" w:pos="3180"/>
        </w:tabs>
        <w:rPr>
          <w:rFonts w:asciiTheme="majorHAnsi" w:hAnsiTheme="majorHAnsi"/>
          <w:sz w:val="22"/>
          <w:szCs w:val="22"/>
        </w:rPr>
      </w:pPr>
    </w:p>
    <w:p w14:paraId="413BD89C" w14:textId="28951293" w:rsidR="001C58B9" w:rsidRPr="00644983" w:rsidRDefault="001C58B9" w:rsidP="00916846">
      <w:pPr>
        <w:tabs>
          <w:tab w:val="left" w:pos="3180"/>
        </w:tabs>
        <w:rPr>
          <w:rFonts w:asciiTheme="majorHAnsi" w:hAnsiTheme="majorHAnsi"/>
          <w:sz w:val="22"/>
          <w:szCs w:val="22"/>
        </w:rPr>
      </w:pPr>
      <w:r w:rsidRPr="00644983">
        <w:rPr>
          <w:rFonts w:asciiTheme="majorHAnsi" w:hAnsiTheme="majorHAnsi"/>
          <w:sz w:val="22"/>
          <w:szCs w:val="22"/>
        </w:rPr>
        <w:t>Betty</w:t>
      </w:r>
      <w:r w:rsidR="00BE212B" w:rsidRPr="00644983">
        <w:rPr>
          <w:rFonts w:asciiTheme="majorHAnsi" w:hAnsiTheme="majorHAnsi"/>
          <w:sz w:val="22"/>
          <w:szCs w:val="22"/>
        </w:rPr>
        <w:t xml:space="preserve"> -</w:t>
      </w:r>
      <w:r w:rsidRPr="00644983">
        <w:rPr>
          <w:rFonts w:asciiTheme="majorHAnsi" w:hAnsiTheme="majorHAnsi"/>
          <w:sz w:val="22"/>
          <w:szCs w:val="22"/>
        </w:rPr>
        <w:t xml:space="preserve"> </w:t>
      </w:r>
      <w:r w:rsidR="00BE212B" w:rsidRPr="00644983">
        <w:rPr>
          <w:rFonts w:asciiTheme="majorHAnsi" w:hAnsiTheme="majorHAnsi"/>
          <w:sz w:val="22"/>
          <w:szCs w:val="22"/>
        </w:rPr>
        <w:t>T</w:t>
      </w:r>
      <w:r w:rsidRPr="00644983">
        <w:rPr>
          <w:rFonts w:asciiTheme="majorHAnsi" w:hAnsiTheme="majorHAnsi"/>
          <w:sz w:val="22"/>
          <w:szCs w:val="22"/>
        </w:rPr>
        <w:t xml:space="preserve">his is clearly an ongoing body of work and we expect to hear back. </w:t>
      </w:r>
    </w:p>
    <w:p w14:paraId="004D59EA" w14:textId="77777777" w:rsidR="00BE212B" w:rsidRPr="00644983" w:rsidRDefault="00BE212B" w:rsidP="00916846">
      <w:pPr>
        <w:tabs>
          <w:tab w:val="left" w:pos="3180"/>
        </w:tabs>
        <w:rPr>
          <w:rFonts w:asciiTheme="majorHAnsi" w:hAnsiTheme="majorHAnsi"/>
          <w:sz w:val="22"/>
          <w:szCs w:val="22"/>
        </w:rPr>
      </w:pPr>
    </w:p>
    <w:p w14:paraId="3894670F" w14:textId="77777777" w:rsidR="00BE212B" w:rsidRPr="00644983" w:rsidRDefault="00BE212B" w:rsidP="00BE212B">
      <w:pPr>
        <w:tabs>
          <w:tab w:val="left" w:pos="3180"/>
        </w:tabs>
        <w:rPr>
          <w:rFonts w:asciiTheme="majorHAnsi" w:hAnsiTheme="majorHAnsi"/>
          <w:i/>
          <w:sz w:val="22"/>
          <w:szCs w:val="22"/>
        </w:rPr>
      </w:pPr>
      <w:r w:rsidRPr="00644983">
        <w:rPr>
          <w:rFonts w:asciiTheme="majorHAnsi" w:hAnsiTheme="majorHAnsi"/>
          <w:i/>
          <w:sz w:val="22"/>
          <w:szCs w:val="22"/>
        </w:rPr>
        <w:t>(There was considerable frustration amongst the committee that they received these materials the day of the meeting, many of them not seeing them until the were passed out. SDOT will continue to improve our processes to ensure the committee members receive all materials in advance of the meetings so there is ample time for review.)</w:t>
      </w:r>
    </w:p>
    <w:p w14:paraId="1C12CDAB" w14:textId="77777777" w:rsidR="00DF2C9C" w:rsidRPr="00644983" w:rsidRDefault="00DF2C9C" w:rsidP="00DF2C9C">
      <w:pPr>
        <w:tabs>
          <w:tab w:val="left" w:pos="3180"/>
        </w:tabs>
        <w:rPr>
          <w:rFonts w:asciiTheme="majorHAnsi" w:hAnsiTheme="majorHAnsi"/>
          <w:b/>
          <w:sz w:val="22"/>
          <w:szCs w:val="22"/>
        </w:rPr>
      </w:pPr>
    </w:p>
    <w:p w14:paraId="48666EEB" w14:textId="47E0F48E" w:rsidR="00DF2C9C" w:rsidRPr="00644983" w:rsidRDefault="00DF2C9C" w:rsidP="00BE212B">
      <w:pPr>
        <w:pStyle w:val="ListParagraph"/>
        <w:numPr>
          <w:ilvl w:val="0"/>
          <w:numId w:val="10"/>
        </w:numPr>
        <w:tabs>
          <w:tab w:val="left" w:pos="3180"/>
        </w:tabs>
        <w:rPr>
          <w:rFonts w:asciiTheme="majorHAnsi" w:hAnsiTheme="majorHAnsi"/>
          <w:b/>
        </w:rPr>
      </w:pPr>
      <w:r w:rsidRPr="00644983">
        <w:rPr>
          <w:rFonts w:asciiTheme="majorHAnsi" w:hAnsiTheme="majorHAnsi"/>
          <w:b/>
        </w:rPr>
        <w:t>Committee Survey Results</w:t>
      </w:r>
    </w:p>
    <w:p w14:paraId="6793CF7B" w14:textId="2C5D5E7E" w:rsidR="00AE58C9" w:rsidRPr="00644983" w:rsidRDefault="00BE212B" w:rsidP="00916846">
      <w:pPr>
        <w:tabs>
          <w:tab w:val="left" w:pos="3180"/>
        </w:tabs>
        <w:rPr>
          <w:rFonts w:asciiTheme="majorHAnsi" w:hAnsiTheme="majorHAnsi"/>
          <w:sz w:val="22"/>
          <w:szCs w:val="22"/>
        </w:rPr>
      </w:pPr>
      <w:r w:rsidRPr="00644983">
        <w:rPr>
          <w:rFonts w:asciiTheme="majorHAnsi" w:hAnsiTheme="majorHAnsi"/>
          <w:sz w:val="22"/>
          <w:szCs w:val="22"/>
        </w:rPr>
        <w:t xml:space="preserve">The committee quickly reviewed the results </w:t>
      </w:r>
      <w:r w:rsidR="00AE58C9" w:rsidRPr="00644983">
        <w:rPr>
          <w:rFonts w:asciiTheme="majorHAnsi" w:hAnsiTheme="majorHAnsi"/>
          <w:sz w:val="22"/>
          <w:szCs w:val="22"/>
        </w:rPr>
        <w:t xml:space="preserve">of a recent survey they all completed. </w:t>
      </w:r>
    </w:p>
    <w:p w14:paraId="14FEE297" w14:textId="5AB15E4D" w:rsidR="00AE58C9" w:rsidRPr="00644983" w:rsidRDefault="00AE58C9" w:rsidP="00916846">
      <w:pPr>
        <w:tabs>
          <w:tab w:val="left" w:pos="3180"/>
        </w:tabs>
        <w:rPr>
          <w:rFonts w:asciiTheme="majorHAnsi" w:hAnsiTheme="majorHAnsi"/>
          <w:sz w:val="22"/>
          <w:szCs w:val="22"/>
        </w:rPr>
      </w:pPr>
    </w:p>
    <w:p w14:paraId="617B9ABE" w14:textId="63928177" w:rsidR="00AE58C9" w:rsidRPr="00644983" w:rsidRDefault="00AE58C9" w:rsidP="00916846">
      <w:pPr>
        <w:tabs>
          <w:tab w:val="left" w:pos="3180"/>
        </w:tabs>
        <w:rPr>
          <w:rFonts w:asciiTheme="majorHAnsi" w:hAnsiTheme="majorHAnsi"/>
          <w:sz w:val="22"/>
          <w:szCs w:val="22"/>
        </w:rPr>
      </w:pPr>
      <w:r w:rsidRPr="00644983">
        <w:rPr>
          <w:rFonts w:asciiTheme="majorHAnsi" w:hAnsiTheme="majorHAnsi"/>
          <w:sz w:val="22"/>
          <w:szCs w:val="22"/>
        </w:rPr>
        <w:t>In response to “</w:t>
      </w:r>
      <w:r w:rsidRPr="00644983">
        <w:rPr>
          <w:rFonts w:asciiTheme="majorHAnsi" w:hAnsiTheme="majorHAnsi"/>
          <w:bCs/>
          <w:sz w:val="22"/>
          <w:szCs w:val="22"/>
        </w:rPr>
        <w:t>SDOT has clear measures in place to help Committee members track Levy to Move Seattle progress.”</w:t>
      </w:r>
    </w:p>
    <w:p w14:paraId="053C3720" w14:textId="2D841A40" w:rsidR="00BF4F56" w:rsidRPr="00644983" w:rsidRDefault="00BF4F56" w:rsidP="00916846">
      <w:pPr>
        <w:tabs>
          <w:tab w:val="left" w:pos="3180"/>
        </w:tabs>
        <w:rPr>
          <w:rFonts w:asciiTheme="majorHAnsi" w:hAnsiTheme="majorHAnsi"/>
          <w:sz w:val="22"/>
          <w:szCs w:val="22"/>
        </w:rPr>
      </w:pPr>
      <w:r w:rsidRPr="00644983">
        <w:rPr>
          <w:rFonts w:asciiTheme="majorHAnsi" w:hAnsiTheme="majorHAnsi"/>
          <w:sz w:val="22"/>
          <w:szCs w:val="22"/>
        </w:rPr>
        <w:t>Brian</w:t>
      </w:r>
      <w:r w:rsidR="00BE212B" w:rsidRPr="00644983">
        <w:rPr>
          <w:rFonts w:asciiTheme="majorHAnsi" w:hAnsiTheme="majorHAnsi"/>
          <w:sz w:val="22"/>
          <w:szCs w:val="22"/>
        </w:rPr>
        <w:t xml:space="preserve"> Estes – I think there is an</w:t>
      </w:r>
      <w:r w:rsidRPr="00644983">
        <w:rPr>
          <w:rFonts w:asciiTheme="majorHAnsi" w:hAnsiTheme="majorHAnsi"/>
          <w:sz w:val="22"/>
          <w:szCs w:val="22"/>
        </w:rPr>
        <w:t xml:space="preserve"> opportunity in </w:t>
      </w:r>
      <w:r w:rsidR="00BE212B" w:rsidRPr="00644983">
        <w:rPr>
          <w:rFonts w:asciiTheme="majorHAnsi" w:hAnsiTheme="majorHAnsi"/>
          <w:sz w:val="22"/>
          <w:szCs w:val="22"/>
        </w:rPr>
        <w:t xml:space="preserve">SDOT’s </w:t>
      </w:r>
      <w:r w:rsidRPr="00644983">
        <w:rPr>
          <w:rFonts w:asciiTheme="majorHAnsi" w:hAnsiTheme="majorHAnsi"/>
          <w:sz w:val="22"/>
          <w:szCs w:val="22"/>
        </w:rPr>
        <w:t xml:space="preserve">annual report to </w:t>
      </w:r>
      <w:r w:rsidR="00BE212B" w:rsidRPr="00644983">
        <w:rPr>
          <w:rFonts w:asciiTheme="majorHAnsi" w:hAnsiTheme="majorHAnsi"/>
          <w:sz w:val="22"/>
          <w:szCs w:val="22"/>
        </w:rPr>
        <w:t>improve upon the measurements on the dashboard</w:t>
      </w:r>
      <w:r w:rsidRPr="00644983">
        <w:rPr>
          <w:rFonts w:asciiTheme="majorHAnsi" w:hAnsiTheme="majorHAnsi"/>
          <w:sz w:val="22"/>
          <w:szCs w:val="22"/>
        </w:rPr>
        <w:t xml:space="preserve">. </w:t>
      </w:r>
      <w:r w:rsidR="00BE212B" w:rsidRPr="00644983">
        <w:rPr>
          <w:rFonts w:asciiTheme="majorHAnsi" w:hAnsiTheme="majorHAnsi"/>
          <w:sz w:val="22"/>
          <w:szCs w:val="22"/>
        </w:rPr>
        <w:t>I’d like to discuss this more at a future meeting</w:t>
      </w:r>
      <w:r w:rsidR="00451407" w:rsidRPr="00644983">
        <w:rPr>
          <w:rFonts w:asciiTheme="majorHAnsi" w:hAnsiTheme="majorHAnsi"/>
          <w:sz w:val="22"/>
          <w:szCs w:val="22"/>
        </w:rPr>
        <w:t xml:space="preserve">. </w:t>
      </w:r>
    </w:p>
    <w:p w14:paraId="6FAEDBF2" w14:textId="2238D84A" w:rsidR="00451407" w:rsidRPr="00644983" w:rsidRDefault="00451407" w:rsidP="00916846">
      <w:pPr>
        <w:tabs>
          <w:tab w:val="left" w:pos="3180"/>
        </w:tabs>
        <w:rPr>
          <w:rFonts w:asciiTheme="majorHAnsi" w:hAnsiTheme="majorHAnsi"/>
          <w:sz w:val="22"/>
          <w:szCs w:val="22"/>
        </w:rPr>
      </w:pPr>
    </w:p>
    <w:p w14:paraId="79CE4EA5" w14:textId="59EEB87E" w:rsidR="00451407" w:rsidRPr="00644983" w:rsidRDefault="00451407" w:rsidP="00916846">
      <w:pPr>
        <w:tabs>
          <w:tab w:val="left" w:pos="3180"/>
        </w:tabs>
        <w:rPr>
          <w:rFonts w:asciiTheme="majorHAnsi" w:hAnsiTheme="majorHAnsi"/>
          <w:sz w:val="22"/>
          <w:szCs w:val="22"/>
        </w:rPr>
      </w:pPr>
      <w:r w:rsidRPr="00644983">
        <w:rPr>
          <w:rFonts w:asciiTheme="majorHAnsi" w:hAnsiTheme="majorHAnsi"/>
          <w:sz w:val="22"/>
          <w:szCs w:val="22"/>
        </w:rPr>
        <w:t>Alex</w:t>
      </w:r>
      <w:r w:rsidR="00BE212B" w:rsidRPr="00644983">
        <w:rPr>
          <w:rFonts w:asciiTheme="majorHAnsi" w:hAnsiTheme="majorHAnsi"/>
          <w:sz w:val="22"/>
          <w:szCs w:val="22"/>
        </w:rPr>
        <w:t xml:space="preserve"> – This brings us back to </w:t>
      </w:r>
      <w:r w:rsidRPr="00644983">
        <w:rPr>
          <w:rFonts w:asciiTheme="majorHAnsi" w:hAnsiTheme="majorHAnsi"/>
          <w:sz w:val="22"/>
          <w:szCs w:val="22"/>
        </w:rPr>
        <w:t>outputs vs outcomes. What are the departments greater mode split goals. There is not a clear articulation in the departments vision that are beyond the levy</w:t>
      </w:r>
      <w:r w:rsidR="00AE58C9" w:rsidRPr="00644983">
        <w:rPr>
          <w:rFonts w:asciiTheme="majorHAnsi" w:hAnsiTheme="majorHAnsi"/>
          <w:sz w:val="22"/>
          <w:szCs w:val="22"/>
        </w:rPr>
        <w:t xml:space="preserve"> regarding progress</w:t>
      </w:r>
      <w:r w:rsidRPr="00644983">
        <w:rPr>
          <w:rFonts w:asciiTheme="majorHAnsi" w:hAnsiTheme="majorHAnsi"/>
          <w:sz w:val="22"/>
          <w:szCs w:val="22"/>
        </w:rPr>
        <w:t xml:space="preserve">. </w:t>
      </w:r>
    </w:p>
    <w:p w14:paraId="72D4DFDA" w14:textId="6B9CAB79" w:rsidR="00451407" w:rsidRPr="00644983" w:rsidRDefault="00451407" w:rsidP="00916846">
      <w:pPr>
        <w:tabs>
          <w:tab w:val="left" w:pos="3180"/>
        </w:tabs>
        <w:rPr>
          <w:rFonts w:asciiTheme="majorHAnsi" w:hAnsiTheme="majorHAnsi"/>
          <w:sz w:val="22"/>
          <w:szCs w:val="22"/>
        </w:rPr>
      </w:pPr>
    </w:p>
    <w:p w14:paraId="1E1E869E" w14:textId="77777777" w:rsidR="00521426" w:rsidRPr="00644983" w:rsidRDefault="00521426" w:rsidP="00916846">
      <w:pPr>
        <w:tabs>
          <w:tab w:val="left" w:pos="3180"/>
        </w:tabs>
        <w:rPr>
          <w:rFonts w:asciiTheme="majorHAnsi" w:hAnsiTheme="majorHAnsi"/>
          <w:sz w:val="22"/>
          <w:szCs w:val="22"/>
        </w:rPr>
      </w:pPr>
      <w:bookmarkStart w:id="1" w:name="_GoBack"/>
      <w:bookmarkEnd w:id="1"/>
    </w:p>
    <w:p w14:paraId="141F2CB3" w14:textId="79F648C5" w:rsidR="00540155" w:rsidRPr="00644983" w:rsidRDefault="00916846" w:rsidP="00AD1898">
      <w:pPr>
        <w:pStyle w:val="ListParagraph"/>
        <w:numPr>
          <w:ilvl w:val="0"/>
          <w:numId w:val="10"/>
        </w:numPr>
        <w:tabs>
          <w:tab w:val="left" w:pos="3180"/>
        </w:tabs>
        <w:rPr>
          <w:rFonts w:asciiTheme="majorHAnsi" w:hAnsiTheme="majorHAnsi"/>
          <w:b/>
        </w:rPr>
      </w:pPr>
      <w:r w:rsidRPr="00644983">
        <w:rPr>
          <w:rFonts w:asciiTheme="majorHAnsi" w:hAnsiTheme="majorHAnsi"/>
          <w:b/>
        </w:rPr>
        <w:t>New business</w:t>
      </w:r>
    </w:p>
    <w:p w14:paraId="7852B6AF" w14:textId="18374100" w:rsidR="00BE212B" w:rsidRPr="00644983" w:rsidRDefault="00BE212B" w:rsidP="00916846">
      <w:pPr>
        <w:tabs>
          <w:tab w:val="left" w:pos="3180"/>
        </w:tabs>
        <w:rPr>
          <w:rFonts w:asciiTheme="majorHAnsi" w:hAnsiTheme="majorHAnsi"/>
          <w:b/>
          <w:sz w:val="22"/>
          <w:szCs w:val="22"/>
        </w:rPr>
      </w:pPr>
    </w:p>
    <w:p w14:paraId="1AC5665B" w14:textId="5218345F" w:rsidR="00BE212B" w:rsidRPr="00644983" w:rsidRDefault="00BE212B" w:rsidP="00916846">
      <w:pPr>
        <w:tabs>
          <w:tab w:val="left" w:pos="3180"/>
        </w:tabs>
        <w:rPr>
          <w:rFonts w:asciiTheme="majorHAnsi" w:hAnsiTheme="majorHAnsi"/>
          <w:sz w:val="22"/>
          <w:szCs w:val="22"/>
        </w:rPr>
      </w:pPr>
      <w:r w:rsidRPr="00644983">
        <w:rPr>
          <w:rFonts w:asciiTheme="majorHAnsi" w:hAnsiTheme="majorHAnsi"/>
          <w:sz w:val="22"/>
          <w:szCs w:val="22"/>
        </w:rPr>
        <w:t xml:space="preserve">No new business was discussed. </w:t>
      </w:r>
    </w:p>
    <w:p w14:paraId="676CC23C" w14:textId="33C75A09" w:rsidR="002271F8" w:rsidRPr="00644983" w:rsidRDefault="002271F8" w:rsidP="00916846">
      <w:pPr>
        <w:tabs>
          <w:tab w:val="left" w:pos="3180"/>
        </w:tabs>
        <w:rPr>
          <w:rFonts w:asciiTheme="majorHAnsi" w:hAnsiTheme="majorHAnsi"/>
          <w:b/>
          <w:sz w:val="22"/>
          <w:szCs w:val="22"/>
          <w:u w:val="single"/>
        </w:rPr>
      </w:pPr>
    </w:p>
    <w:p w14:paraId="163A9F01" w14:textId="1F894A62" w:rsidR="005D5C77" w:rsidRPr="00644983" w:rsidRDefault="005D5C77" w:rsidP="005D5C77">
      <w:pPr>
        <w:rPr>
          <w:rFonts w:asciiTheme="majorHAnsi" w:hAnsiTheme="majorHAnsi" w:cstheme="minorHAnsi"/>
          <w:sz w:val="22"/>
          <w:szCs w:val="22"/>
        </w:rPr>
      </w:pPr>
      <w:r w:rsidRPr="00644983">
        <w:rPr>
          <w:rFonts w:asciiTheme="majorHAnsi" w:hAnsiTheme="majorHAnsi" w:cstheme="majorHAnsi"/>
          <w:b/>
        </w:rPr>
        <w:t>Action items</w:t>
      </w:r>
      <w:r w:rsidRPr="00644983">
        <w:rPr>
          <w:rFonts w:asciiTheme="majorHAnsi" w:hAnsiTheme="majorHAnsi" w:cstheme="majorHAnsi"/>
          <w:b/>
          <w:highlight w:val="yellow"/>
        </w:rPr>
        <w:br/>
      </w:r>
      <w:r w:rsidRPr="00644983">
        <w:rPr>
          <w:rFonts w:asciiTheme="majorHAnsi" w:hAnsiTheme="majorHAnsi" w:cstheme="minorHAnsi"/>
          <w:sz w:val="22"/>
          <w:szCs w:val="22"/>
        </w:rPr>
        <w:t>Action items below capture action items from previous meetings, beginning with the February 2018 meeting. Complete items will remain on action item tracker for one additional meeting minutes to capture “complete” status and then be removed.</w:t>
      </w:r>
    </w:p>
    <w:p w14:paraId="70F74899" w14:textId="77777777" w:rsidR="005D5C77" w:rsidRPr="00644983" w:rsidRDefault="005D5C77" w:rsidP="005D5C77">
      <w:pPr>
        <w:rPr>
          <w:rFonts w:asciiTheme="majorHAnsi" w:hAnsiTheme="majorHAnsi" w:cstheme="minorHAnsi"/>
          <w:b/>
          <w:sz w:val="22"/>
          <w:szCs w:val="22"/>
          <w:highlight w:val="yellow"/>
        </w:rPr>
      </w:pPr>
    </w:p>
    <w:tbl>
      <w:tblPr>
        <w:tblStyle w:val="TableGrid"/>
        <w:tblW w:w="0" w:type="auto"/>
        <w:tblLook w:val="04A0" w:firstRow="1" w:lastRow="0" w:firstColumn="1" w:lastColumn="0" w:noHBand="0" w:noVBand="1"/>
      </w:tblPr>
      <w:tblGrid>
        <w:gridCol w:w="2814"/>
        <w:gridCol w:w="1026"/>
        <w:gridCol w:w="967"/>
        <w:gridCol w:w="2641"/>
        <w:gridCol w:w="1902"/>
      </w:tblGrid>
      <w:tr w:rsidR="00DB2179" w:rsidRPr="00644983" w14:paraId="7D7FD86F" w14:textId="77777777" w:rsidTr="00DB2179">
        <w:trPr>
          <w:tblHeader/>
        </w:trPr>
        <w:tc>
          <w:tcPr>
            <w:tcW w:w="2814" w:type="dxa"/>
            <w:shd w:val="clear" w:color="auto" w:fill="808080" w:themeFill="background1" w:themeFillShade="80"/>
          </w:tcPr>
          <w:p w14:paraId="55E36F5F" w14:textId="77777777" w:rsidR="00DB2179" w:rsidRPr="00644983" w:rsidRDefault="00DB2179" w:rsidP="00B82958">
            <w:pPr>
              <w:rPr>
                <w:rFonts w:asciiTheme="majorHAnsi" w:hAnsiTheme="majorHAnsi" w:cstheme="majorHAnsi"/>
                <w:b/>
                <w:color w:val="FFFFFF" w:themeColor="background1"/>
              </w:rPr>
            </w:pPr>
            <w:bookmarkStart w:id="2" w:name="_Hlk515030422"/>
            <w:r w:rsidRPr="00644983">
              <w:rPr>
                <w:rFonts w:asciiTheme="majorHAnsi" w:hAnsiTheme="majorHAnsi" w:cstheme="majorHAnsi"/>
                <w:b/>
                <w:color w:val="FFFFFF" w:themeColor="background1"/>
              </w:rPr>
              <w:t>Action item</w:t>
            </w:r>
          </w:p>
        </w:tc>
        <w:tc>
          <w:tcPr>
            <w:tcW w:w="1026" w:type="dxa"/>
            <w:shd w:val="clear" w:color="auto" w:fill="808080" w:themeFill="background1" w:themeFillShade="80"/>
          </w:tcPr>
          <w:p w14:paraId="11346934" w14:textId="77777777" w:rsidR="00DB2179" w:rsidRPr="00644983" w:rsidRDefault="00DB2179" w:rsidP="00B82958">
            <w:pPr>
              <w:rPr>
                <w:rFonts w:asciiTheme="majorHAnsi" w:hAnsiTheme="majorHAnsi" w:cstheme="majorHAnsi"/>
                <w:b/>
                <w:color w:val="FFFFFF" w:themeColor="background1"/>
              </w:rPr>
            </w:pPr>
            <w:r w:rsidRPr="00644983">
              <w:rPr>
                <w:rFonts w:asciiTheme="majorHAnsi" w:hAnsiTheme="majorHAnsi" w:cstheme="majorHAnsi"/>
                <w:b/>
                <w:color w:val="FFFFFF" w:themeColor="background1"/>
              </w:rPr>
              <w:t>Meeting</w:t>
            </w:r>
          </w:p>
        </w:tc>
        <w:tc>
          <w:tcPr>
            <w:tcW w:w="967" w:type="dxa"/>
            <w:shd w:val="clear" w:color="auto" w:fill="808080" w:themeFill="background1" w:themeFillShade="80"/>
          </w:tcPr>
          <w:p w14:paraId="22B4B3A1" w14:textId="77777777" w:rsidR="00DB2179" w:rsidRPr="00644983" w:rsidRDefault="00DB2179" w:rsidP="00B82958">
            <w:pPr>
              <w:rPr>
                <w:rFonts w:asciiTheme="majorHAnsi" w:hAnsiTheme="majorHAnsi" w:cstheme="majorHAnsi"/>
                <w:b/>
                <w:color w:val="FFFFFF" w:themeColor="background1"/>
              </w:rPr>
            </w:pPr>
            <w:r w:rsidRPr="00644983">
              <w:rPr>
                <w:rFonts w:asciiTheme="majorHAnsi" w:hAnsiTheme="majorHAnsi" w:cstheme="majorHAnsi"/>
                <w:b/>
                <w:color w:val="FFFFFF" w:themeColor="background1"/>
              </w:rPr>
              <w:t>Lead</w:t>
            </w:r>
          </w:p>
        </w:tc>
        <w:tc>
          <w:tcPr>
            <w:tcW w:w="2641" w:type="dxa"/>
            <w:shd w:val="clear" w:color="auto" w:fill="808080" w:themeFill="background1" w:themeFillShade="80"/>
          </w:tcPr>
          <w:p w14:paraId="095BE2C3" w14:textId="77777777" w:rsidR="00DB2179" w:rsidRPr="00644983" w:rsidRDefault="00DB2179" w:rsidP="00B82958">
            <w:pPr>
              <w:rPr>
                <w:rFonts w:asciiTheme="majorHAnsi" w:hAnsiTheme="majorHAnsi" w:cstheme="majorHAnsi"/>
                <w:b/>
                <w:color w:val="FFFFFF" w:themeColor="background1"/>
              </w:rPr>
            </w:pPr>
            <w:r w:rsidRPr="00644983">
              <w:rPr>
                <w:rFonts w:asciiTheme="majorHAnsi" w:hAnsiTheme="majorHAnsi" w:cstheme="majorHAnsi"/>
                <w:b/>
                <w:color w:val="FFFFFF" w:themeColor="background1"/>
              </w:rPr>
              <w:t>Status</w:t>
            </w:r>
          </w:p>
        </w:tc>
        <w:tc>
          <w:tcPr>
            <w:tcW w:w="1902" w:type="dxa"/>
            <w:shd w:val="clear" w:color="auto" w:fill="808080" w:themeFill="background1" w:themeFillShade="80"/>
          </w:tcPr>
          <w:p w14:paraId="2516F9F4" w14:textId="77777777" w:rsidR="00DB2179" w:rsidRPr="00644983" w:rsidRDefault="00DB2179" w:rsidP="00B82958">
            <w:pPr>
              <w:rPr>
                <w:rFonts w:asciiTheme="majorHAnsi" w:hAnsiTheme="majorHAnsi" w:cstheme="majorHAnsi"/>
                <w:b/>
                <w:color w:val="FFFFFF" w:themeColor="background1"/>
              </w:rPr>
            </w:pPr>
            <w:r w:rsidRPr="00644983">
              <w:rPr>
                <w:rFonts w:asciiTheme="majorHAnsi" w:hAnsiTheme="majorHAnsi" w:cstheme="majorHAnsi"/>
                <w:b/>
                <w:color w:val="FFFFFF" w:themeColor="background1"/>
              </w:rPr>
              <w:t>Deadline</w:t>
            </w:r>
          </w:p>
        </w:tc>
      </w:tr>
      <w:tr w:rsidR="00DB2179" w:rsidRPr="00644983" w14:paraId="77705C26" w14:textId="77777777" w:rsidTr="00DB2179">
        <w:trPr>
          <w:trHeight w:val="233"/>
        </w:trPr>
        <w:tc>
          <w:tcPr>
            <w:tcW w:w="2814" w:type="dxa"/>
            <w:shd w:val="clear" w:color="auto" w:fill="auto"/>
          </w:tcPr>
          <w:p w14:paraId="05D782C7"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Send April meeting date to committee members</w:t>
            </w:r>
          </w:p>
        </w:tc>
        <w:tc>
          <w:tcPr>
            <w:tcW w:w="1026" w:type="dxa"/>
            <w:shd w:val="clear" w:color="auto" w:fill="auto"/>
          </w:tcPr>
          <w:p w14:paraId="37C0D26D"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Feb. 22</w:t>
            </w:r>
          </w:p>
        </w:tc>
        <w:tc>
          <w:tcPr>
            <w:tcW w:w="967" w:type="dxa"/>
            <w:shd w:val="clear" w:color="auto" w:fill="auto"/>
          </w:tcPr>
          <w:p w14:paraId="7B557A08"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Elliot</w:t>
            </w:r>
          </w:p>
        </w:tc>
        <w:tc>
          <w:tcPr>
            <w:tcW w:w="2641" w:type="dxa"/>
            <w:shd w:val="clear" w:color="auto" w:fill="auto"/>
          </w:tcPr>
          <w:p w14:paraId="19378E54" w14:textId="77777777" w:rsidR="00DB2179" w:rsidRPr="00644983" w:rsidRDefault="00DB2179" w:rsidP="00B82958">
            <w:pPr>
              <w:rPr>
                <w:rFonts w:asciiTheme="majorHAnsi" w:hAnsiTheme="majorHAnsi" w:cstheme="majorHAnsi"/>
                <w:b/>
                <w:color w:val="00B050"/>
              </w:rPr>
            </w:pPr>
            <w:r w:rsidRPr="00644983">
              <w:rPr>
                <w:rFonts w:asciiTheme="majorHAnsi" w:hAnsiTheme="majorHAnsi" w:cstheme="majorHAnsi"/>
                <w:b/>
                <w:color w:val="00B050"/>
              </w:rPr>
              <w:t xml:space="preserve">Complete: </w:t>
            </w:r>
            <w:r w:rsidRPr="00644983">
              <w:rPr>
                <w:rFonts w:asciiTheme="majorHAnsi" w:hAnsiTheme="majorHAnsi" w:cstheme="majorHAnsi"/>
              </w:rPr>
              <w:t>Elliot sent date to committee members</w:t>
            </w:r>
          </w:p>
        </w:tc>
        <w:tc>
          <w:tcPr>
            <w:tcW w:w="1902" w:type="dxa"/>
            <w:shd w:val="clear" w:color="auto" w:fill="auto"/>
          </w:tcPr>
          <w:p w14:paraId="035BE517"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March 2</w:t>
            </w:r>
          </w:p>
        </w:tc>
      </w:tr>
      <w:tr w:rsidR="00DB2179" w:rsidRPr="00644983" w14:paraId="1E63B562" w14:textId="77777777" w:rsidTr="00DB2179">
        <w:trPr>
          <w:trHeight w:val="233"/>
        </w:trPr>
        <w:tc>
          <w:tcPr>
            <w:tcW w:w="2814" w:type="dxa"/>
            <w:shd w:val="clear" w:color="auto" w:fill="auto"/>
          </w:tcPr>
          <w:p w14:paraId="2C8C11DF"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Sent Fauntleroy statement from Genesee Adkins to committee members</w:t>
            </w:r>
          </w:p>
        </w:tc>
        <w:tc>
          <w:tcPr>
            <w:tcW w:w="1026" w:type="dxa"/>
            <w:shd w:val="clear" w:color="auto" w:fill="auto"/>
          </w:tcPr>
          <w:p w14:paraId="1496596D"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Feb. 22</w:t>
            </w:r>
          </w:p>
        </w:tc>
        <w:tc>
          <w:tcPr>
            <w:tcW w:w="967" w:type="dxa"/>
            <w:shd w:val="clear" w:color="auto" w:fill="auto"/>
          </w:tcPr>
          <w:p w14:paraId="66F17406"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Elliot</w:t>
            </w:r>
          </w:p>
        </w:tc>
        <w:tc>
          <w:tcPr>
            <w:tcW w:w="2641" w:type="dxa"/>
            <w:shd w:val="clear" w:color="auto" w:fill="auto"/>
          </w:tcPr>
          <w:p w14:paraId="57FD0AAE" w14:textId="77777777" w:rsidR="00DB2179" w:rsidRPr="00644983" w:rsidRDefault="00DB2179" w:rsidP="00B82958">
            <w:pPr>
              <w:rPr>
                <w:rFonts w:asciiTheme="majorHAnsi" w:hAnsiTheme="majorHAnsi" w:cstheme="majorHAnsi"/>
                <w:b/>
                <w:color w:val="00B050"/>
              </w:rPr>
            </w:pPr>
            <w:r w:rsidRPr="00644983">
              <w:rPr>
                <w:rFonts w:asciiTheme="majorHAnsi" w:hAnsiTheme="majorHAnsi" w:cstheme="majorHAnsi"/>
                <w:b/>
                <w:color w:val="00B050"/>
              </w:rPr>
              <w:t xml:space="preserve">Complete: </w:t>
            </w:r>
            <w:r w:rsidRPr="00644983">
              <w:rPr>
                <w:rFonts w:asciiTheme="majorHAnsi" w:hAnsiTheme="majorHAnsi" w:cstheme="majorHAnsi"/>
              </w:rPr>
              <w:t>Elliot sent statement and included in summary online</w:t>
            </w:r>
          </w:p>
        </w:tc>
        <w:tc>
          <w:tcPr>
            <w:tcW w:w="1902" w:type="dxa"/>
            <w:shd w:val="clear" w:color="auto" w:fill="auto"/>
          </w:tcPr>
          <w:p w14:paraId="218FA2C2"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March 2</w:t>
            </w:r>
          </w:p>
        </w:tc>
      </w:tr>
      <w:tr w:rsidR="00DB2179" w:rsidRPr="00644983" w14:paraId="23C2E374" w14:textId="77777777" w:rsidTr="00DB2179">
        <w:trPr>
          <w:trHeight w:val="233"/>
        </w:trPr>
        <w:tc>
          <w:tcPr>
            <w:tcW w:w="2814" w:type="dxa"/>
            <w:shd w:val="clear" w:color="auto" w:fill="auto"/>
          </w:tcPr>
          <w:p w14:paraId="72324053"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Review final version of annual letter for approval at April meeting</w:t>
            </w:r>
          </w:p>
        </w:tc>
        <w:tc>
          <w:tcPr>
            <w:tcW w:w="1026" w:type="dxa"/>
            <w:shd w:val="clear" w:color="auto" w:fill="auto"/>
          </w:tcPr>
          <w:p w14:paraId="0CDA942F"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Feb. 22</w:t>
            </w:r>
          </w:p>
        </w:tc>
        <w:tc>
          <w:tcPr>
            <w:tcW w:w="967" w:type="dxa"/>
            <w:shd w:val="clear" w:color="auto" w:fill="auto"/>
          </w:tcPr>
          <w:p w14:paraId="3873956F"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LOC co-chairs</w:t>
            </w:r>
            <w:r w:rsidRPr="00644983">
              <w:rPr>
                <w:rFonts w:asciiTheme="majorHAnsi" w:hAnsiTheme="majorHAnsi" w:cstheme="majorHAnsi"/>
              </w:rPr>
              <w:br/>
              <w:t>Elliot</w:t>
            </w:r>
          </w:p>
        </w:tc>
        <w:tc>
          <w:tcPr>
            <w:tcW w:w="2641" w:type="dxa"/>
            <w:shd w:val="clear" w:color="auto" w:fill="auto"/>
          </w:tcPr>
          <w:p w14:paraId="45388C4E" w14:textId="77777777" w:rsidR="00DB2179" w:rsidRPr="00644983" w:rsidRDefault="00DB2179" w:rsidP="00B82958">
            <w:pPr>
              <w:rPr>
                <w:rFonts w:asciiTheme="majorHAnsi" w:hAnsiTheme="majorHAnsi" w:cstheme="majorHAnsi"/>
                <w:b/>
                <w:color w:val="00B050"/>
              </w:rPr>
            </w:pPr>
            <w:r w:rsidRPr="00644983">
              <w:rPr>
                <w:rFonts w:asciiTheme="majorHAnsi" w:hAnsiTheme="majorHAnsi" w:cstheme="majorHAnsi"/>
                <w:b/>
                <w:color w:val="00B050"/>
              </w:rPr>
              <w:t xml:space="preserve">Complete: </w:t>
            </w:r>
            <w:r w:rsidRPr="00644983">
              <w:rPr>
                <w:rFonts w:asciiTheme="majorHAnsi" w:hAnsiTheme="majorHAnsi" w:cstheme="majorHAnsi"/>
              </w:rPr>
              <w:t>Letter approved</w:t>
            </w:r>
          </w:p>
        </w:tc>
        <w:tc>
          <w:tcPr>
            <w:tcW w:w="1902" w:type="dxa"/>
            <w:shd w:val="clear" w:color="auto" w:fill="auto"/>
          </w:tcPr>
          <w:p w14:paraId="256B6308"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April 24</w:t>
            </w:r>
          </w:p>
        </w:tc>
      </w:tr>
      <w:tr w:rsidR="00DB2179" w:rsidRPr="00644983" w14:paraId="0B351355" w14:textId="77777777" w:rsidTr="00DB2179">
        <w:trPr>
          <w:trHeight w:val="233"/>
        </w:trPr>
        <w:tc>
          <w:tcPr>
            <w:tcW w:w="2814" w:type="dxa"/>
            <w:shd w:val="clear" w:color="auto" w:fill="auto"/>
          </w:tcPr>
          <w:p w14:paraId="069C9FCD"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Create timeline for appropriate opportunities for the LOC to receive updates and feedback re: Fauntleroy</w:t>
            </w:r>
          </w:p>
        </w:tc>
        <w:tc>
          <w:tcPr>
            <w:tcW w:w="1026" w:type="dxa"/>
            <w:shd w:val="clear" w:color="auto" w:fill="auto"/>
          </w:tcPr>
          <w:p w14:paraId="41AB39F7"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Feb. 22</w:t>
            </w:r>
          </w:p>
        </w:tc>
        <w:tc>
          <w:tcPr>
            <w:tcW w:w="967" w:type="dxa"/>
            <w:shd w:val="clear" w:color="auto" w:fill="auto"/>
          </w:tcPr>
          <w:p w14:paraId="60DB7EF0"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Elliot</w:t>
            </w:r>
          </w:p>
        </w:tc>
        <w:tc>
          <w:tcPr>
            <w:tcW w:w="2641" w:type="dxa"/>
            <w:shd w:val="clear" w:color="auto" w:fill="auto"/>
          </w:tcPr>
          <w:p w14:paraId="5FA19E98" w14:textId="77777777" w:rsidR="00DB2179" w:rsidRPr="00644983" w:rsidRDefault="00DB2179" w:rsidP="00B82958">
            <w:pPr>
              <w:rPr>
                <w:rFonts w:asciiTheme="majorHAnsi" w:hAnsiTheme="majorHAnsi" w:cstheme="majorHAnsi"/>
                <w:b/>
                <w:color w:val="00B050"/>
              </w:rPr>
            </w:pPr>
            <w:r w:rsidRPr="00644983">
              <w:rPr>
                <w:rFonts w:asciiTheme="majorHAnsi" w:hAnsiTheme="majorHAnsi" w:cstheme="majorHAnsi"/>
                <w:b/>
                <w:color w:val="00B050"/>
              </w:rPr>
              <w:t xml:space="preserve">Complete: </w:t>
            </w:r>
            <w:r w:rsidRPr="00644983">
              <w:rPr>
                <w:rFonts w:asciiTheme="majorHAnsi" w:hAnsiTheme="majorHAnsi" w:cstheme="majorHAnsi"/>
              </w:rPr>
              <w:t>Reflected in May Fauntleroy action item above</w:t>
            </w:r>
          </w:p>
        </w:tc>
        <w:tc>
          <w:tcPr>
            <w:tcW w:w="1902" w:type="dxa"/>
            <w:shd w:val="clear" w:color="auto" w:fill="auto"/>
          </w:tcPr>
          <w:p w14:paraId="564E0C27"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April 24</w:t>
            </w:r>
          </w:p>
        </w:tc>
      </w:tr>
      <w:tr w:rsidR="00DB2179" w:rsidRPr="00644983" w14:paraId="612E5168" w14:textId="77777777" w:rsidTr="00DB2179">
        <w:trPr>
          <w:trHeight w:val="233"/>
        </w:trPr>
        <w:tc>
          <w:tcPr>
            <w:tcW w:w="2814" w:type="dxa"/>
            <w:shd w:val="clear" w:color="auto" w:fill="auto"/>
          </w:tcPr>
          <w:p w14:paraId="0E334B38"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Data on how SDOT tracks cumulative progress or delay for projects</w:t>
            </w:r>
          </w:p>
        </w:tc>
        <w:tc>
          <w:tcPr>
            <w:tcW w:w="1026" w:type="dxa"/>
            <w:shd w:val="clear" w:color="auto" w:fill="auto"/>
          </w:tcPr>
          <w:p w14:paraId="60D964AE"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Feb. 22</w:t>
            </w:r>
          </w:p>
        </w:tc>
        <w:tc>
          <w:tcPr>
            <w:tcW w:w="967" w:type="dxa"/>
            <w:shd w:val="clear" w:color="auto" w:fill="auto"/>
          </w:tcPr>
          <w:p w14:paraId="0EF8500A"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Elliot</w:t>
            </w:r>
          </w:p>
        </w:tc>
        <w:tc>
          <w:tcPr>
            <w:tcW w:w="2641" w:type="dxa"/>
            <w:shd w:val="clear" w:color="auto" w:fill="auto"/>
          </w:tcPr>
          <w:p w14:paraId="67234787" w14:textId="77777777" w:rsidR="00DB2179" w:rsidRPr="00644983" w:rsidRDefault="00DB2179" w:rsidP="00B82958">
            <w:pPr>
              <w:rPr>
                <w:rFonts w:asciiTheme="majorHAnsi" w:hAnsiTheme="majorHAnsi" w:cstheme="majorHAnsi"/>
                <w:b/>
                <w:color w:val="00B050"/>
              </w:rPr>
            </w:pPr>
            <w:r w:rsidRPr="00644983">
              <w:rPr>
                <w:rFonts w:asciiTheme="majorHAnsi" w:hAnsiTheme="majorHAnsi" w:cstheme="majorHAnsi"/>
              </w:rPr>
              <w:t>Elliot to work with team to send data to LOC</w:t>
            </w:r>
          </w:p>
        </w:tc>
        <w:tc>
          <w:tcPr>
            <w:tcW w:w="1902" w:type="dxa"/>
            <w:shd w:val="clear" w:color="auto" w:fill="auto"/>
          </w:tcPr>
          <w:p w14:paraId="4F7BF336"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June 7</w:t>
            </w:r>
          </w:p>
        </w:tc>
      </w:tr>
      <w:tr w:rsidR="00DB2179" w:rsidRPr="00644983" w14:paraId="61FC8F2E" w14:textId="77777777" w:rsidTr="00DB2179">
        <w:trPr>
          <w:trHeight w:val="233"/>
        </w:trPr>
        <w:tc>
          <w:tcPr>
            <w:tcW w:w="2814" w:type="dxa"/>
            <w:shd w:val="clear" w:color="auto" w:fill="auto"/>
          </w:tcPr>
          <w:p w14:paraId="48F5E71C"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Data with breakdown of striping and how SDOT determines whether to stripe or restripe a road</w:t>
            </w:r>
          </w:p>
        </w:tc>
        <w:tc>
          <w:tcPr>
            <w:tcW w:w="1026" w:type="dxa"/>
            <w:shd w:val="clear" w:color="auto" w:fill="auto"/>
          </w:tcPr>
          <w:p w14:paraId="1CAFFF55"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Feb. 22</w:t>
            </w:r>
          </w:p>
        </w:tc>
        <w:tc>
          <w:tcPr>
            <w:tcW w:w="967" w:type="dxa"/>
            <w:shd w:val="clear" w:color="auto" w:fill="auto"/>
          </w:tcPr>
          <w:p w14:paraId="26E31169"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SDOT</w:t>
            </w:r>
          </w:p>
        </w:tc>
        <w:tc>
          <w:tcPr>
            <w:tcW w:w="2641" w:type="dxa"/>
            <w:shd w:val="clear" w:color="auto" w:fill="auto"/>
          </w:tcPr>
          <w:p w14:paraId="701F9F17"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Elliot to provide data via email</w:t>
            </w:r>
          </w:p>
        </w:tc>
        <w:tc>
          <w:tcPr>
            <w:tcW w:w="1902" w:type="dxa"/>
            <w:shd w:val="clear" w:color="auto" w:fill="auto"/>
          </w:tcPr>
          <w:p w14:paraId="08272D2B"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June 1</w:t>
            </w:r>
          </w:p>
        </w:tc>
      </w:tr>
      <w:tr w:rsidR="00DB2179" w:rsidRPr="00644983" w14:paraId="7167CBE7" w14:textId="77777777" w:rsidTr="00DB2179">
        <w:trPr>
          <w:trHeight w:val="233"/>
        </w:trPr>
        <w:tc>
          <w:tcPr>
            <w:tcW w:w="2814" w:type="dxa"/>
            <w:shd w:val="clear" w:color="auto" w:fill="auto"/>
          </w:tcPr>
          <w:p w14:paraId="310DB945"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Further discussion about SDOT responses to the CDM Smith Report and follow-up in 2018 and when the committee can expect an update</w:t>
            </w:r>
          </w:p>
        </w:tc>
        <w:tc>
          <w:tcPr>
            <w:tcW w:w="1026" w:type="dxa"/>
            <w:shd w:val="clear" w:color="auto" w:fill="auto"/>
          </w:tcPr>
          <w:p w14:paraId="76895292"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Feb. 22</w:t>
            </w:r>
          </w:p>
        </w:tc>
        <w:tc>
          <w:tcPr>
            <w:tcW w:w="967" w:type="dxa"/>
            <w:shd w:val="clear" w:color="auto" w:fill="auto"/>
          </w:tcPr>
          <w:p w14:paraId="0D31A853"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SDOT</w:t>
            </w:r>
          </w:p>
        </w:tc>
        <w:tc>
          <w:tcPr>
            <w:tcW w:w="2641" w:type="dxa"/>
            <w:shd w:val="clear" w:color="auto" w:fill="auto"/>
          </w:tcPr>
          <w:p w14:paraId="4513203D"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Updates included as part of assessment work</w:t>
            </w:r>
          </w:p>
        </w:tc>
        <w:tc>
          <w:tcPr>
            <w:tcW w:w="1902" w:type="dxa"/>
            <w:shd w:val="clear" w:color="auto" w:fill="auto"/>
          </w:tcPr>
          <w:p w14:paraId="09C8A4D2"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Ongoing</w:t>
            </w:r>
          </w:p>
        </w:tc>
      </w:tr>
      <w:tr w:rsidR="00DB2179" w:rsidRPr="00644983" w14:paraId="3EBC7B48" w14:textId="77777777" w:rsidTr="00DB2179">
        <w:trPr>
          <w:trHeight w:val="233"/>
        </w:trPr>
        <w:tc>
          <w:tcPr>
            <w:tcW w:w="2814" w:type="dxa"/>
            <w:shd w:val="clear" w:color="auto" w:fill="auto"/>
          </w:tcPr>
          <w:p w14:paraId="36063EED"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Add cumulative deliverable count to SDOT annual report</w:t>
            </w:r>
          </w:p>
        </w:tc>
        <w:tc>
          <w:tcPr>
            <w:tcW w:w="1026" w:type="dxa"/>
            <w:shd w:val="clear" w:color="auto" w:fill="auto"/>
          </w:tcPr>
          <w:p w14:paraId="28A8D40E"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Feb. 22</w:t>
            </w:r>
          </w:p>
        </w:tc>
        <w:tc>
          <w:tcPr>
            <w:tcW w:w="967" w:type="dxa"/>
            <w:shd w:val="clear" w:color="auto" w:fill="auto"/>
          </w:tcPr>
          <w:p w14:paraId="6FDBDB46"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SDOT</w:t>
            </w:r>
          </w:p>
        </w:tc>
        <w:tc>
          <w:tcPr>
            <w:tcW w:w="2641" w:type="dxa"/>
            <w:shd w:val="clear" w:color="auto" w:fill="auto"/>
          </w:tcPr>
          <w:p w14:paraId="6078037D"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Elliot to track and add</w:t>
            </w:r>
          </w:p>
        </w:tc>
        <w:tc>
          <w:tcPr>
            <w:tcW w:w="1902" w:type="dxa"/>
            <w:shd w:val="clear" w:color="auto" w:fill="auto"/>
          </w:tcPr>
          <w:p w14:paraId="772AC45F"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TBD</w:t>
            </w:r>
          </w:p>
        </w:tc>
      </w:tr>
      <w:tr w:rsidR="00DB2179" w:rsidRPr="00644983" w14:paraId="154F8FE6" w14:textId="77777777" w:rsidTr="00DB2179">
        <w:trPr>
          <w:trHeight w:val="233"/>
        </w:trPr>
        <w:tc>
          <w:tcPr>
            <w:tcW w:w="2814" w:type="dxa"/>
            <w:shd w:val="clear" w:color="auto" w:fill="auto"/>
          </w:tcPr>
          <w:p w14:paraId="5FD23BEA"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 xml:space="preserve">Add discussion to future agenda regarding </w:t>
            </w:r>
            <w:r w:rsidRPr="00644983">
              <w:rPr>
                <w:rFonts w:asciiTheme="majorHAnsi" w:hAnsiTheme="majorHAnsi" w:cstheme="majorHAnsi"/>
              </w:rPr>
              <w:lastRenderedPageBreak/>
              <w:t>performance measures on the levy dashboard</w:t>
            </w:r>
          </w:p>
        </w:tc>
        <w:tc>
          <w:tcPr>
            <w:tcW w:w="1026" w:type="dxa"/>
            <w:shd w:val="clear" w:color="auto" w:fill="auto"/>
          </w:tcPr>
          <w:p w14:paraId="1F517A25"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lastRenderedPageBreak/>
              <w:t>Feb. 22</w:t>
            </w:r>
          </w:p>
        </w:tc>
        <w:tc>
          <w:tcPr>
            <w:tcW w:w="967" w:type="dxa"/>
            <w:shd w:val="clear" w:color="auto" w:fill="auto"/>
          </w:tcPr>
          <w:p w14:paraId="13C793C4"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SDOT</w:t>
            </w:r>
          </w:p>
        </w:tc>
        <w:tc>
          <w:tcPr>
            <w:tcW w:w="2641" w:type="dxa"/>
            <w:shd w:val="clear" w:color="auto" w:fill="auto"/>
          </w:tcPr>
          <w:p w14:paraId="6A7C9420"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Elliot to add to future agenda</w:t>
            </w:r>
          </w:p>
        </w:tc>
        <w:tc>
          <w:tcPr>
            <w:tcW w:w="1902" w:type="dxa"/>
            <w:shd w:val="clear" w:color="auto" w:fill="auto"/>
          </w:tcPr>
          <w:p w14:paraId="484B8C3B"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TBD</w:t>
            </w:r>
          </w:p>
        </w:tc>
      </w:tr>
      <w:tr w:rsidR="00DB2179" w:rsidRPr="00644983" w14:paraId="6494F97C" w14:textId="77777777" w:rsidTr="00DB2179">
        <w:trPr>
          <w:trHeight w:val="233"/>
        </w:trPr>
        <w:tc>
          <w:tcPr>
            <w:tcW w:w="2814" w:type="dxa"/>
            <w:shd w:val="clear" w:color="auto" w:fill="auto"/>
          </w:tcPr>
          <w:p w14:paraId="28502394"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Send materials earlier to committee</w:t>
            </w:r>
          </w:p>
        </w:tc>
        <w:tc>
          <w:tcPr>
            <w:tcW w:w="1026" w:type="dxa"/>
            <w:shd w:val="clear" w:color="auto" w:fill="auto"/>
          </w:tcPr>
          <w:p w14:paraId="2571A103"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Feb. 22</w:t>
            </w:r>
          </w:p>
        </w:tc>
        <w:tc>
          <w:tcPr>
            <w:tcW w:w="967" w:type="dxa"/>
            <w:shd w:val="clear" w:color="auto" w:fill="auto"/>
          </w:tcPr>
          <w:p w14:paraId="133AA511"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SDOT</w:t>
            </w:r>
          </w:p>
        </w:tc>
        <w:tc>
          <w:tcPr>
            <w:tcW w:w="2641" w:type="dxa"/>
            <w:shd w:val="clear" w:color="auto" w:fill="auto"/>
          </w:tcPr>
          <w:p w14:paraId="4BDB40C3" w14:textId="77777777" w:rsidR="00DB2179" w:rsidRPr="00644983" w:rsidRDefault="00DB2179" w:rsidP="00B82958">
            <w:pPr>
              <w:rPr>
                <w:rFonts w:asciiTheme="majorHAnsi" w:hAnsiTheme="majorHAnsi" w:cstheme="majorHAnsi"/>
              </w:rPr>
            </w:pPr>
            <w:r w:rsidRPr="00644983">
              <w:rPr>
                <w:rFonts w:asciiTheme="majorHAnsi" w:hAnsiTheme="majorHAnsi" w:cstheme="majorHAnsi"/>
                <w:b/>
                <w:color w:val="00B050"/>
              </w:rPr>
              <w:t>Complete:</w:t>
            </w:r>
            <w:r w:rsidRPr="00644983">
              <w:rPr>
                <w:rFonts w:asciiTheme="majorHAnsi" w:hAnsiTheme="majorHAnsi" w:cstheme="majorHAnsi"/>
              </w:rPr>
              <w:t xml:space="preserve"> Since April, SDOT has been sending materials earlier to LOC members</w:t>
            </w:r>
          </w:p>
        </w:tc>
        <w:tc>
          <w:tcPr>
            <w:tcW w:w="1902" w:type="dxa"/>
            <w:shd w:val="clear" w:color="auto" w:fill="auto"/>
          </w:tcPr>
          <w:p w14:paraId="35504C89"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April 20</w:t>
            </w:r>
          </w:p>
        </w:tc>
      </w:tr>
      <w:tr w:rsidR="00DB2179" w:rsidRPr="00644983" w14:paraId="2D0543FC" w14:textId="77777777" w:rsidTr="00DB2179">
        <w:trPr>
          <w:trHeight w:val="233"/>
        </w:trPr>
        <w:tc>
          <w:tcPr>
            <w:tcW w:w="2814" w:type="dxa"/>
            <w:shd w:val="clear" w:color="auto" w:fill="auto"/>
          </w:tcPr>
          <w:p w14:paraId="42340275"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Review policy regarding posting meeting materials online</w:t>
            </w:r>
          </w:p>
        </w:tc>
        <w:tc>
          <w:tcPr>
            <w:tcW w:w="1026" w:type="dxa"/>
            <w:shd w:val="clear" w:color="auto" w:fill="auto"/>
          </w:tcPr>
          <w:p w14:paraId="604F185F"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Feb. 22</w:t>
            </w:r>
          </w:p>
        </w:tc>
        <w:tc>
          <w:tcPr>
            <w:tcW w:w="967" w:type="dxa"/>
            <w:shd w:val="clear" w:color="auto" w:fill="auto"/>
          </w:tcPr>
          <w:p w14:paraId="5566D47E"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LOC co-chairs</w:t>
            </w:r>
            <w:r w:rsidRPr="00644983">
              <w:rPr>
                <w:rFonts w:asciiTheme="majorHAnsi" w:hAnsiTheme="majorHAnsi" w:cstheme="majorHAnsi"/>
              </w:rPr>
              <w:br/>
              <w:t>Elliot</w:t>
            </w:r>
          </w:p>
        </w:tc>
        <w:tc>
          <w:tcPr>
            <w:tcW w:w="2641" w:type="dxa"/>
            <w:shd w:val="clear" w:color="auto" w:fill="auto"/>
          </w:tcPr>
          <w:p w14:paraId="64F2D9C3" w14:textId="77777777" w:rsidR="00DB2179" w:rsidRPr="00644983" w:rsidRDefault="00DB2179" w:rsidP="00B82958">
            <w:pPr>
              <w:rPr>
                <w:rFonts w:asciiTheme="majorHAnsi" w:hAnsiTheme="majorHAnsi" w:cstheme="majorHAnsi"/>
                <w:b/>
                <w:color w:val="00B050"/>
              </w:rPr>
            </w:pPr>
            <w:r w:rsidRPr="00644983">
              <w:rPr>
                <w:rFonts w:asciiTheme="majorHAnsi" w:hAnsiTheme="majorHAnsi" w:cstheme="majorHAnsi"/>
              </w:rPr>
              <w:t>Elliot to add to future agenda</w:t>
            </w:r>
          </w:p>
        </w:tc>
        <w:tc>
          <w:tcPr>
            <w:tcW w:w="1902" w:type="dxa"/>
            <w:shd w:val="clear" w:color="auto" w:fill="auto"/>
          </w:tcPr>
          <w:p w14:paraId="5398EE92" w14:textId="77777777" w:rsidR="00DB2179" w:rsidRPr="00644983" w:rsidRDefault="00DB2179" w:rsidP="00B82958">
            <w:pPr>
              <w:rPr>
                <w:rFonts w:asciiTheme="majorHAnsi" w:hAnsiTheme="majorHAnsi" w:cstheme="majorHAnsi"/>
              </w:rPr>
            </w:pPr>
            <w:r w:rsidRPr="00644983">
              <w:rPr>
                <w:rFonts w:asciiTheme="majorHAnsi" w:hAnsiTheme="majorHAnsi" w:cstheme="majorHAnsi"/>
              </w:rPr>
              <w:t>TBD</w:t>
            </w:r>
          </w:p>
        </w:tc>
      </w:tr>
      <w:bookmarkEnd w:id="2"/>
    </w:tbl>
    <w:p w14:paraId="14B2F402" w14:textId="736C94FB" w:rsidR="005D5C77" w:rsidRPr="00644983" w:rsidRDefault="005D5C77" w:rsidP="005D5C77">
      <w:pPr>
        <w:rPr>
          <w:rFonts w:asciiTheme="majorHAnsi" w:hAnsiTheme="majorHAnsi" w:cstheme="majorHAnsi"/>
          <w:b/>
        </w:rPr>
      </w:pPr>
    </w:p>
    <w:p w14:paraId="279C5C71" w14:textId="77777777" w:rsidR="00DB2179" w:rsidRPr="00644983" w:rsidRDefault="00DB2179" w:rsidP="005D5C77">
      <w:pPr>
        <w:rPr>
          <w:rFonts w:asciiTheme="majorHAnsi" w:hAnsiTheme="majorHAnsi" w:cstheme="majorHAnsi"/>
          <w:b/>
        </w:rPr>
      </w:pPr>
    </w:p>
    <w:p w14:paraId="1167BAE9" w14:textId="1A4D8AB5" w:rsidR="00BE212B" w:rsidRPr="00644983" w:rsidRDefault="00BE212B" w:rsidP="00BE212B">
      <w:pPr>
        <w:tabs>
          <w:tab w:val="left" w:pos="3180"/>
        </w:tabs>
        <w:rPr>
          <w:rFonts w:asciiTheme="majorHAnsi" w:hAnsiTheme="majorHAnsi"/>
          <w:b/>
          <w:sz w:val="22"/>
          <w:szCs w:val="22"/>
          <w:u w:val="single"/>
        </w:rPr>
      </w:pPr>
      <w:r w:rsidRPr="00644983">
        <w:rPr>
          <w:rFonts w:asciiTheme="majorHAnsi" w:hAnsiTheme="majorHAnsi"/>
          <w:b/>
          <w:sz w:val="22"/>
          <w:szCs w:val="22"/>
          <w:u w:val="single"/>
        </w:rPr>
        <w:t>MEETING ADJOURNMENT: 7:30 PM</w:t>
      </w:r>
    </w:p>
    <w:p w14:paraId="11868795" w14:textId="77777777" w:rsidR="00BE212B" w:rsidRPr="00601018" w:rsidRDefault="00BE212B" w:rsidP="00916846">
      <w:pPr>
        <w:tabs>
          <w:tab w:val="left" w:pos="3180"/>
        </w:tabs>
        <w:rPr>
          <w:rFonts w:asciiTheme="minorHAnsi" w:hAnsiTheme="minorHAnsi"/>
          <w:b/>
          <w:sz w:val="22"/>
          <w:szCs w:val="22"/>
        </w:rPr>
      </w:pPr>
    </w:p>
    <w:p w14:paraId="0B028594" w14:textId="77777777" w:rsidR="00763035" w:rsidRPr="00601018" w:rsidRDefault="00763035" w:rsidP="00916846">
      <w:pPr>
        <w:tabs>
          <w:tab w:val="left" w:pos="3180"/>
        </w:tabs>
        <w:rPr>
          <w:rFonts w:asciiTheme="minorHAnsi" w:hAnsiTheme="minorHAnsi"/>
          <w:b/>
          <w:sz w:val="22"/>
          <w:szCs w:val="22"/>
        </w:rPr>
      </w:pPr>
    </w:p>
    <w:p w14:paraId="61AC36AD" w14:textId="77777777" w:rsidR="003A21CF" w:rsidRPr="003A21CF" w:rsidRDefault="003A21CF" w:rsidP="00916846">
      <w:pPr>
        <w:tabs>
          <w:tab w:val="left" w:pos="3180"/>
        </w:tabs>
        <w:rPr>
          <w:rFonts w:asciiTheme="minorHAnsi" w:hAnsiTheme="minorHAnsi"/>
          <w:sz w:val="22"/>
          <w:szCs w:val="22"/>
        </w:rPr>
      </w:pPr>
    </w:p>
    <w:p w14:paraId="584AFEE2" w14:textId="77777777" w:rsidR="00916846" w:rsidRPr="00171F20" w:rsidRDefault="00916846" w:rsidP="00916846">
      <w:pPr>
        <w:tabs>
          <w:tab w:val="left" w:pos="3180"/>
        </w:tabs>
        <w:rPr>
          <w:rFonts w:asciiTheme="minorHAnsi" w:hAnsiTheme="minorHAnsi"/>
          <w:b/>
          <w:sz w:val="22"/>
          <w:szCs w:val="22"/>
        </w:rPr>
      </w:pPr>
    </w:p>
    <w:p w14:paraId="50210D60" w14:textId="77777777" w:rsidR="00D235E5" w:rsidRDefault="00D235E5"/>
    <w:sectPr w:rsidR="00D235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D7D2B" w14:textId="77777777" w:rsidR="00BE212B" w:rsidRDefault="00BE212B">
      <w:r>
        <w:separator/>
      </w:r>
    </w:p>
  </w:endnote>
  <w:endnote w:type="continuationSeparator" w:id="0">
    <w:p w14:paraId="7B68E4BE" w14:textId="77777777" w:rsidR="00BE212B" w:rsidRDefault="00BE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39429" w14:textId="77777777" w:rsidR="00BE212B" w:rsidRDefault="00BE2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FA9D" w14:textId="77777777" w:rsidR="00BE212B" w:rsidRDefault="00BE2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2A0D0" w14:textId="77777777" w:rsidR="00BE212B" w:rsidRDefault="00BE2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8A97A" w14:textId="77777777" w:rsidR="00BE212B" w:rsidRDefault="00BE212B">
      <w:r>
        <w:separator/>
      </w:r>
    </w:p>
  </w:footnote>
  <w:footnote w:type="continuationSeparator" w:id="0">
    <w:p w14:paraId="42E0DB1E" w14:textId="77777777" w:rsidR="00BE212B" w:rsidRDefault="00BE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F5BFB" w14:textId="77777777" w:rsidR="00BE212B" w:rsidRDefault="00BE2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D3EE" w14:textId="3C1FCC74" w:rsidR="00BE212B" w:rsidRDefault="00BE2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074D" w14:textId="77777777" w:rsidR="00BE212B" w:rsidRDefault="00BE2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9B9"/>
    <w:multiLevelType w:val="hybridMultilevel"/>
    <w:tmpl w:val="4F2A63FC"/>
    <w:lvl w:ilvl="0" w:tplc="51CA2C64">
      <w:start w:val="1"/>
      <w:numFmt w:val="bullet"/>
      <w:lvlText w:val="•"/>
      <w:lvlJc w:val="left"/>
      <w:pPr>
        <w:tabs>
          <w:tab w:val="num" w:pos="360"/>
        </w:tabs>
        <w:ind w:left="360" w:hanging="360"/>
      </w:pPr>
      <w:rPr>
        <w:rFonts w:ascii="Arial" w:hAnsi="Arial" w:hint="default"/>
      </w:rPr>
    </w:lvl>
    <w:lvl w:ilvl="1" w:tplc="462C6A4C" w:tentative="1">
      <w:start w:val="1"/>
      <w:numFmt w:val="bullet"/>
      <w:lvlText w:val="•"/>
      <w:lvlJc w:val="left"/>
      <w:pPr>
        <w:tabs>
          <w:tab w:val="num" w:pos="1080"/>
        </w:tabs>
        <w:ind w:left="1080" w:hanging="360"/>
      </w:pPr>
      <w:rPr>
        <w:rFonts w:ascii="Arial" w:hAnsi="Arial" w:hint="default"/>
      </w:rPr>
    </w:lvl>
    <w:lvl w:ilvl="2" w:tplc="7D68708E" w:tentative="1">
      <w:start w:val="1"/>
      <w:numFmt w:val="bullet"/>
      <w:lvlText w:val="•"/>
      <w:lvlJc w:val="left"/>
      <w:pPr>
        <w:tabs>
          <w:tab w:val="num" w:pos="1800"/>
        </w:tabs>
        <w:ind w:left="1800" w:hanging="360"/>
      </w:pPr>
      <w:rPr>
        <w:rFonts w:ascii="Arial" w:hAnsi="Arial" w:hint="default"/>
      </w:rPr>
    </w:lvl>
    <w:lvl w:ilvl="3" w:tplc="5022AFD2" w:tentative="1">
      <w:start w:val="1"/>
      <w:numFmt w:val="bullet"/>
      <w:lvlText w:val="•"/>
      <w:lvlJc w:val="left"/>
      <w:pPr>
        <w:tabs>
          <w:tab w:val="num" w:pos="2520"/>
        </w:tabs>
        <w:ind w:left="2520" w:hanging="360"/>
      </w:pPr>
      <w:rPr>
        <w:rFonts w:ascii="Arial" w:hAnsi="Arial" w:hint="default"/>
      </w:rPr>
    </w:lvl>
    <w:lvl w:ilvl="4" w:tplc="AA6A319C" w:tentative="1">
      <w:start w:val="1"/>
      <w:numFmt w:val="bullet"/>
      <w:lvlText w:val="•"/>
      <w:lvlJc w:val="left"/>
      <w:pPr>
        <w:tabs>
          <w:tab w:val="num" w:pos="3240"/>
        </w:tabs>
        <w:ind w:left="3240" w:hanging="360"/>
      </w:pPr>
      <w:rPr>
        <w:rFonts w:ascii="Arial" w:hAnsi="Arial" w:hint="default"/>
      </w:rPr>
    </w:lvl>
    <w:lvl w:ilvl="5" w:tplc="7EAC1E8E" w:tentative="1">
      <w:start w:val="1"/>
      <w:numFmt w:val="bullet"/>
      <w:lvlText w:val="•"/>
      <w:lvlJc w:val="left"/>
      <w:pPr>
        <w:tabs>
          <w:tab w:val="num" w:pos="3960"/>
        </w:tabs>
        <w:ind w:left="3960" w:hanging="360"/>
      </w:pPr>
      <w:rPr>
        <w:rFonts w:ascii="Arial" w:hAnsi="Arial" w:hint="default"/>
      </w:rPr>
    </w:lvl>
    <w:lvl w:ilvl="6" w:tplc="ABF44170" w:tentative="1">
      <w:start w:val="1"/>
      <w:numFmt w:val="bullet"/>
      <w:lvlText w:val="•"/>
      <w:lvlJc w:val="left"/>
      <w:pPr>
        <w:tabs>
          <w:tab w:val="num" w:pos="4680"/>
        </w:tabs>
        <w:ind w:left="4680" w:hanging="360"/>
      </w:pPr>
      <w:rPr>
        <w:rFonts w:ascii="Arial" w:hAnsi="Arial" w:hint="default"/>
      </w:rPr>
    </w:lvl>
    <w:lvl w:ilvl="7" w:tplc="DC7C2C2C" w:tentative="1">
      <w:start w:val="1"/>
      <w:numFmt w:val="bullet"/>
      <w:lvlText w:val="•"/>
      <w:lvlJc w:val="left"/>
      <w:pPr>
        <w:tabs>
          <w:tab w:val="num" w:pos="5400"/>
        </w:tabs>
        <w:ind w:left="5400" w:hanging="360"/>
      </w:pPr>
      <w:rPr>
        <w:rFonts w:ascii="Arial" w:hAnsi="Arial" w:hint="default"/>
      </w:rPr>
    </w:lvl>
    <w:lvl w:ilvl="8" w:tplc="F1723234"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39C1BF8"/>
    <w:multiLevelType w:val="hybridMultilevel"/>
    <w:tmpl w:val="8500B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E710FC"/>
    <w:multiLevelType w:val="hybridMultilevel"/>
    <w:tmpl w:val="C3447C3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BD21DF"/>
    <w:multiLevelType w:val="hybridMultilevel"/>
    <w:tmpl w:val="66BC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B41DC"/>
    <w:multiLevelType w:val="hybridMultilevel"/>
    <w:tmpl w:val="BBFEB00E"/>
    <w:lvl w:ilvl="0" w:tplc="AC9AFD6E">
      <w:start w:val="1"/>
      <w:numFmt w:val="bullet"/>
      <w:lvlText w:val="•"/>
      <w:lvlJc w:val="left"/>
      <w:pPr>
        <w:tabs>
          <w:tab w:val="num" w:pos="720"/>
        </w:tabs>
        <w:ind w:left="720" w:hanging="360"/>
      </w:pPr>
      <w:rPr>
        <w:rFonts w:ascii="Arial" w:hAnsi="Arial" w:hint="default"/>
      </w:rPr>
    </w:lvl>
    <w:lvl w:ilvl="1" w:tplc="255800FC" w:tentative="1">
      <w:start w:val="1"/>
      <w:numFmt w:val="bullet"/>
      <w:lvlText w:val="•"/>
      <w:lvlJc w:val="left"/>
      <w:pPr>
        <w:tabs>
          <w:tab w:val="num" w:pos="1440"/>
        </w:tabs>
        <w:ind w:left="1440" w:hanging="360"/>
      </w:pPr>
      <w:rPr>
        <w:rFonts w:ascii="Arial" w:hAnsi="Arial" w:hint="default"/>
      </w:rPr>
    </w:lvl>
    <w:lvl w:ilvl="2" w:tplc="10E8E720" w:tentative="1">
      <w:start w:val="1"/>
      <w:numFmt w:val="bullet"/>
      <w:lvlText w:val="•"/>
      <w:lvlJc w:val="left"/>
      <w:pPr>
        <w:tabs>
          <w:tab w:val="num" w:pos="2160"/>
        </w:tabs>
        <w:ind w:left="2160" w:hanging="360"/>
      </w:pPr>
      <w:rPr>
        <w:rFonts w:ascii="Arial" w:hAnsi="Arial" w:hint="default"/>
      </w:rPr>
    </w:lvl>
    <w:lvl w:ilvl="3" w:tplc="63E00E50" w:tentative="1">
      <w:start w:val="1"/>
      <w:numFmt w:val="bullet"/>
      <w:lvlText w:val="•"/>
      <w:lvlJc w:val="left"/>
      <w:pPr>
        <w:tabs>
          <w:tab w:val="num" w:pos="2880"/>
        </w:tabs>
        <w:ind w:left="2880" w:hanging="360"/>
      </w:pPr>
      <w:rPr>
        <w:rFonts w:ascii="Arial" w:hAnsi="Arial" w:hint="default"/>
      </w:rPr>
    </w:lvl>
    <w:lvl w:ilvl="4" w:tplc="7730E626" w:tentative="1">
      <w:start w:val="1"/>
      <w:numFmt w:val="bullet"/>
      <w:lvlText w:val="•"/>
      <w:lvlJc w:val="left"/>
      <w:pPr>
        <w:tabs>
          <w:tab w:val="num" w:pos="3600"/>
        </w:tabs>
        <w:ind w:left="3600" w:hanging="360"/>
      </w:pPr>
      <w:rPr>
        <w:rFonts w:ascii="Arial" w:hAnsi="Arial" w:hint="default"/>
      </w:rPr>
    </w:lvl>
    <w:lvl w:ilvl="5" w:tplc="CC7ADF9C" w:tentative="1">
      <w:start w:val="1"/>
      <w:numFmt w:val="bullet"/>
      <w:lvlText w:val="•"/>
      <w:lvlJc w:val="left"/>
      <w:pPr>
        <w:tabs>
          <w:tab w:val="num" w:pos="4320"/>
        </w:tabs>
        <w:ind w:left="4320" w:hanging="360"/>
      </w:pPr>
      <w:rPr>
        <w:rFonts w:ascii="Arial" w:hAnsi="Arial" w:hint="default"/>
      </w:rPr>
    </w:lvl>
    <w:lvl w:ilvl="6" w:tplc="E0F47AE6" w:tentative="1">
      <w:start w:val="1"/>
      <w:numFmt w:val="bullet"/>
      <w:lvlText w:val="•"/>
      <w:lvlJc w:val="left"/>
      <w:pPr>
        <w:tabs>
          <w:tab w:val="num" w:pos="5040"/>
        </w:tabs>
        <w:ind w:left="5040" w:hanging="360"/>
      </w:pPr>
      <w:rPr>
        <w:rFonts w:ascii="Arial" w:hAnsi="Arial" w:hint="default"/>
      </w:rPr>
    </w:lvl>
    <w:lvl w:ilvl="7" w:tplc="6388D6FC" w:tentative="1">
      <w:start w:val="1"/>
      <w:numFmt w:val="bullet"/>
      <w:lvlText w:val="•"/>
      <w:lvlJc w:val="left"/>
      <w:pPr>
        <w:tabs>
          <w:tab w:val="num" w:pos="5760"/>
        </w:tabs>
        <w:ind w:left="5760" w:hanging="360"/>
      </w:pPr>
      <w:rPr>
        <w:rFonts w:ascii="Arial" w:hAnsi="Arial" w:hint="default"/>
      </w:rPr>
    </w:lvl>
    <w:lvl w:ilvl="8" w:tplc="1FDA3E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164C3F"/>
    <w:multiLevelType w:val="hybridMultilevel"/>
    <w:tmpl w:val="C9FC6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0614A4"/>
    <w:multiLevelType w:val="hybridMultilevel"/>
    <w:tmpl w:val="0C242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C69BC"/>
    <w:multiLevelType w:val="hybridMultilevel"/>
    <w:tmpl w:val="06DE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116A9"/>
    <w:multiLevelType w:val="hybridMultilevel"/>
    <w:tmpl w:val="5AD88920"/>
    <w:lvl w:ilvl="0" w:tplc="04090001">
      <w:start w:val="1"/>
      <w:numFmt w:val="bullet"/>
      <w:lvlText w:val=""/>
      <w:lvlJc w:val="left"/>
      <w:pPr>
        <w:tabs>
          <w:tab w:val="num" w:pos="360"/>
        </w:tabs>
        <w:ind w:left="360" w:hanging="360"/>
      </w:pPr>
      <w:rPr>
        <w:rFonts w:ascii="Symbol" w:hAnsi="Symbol" w:hint="default"/>
      </w:rPr>
    </w:lvl>
    <w:lvl w:ilvl="1" w:tplc="20B64C14">
      <w:start w:val="1"/>
      <w:numFmt w:val="bullet"/>
      <w:lvlText w:val="•"/>
      <w:lvlJc w:val="left"/>
      <w:pPr>
        <w:tabs>
          <w:tab w:val="num" w:pos="1080"/>
        </w:tabs>
        <w:ind w:left="1080" w:hanging="360"/>
      </w:pPr>
      <w:rPr>
        <w:rFonts w:ascii="Arial" w:hAnsi="Arial" w:hint="default"/>
      </w:rPr>
    </w:lvl>
    <w:lvl w:ilvl="2" w:tplc="1518844C">
      <w:start w:val="1"/>
      <w:numFmt w:val="bullet"/>
      <w:lvlText w:val="•"/>
      <w:lvlJc w:val="left"/>
      <w:pPr>
        <w:tabs>
          <w:tab w:val="num" w:pos="1800"/>
        </w:tabs>
        <w:ind w:left="1800" w:hanging="360"/>
      </w:pPr>
      <w:rPr>
        <w:rFonts w:ascii="Arial" w:hAnsi="Arial" w:hint="default"/>
      </w:rPr>
    </w:lvl>
    <w:lvl w:ilvl="3" w:tplc="ED8216FA">
      <w:start w:val="1"/>
      <w:numFmt w:val="bullet"/>
      <w:lvlText w:val="•"/>
      <w:lvlJc w:val="left"/>
      <w:pPr>
        <w:tabs>
          <w:tab w:val="num" w:pos="2520"/>
        </w:tabs>
        <w:ind w:left="2520" w:hanging="360"/>
      </w:pPr>
      <w:rPr>
        <w:rFonts w:ascii="Arial" w:hAnsi="Arial" w:hint="default"/>
      </w:rPr>
    </w:lvl>
    <w:lvl w:ilvl="4" w:tplc="BCDE4114">
      <w:start w:val="1"/>
      <w:numFmt w:val="bullet"/>
      <w:lvlText w:val="•"/>
      <w:lvlJc w:val="left"/>
      <w:pPr>
        <w:tabs>
          <w:tab w:val="num" w:pos="3240"/>
        </w:tabs>
        <w:ind w:left="3240" w:hanging="360"/>
      </w:pPr>
      <w:rPr>
        <w:rFonts w:ascii="Arial" w:hAnsi="Arial" w:hint="default"/>
      </w:rPr>
    </w:lvl>
    <w:lvl w:ilvl="5" w:tplc="323ECCDE">
      <w:numFmt w:val="bullet"/>
      <w:lvlText w:val="•"/>
      <w:lvlJc w:val="left"/>
      <w:pPr>
        <w:tabs>
          <w:tab w:val="num" w:pos="3960"/>
        </w:tabs>
        <w:ind w:left="3960" w:hanging="360"/>
      </w:pPr>
      <w:rPr>
        <w:rFonts w:ascii="Arial" w:hAnsi="Arial" w:hint="default"/>
      </w:rPr>
    </w:lvl>
    <w:lvl w:ilvl="6" w:tplc="F11C8862">
      <w:numFmt w:val="bullet"/>
      <w:lvlText w:val="•"/>
      <w:lvlJc w:val="left"/>
      <w:pPr>
        <w:tabs>
          <w:tab w:val="num" w:pos="4680"/>
        </w:tabs>
        <w:ind w:left="4680" w:hanging="360"/>
      </w:pPr>
      <w:rPr>
        <w:rFonts w:ascii="Arial" w:hAnsi="Arial" w:hint="default"/>
      </w:rPr>
    </w:lvl>
    <w:lvl w:ilvl="7" w:tplc="95F2CAB0">
      <w:numFmt w:val="bullet"/>
      <w:lvlText w:val="•"/>
      <w:lvlJc w:val="left"/>
      <w:pPr>
        <w:tabs>
          <w:tab w:val="num" w:pos="5400"/>
        </w:tabs>
        <w:ind w:left="5400" w:hanging="360"/>
      </w:pPr>
      <w:rPr>
        <w:rFonts w:ascii="Arial" w:hAnsi="Arial" w:hint="default"/>
      </w:rPr>
    </w:lvl>
    <w:lvl w:ilvl="8" w:tplc="58D442A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C930987"/>
    <w:multiLevelType w:val="hybridMultilevel"/>
    <w:tmpl w:val="629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A72EE"/>
    <w:multiLevelType w:val="multilevel"/>
    <w:tmpl w:val="D7207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0657415"/>
    <w:multiLevelType w:val="hybridMultilevel"/>
    <w:tmpl w:val="4050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8F73E1"/>
    <w:multiLevelType w:val="hybridMultilevel"/>
    <w:tmpl w:val="B19C2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E4D9E"/>
    <w:multiLevelType w:val="hybridMultilevel"/>
    <w:tmpl w:val="FB44F3FC"/>
    <w:lvl w:ilvl="0" w:tplc="8A3EF5C8">
      <w:start w:val="1"/>
      <w:numFmt w:val="bullet"/>
      <w:lvlText w:val="•"/>
      <w:lvlJc w:val="left"/>
      <w:pPr>
        <w:tabs>
          <w:tab w:val="num" w:pos="720"/>
        </w:tabs>
        <w:ind w:left="720" w:hanging="360"/>
      </w:pPr>
      <w:rPr>
        <w:rFonts w:ascii="Arial" w:hAnsi="Arial" w:hint="default"/>
      </w:rPr>
    </w:lvl>
    <w:lvl w:ilvl="1" w:tplc="98986FA6">
      <w:start w:val="47"/>
      <w:numFmt w:val="bullet"/>
      <w:lvlText w:val="•"/>
      <w:lvlJc w:val="left"/>
      <w:pPr>
        <w:tabs>
          <w:tab w:val="num" w:pos="1440"/>
        </w:tabs>
        <w:ind w:left="1440" w:hanging="360"/>
      </w:pPr>
      <w:rPr>
        <w:rFonts w:ascii="Arial" w:hAnsi="Arial" w:hint="default"/>
      </w:rPr>
    </w:lvl>
    <w:lvl w:ilvl="2" w:tplc="A6663D24" w:tentative="1">
      <w:start w:val="1"/>
      <w:numFmt w:val="bullet"/>
      <w:lvlText w:val="•"/>
      <w:lvlJc w:val="left"/>
      <w:pPr>
        <w:tabs>
          <w:tab w:val="num" w:pos="2160"/>
        </w:tabs>
        <w:ind w:left="2160" w:hanging="360"/>
      </w:pPr>
      <w:rPr>
        <w:rFonts w:ascii="Arial" w:hAnsi="Arial" w:hint="default"/>
      </w:rPr>
    </w:lvl>
    <w:lvl w:ilvl="3" w:tplc="E0CEFF2C" w:tentative="1">
      <w:start w:val="1"/>
      <w:numFmt w:val="bullet"/>
      <w:lvlText w:val="•"/>
      <w:lvlJc w:val="left"/>
      <w:pPr>
        <w:tabs>
          <w:tab w:val="num" w:pos="2880"/>
        </w:tabs>
        <w:ind w:left="2880" w:hanging="360"/>
      </w:pPr>
      <w:rPr>
        <w:rFonts w:ascii="Arial" w:hAnsi="Arial" w:hint="default"/>
      </w:rPr>
    </w:lvl>
    <w:lvl w:ilvl="4" w:tplc="D736DFFA" w:tentative="1">
      <w:start w:val="1"/>
      <w:numFmt w:val="bullet"/>
      <w:lvlText w:val="•"/>
      <w:lvlJc w:val="left"/>
      <w:pPr>
        <w:tabs>
          <w:tab w:val="num" w:pos="3600"/>
        </w:tabs>
        <w:ind w:left="3600" w:hanging="360"/>
      </w:pPr>
      <w:rPr>
        <w:rFonts w:ascii="Arial" w:hAnsi="Arial" w:hint="default"/>
      </w:rPr>
    </w:lvl>
    <w:lvl w:ilvl="5" w:tplc="0D7C92B6" w:tentative="1">
      <w:start w:val="1"/>
      <w:numFmt w:val="bullet"/>
      <w:lvlText w:val="•"/>
      <w:lvlJc w:val="left"/>
      <w:pPr>
        <w:tabs>
          <w:tab w:val="num" w:pos="4320"/>
        </w:tabs>
        <w:ind w:left="4320" w:hanging="360"/>
      </w:pPr>
      <w:rPr>
        <w:rFonts w:ascii="Arial" w:hAnsi="Arial" w:hint="default"/>
      </w:rPr>
    </w:lvl>
    <w:lvl w:ilvl="6" w:tplc="E74E2B78" w:tentative="1">
      <w:start w:val="1"/>
      <w:numFmt w:val="bullet"/>
      <w:lvlText w:val="•"/>
      <w:lvlJc w:val="left"/>
      <w:pPr>
        <w:tabs>
          <w:tab w:val="num" w:pos="5040"/>
        </w:tabs>
        <w:ind w:left="5040" w:hanging="360"/>
      </w:pPr>
      <w:rPr>
        <w:rFonts w:ascii="Arial" w:hAnsi="Arial" w:hint="default"/>
      </w:rPr>
    </w:lvl>
    <w:lvl w:ilvl="7" w:tplc="E54E8CC4" w:tentative="1">
      <w:start w:val="1"/>
      <w:numFmt w:val="bullet"/>
      <w:lvlText w:val="•"/>
      <w:lvlJc w:val="left"/>
      <w:pPr>
        <w:tabs>
          <w:tab w:val="num" w:pos="5760"/>
        </w:tabs>
        <w:ind w:left="5760" w:hanging="360"/>
      </w:pPr>
      <w:rPr>
        <w:rFonts w:ascii="Arial" w:hAnsi="Arial" w:hint="default"/>
      </w:rPr>
    </w:lvl>
    <w:lvl w:ilvl="8" w:tplc="C1AEE75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1"/>
  </w:num>
  <w:num w:numId="6">
    <w:abstractNumId w:val="5"/>
  </w:num>
  <w:num w:numId="7">
    <w:abstractNumId w:val="13"/>
  </w:num>
  <w:num w:numId="8">
    <w:abstractNumId w:val="4"/>
  </w:num>
  <w:num w:numId="9">
    <w:abstractNumId w:val="2"/>
  </w:num>
  <w:num w:numId="10">
    <w:abstractNumId w:val="7"/>
  </w:num>
  <w:num w:numId="11">
    <w:abstractNumId w:val="0"/>
  </w:num>
  <w:num w:numId="12">
    <w:abstractNumId w:val="9"/>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46"/>
    <w:rsid w:val="0000255F"/>
    <w:rsid w:val="00005351"/>
    <w:rsid w:val="00016B89"/>
    <w:rsid w:val="00043372"/>
    <w:rsid w:val="000603ED"/>
    <w:rsid w:val="00061D9D"/>
    <w:rsid w:val="00083AC3"/>
    <w:rsid w:val="00087DDD"/>
    <w:rsid w:val="000902F4"/>
    <w:rsid w:val="00091FEC"/>
    <w:rsid w:val="000A0703"/>
    <w:rsid w:val="000B5F9A"/>
    <w:rsid w:val="000C3FAC"/>
    <w:rsid w:val="001131AC"/>
    <w:rsid w:val="0014462A"/>
    <w:rsid w:val="001536FF"/>
    <w:rsid w:val="00160E0F"/>
    <w:rsid w:val="00180C92"/>
    <w:rsid w:val="00183B23"/>
    <w:rsid w:val="001B2899"/>
    <w:rsid w:val="001C09CC"/>
    <w:rsid w:val="001C5362"/>
    <w:rsid w:val="001C58B9"/>
    <w:rsid w:val="001C6A59"/>
    <w:rsid w:val="001D324B"/>
    <w:rsid w:val="001E1428"/>
    <w:rsid w:val="001E24A4"/>
    <w:rsid w:val="001E5580"/>
    <w:rsid w:val="00205E98"/>
    <w:rsid w:val="00215941"/>
    <w:rsid w:val="00224B04"/>
    <w:rsid w:val="002271F8"/>
    <w:rsid w:val="00230A41"/>
    <w:rsid w:val="00240A6D"/>
    <w:rsid w:val="00256CCD"/>
    <w:rsid w:val="00265A86"/>
    <w:rsid w:val="002735C3"/>
    <w:rsid w:val="00286895"/>
    <w:rsid w:val="002A26BD"/>
    <w:rsid w:val="002A6376"/>
    <w:rsid w:val="002C5F79"/>
    <w:rsid w:val="002D636F"/>
    <w:rsid w:val="002E7F6C"/>
    <w:rsid w:val="00332A95"/>
    <w:rsid w:val="00344444"/>
    <w:rsid w:val="003538DF"/>
    <w:rsid w:val="00361754"/>
    <w:rsid w:val="003A21CF"/>
    <w:rsid w:val="003A3A95"/>
    <w:rsid w:val="003A418A"/>
    <w:rsid w:val="003F64C0"/>
    <w:rsid w:val="004007FB"/>
    <w:rsid w:val="00451407"/>
    <w:rsid w:val="00473CE1"/>
    <w:rsid w:val="004A0F6E"/>
    <w:rsid w:val="004B052E"/>
    <w:rsid w:val="004B6451"/>
    <w:rsid w:val="004C4C91"/>
    <w:rsid w:val="004C5179"/>
    <w:rsid w:val="004C76D8"/>
    <w:rsid w:val="004F248F"/>
    <w:rsid w:val="00506221"/>
    <w:rsid w:val="00506CAC"/>
    <w:rsid w:val="0051407F"/>
    <w:rsid w:val="00521426"/>
    <w:rsid w:val="00531486"/>
    <w:rsid w:val="00535A76"/>
    <w:rsid w:val="00540155"/>
    <w:rsid w:val="0054485D"/>
    <w:rsid w:val="005646D5"/>
    <w:rsid w:val="005D5C77"/>
    <w:rsid w:val="005D5E5A"/>
    <w:rsid w:val="005E1A02"/>
    <w:rsid w:val="005F1C4D"/>
    <w:rsid w:val="005F691E"/>
    <w:rsid w:val="00601018"/>
    <w:rsid w:val="006251FA"/>
    <w:rsid w:val="00632888"/>
    <w:rsid w:val="00637D54"/>
    <w:rsid w:val="00642950"/>
    <w:rsid w:val="0064483A"/>
    <w:rsid w:val="00644983"/>
    <w:rsid w:val="00676546"/>
    <w:rsid w:val="006816A6"/>
    <w:rsid w:val="00686669"/>
    <w:rsid w:val="006901FC"/>
    <w:rsid w:val="006A4E2A"/>
    <w:rsid w:val="006A6F8B"/>
    <w:rsid w:val="006C73B2"/>
    <w:rsid w:val="006D3B37"/>
    <w:rsid w:val="006F5F1D"/>
    <w:rsid w:val="00704C15"/>
    <w:rsid w:val="00722410"/>
    <w:rsid w:val="00731D67"/>
    <w:rsid w:val="00742CF2"/>
    <w:rsid w:val="00752B0D"/>
    <w:rsid w:val="00763035"/>
    <w:rsid w:val="00764473"/>
    <w:rsid w:val="00777949"/>
    <w:rsid w:val="007B1CEB"/>
    <w:rsid w:val="007C7CD5"/>
    <w:rsid w:val="007D7042"/>
    <w:rsid w:val="007D7940"/>
    <w:rsid w:val="007E167B"/>
    <w:rsid w:val="007E2467"/>
    <w:rsid w:val="00812AA6"/>
    <w:rsid w:val="008234CD"/>
    <w:rsid w:val="008356C4"/>
    <w:rsid w:val="008357E0"/>
    <w:rsid w:val="008803BF"/>
    <w:rsid w:val="00896723"/>
    <w:rsid w:val="008A459E"/>
    <w:rsid w:val="008A5B62"/>
    <w:rsid w:val="008F65F9"/>
    <w:rsid w:val="009159A1"/>
    <w:rsid w:val="00916846"/>
    <w:rsid w:val="0092120D"/>
    <w:rsid w:val="00921821"/>
    <w:rsid w:val="0093587D"/>
    <w:rsid w:val="00944B75"/>
    <w:rsid w:val="00946A31"/>
    <w:rsid w:val="00953D89"/>
    <w:rsid w:val="00965814"/>
    <w:rsid w:val="00973462"/>
    <w:rsid w:val="009763A4"/>
    <w:rsid w:val="009A49D9"/>
    <w:rsid w:val="009B6ADF"/>
    <w:rsid w:val="009D318B"/>
    <w:rsid w:val="009D5263"/>
    <w:rsid w:val="009D6CD1"/>
    <w:rsid w:val="009E69C3"/>
    <w:rsid w:val="009F042C"/>
    <w:rsid w:val="009F0D43"/>
    <w:rsid w:val="009F3EE7"/>
    <w:rsid w:val="009F70B8"/>
    <w:rsid w:val="00A03187"/>
    <w:rsid w:val="00A039EC"/>
    <w:rsid w:val="00A14A26"/>
    <w:rsid w:val="00A2170B"/>
    <w:rsid w:val="00A30B5D"/>
    <w:rsid w:val="00A37801"/>
    <w:rsid w:val="00A4697B"/>
    <w:rsid w:val="00A60C0C"/>
    <w:rsid w:val="00A84B1D"/>
    <w:rsid w:val="00A90693"/>
    <w:rsid w:val="00AA1241"/>
    <w:rsid w:val="00AA1D01"/>
    <w:rsid w:val="00AB3C47"/>
    <w:rsid w:val="00AC4732"/>
    <w:rsid w:val="00AD1898"/>
    <w:rsid w:val="00AE58C9"/>
    <w:rsid w:val="00B22A2F"/>
    <w:rsid w:val="00B23455"/>
    <w:rsid w:val="00B43E25"/>
    <w:rsid w:val="00B44A77"/>
    <w:rsid w:val="00B61F48"/>
    <w:rsid w:val="00B903ED"/>
    <w:rsid w:val="00BA063C"/>
    <w:rsid w:val="00BA152A"/>
    <w:rsid w:val="00BB357D"/>
    <w:rsid w:val="00BB4B24"/>
    <w:rsid w:val="00BC1906"/>
    <w:rsid w:val="00BC5AD3"/>
    <w:rsid w:val="00BC787D"/>
    <w:rsid w:val="00BE212B"/>
    <w:rsid w:val="00BE5D7E"/>
    <w:rsid w:val="00BF1576"/>
    <w:rsid w:val="00BF4F56"/>
    <w:rsid w:val="00C16174"/>
    <w:rsid w:val="00C35DEE"/>
    <w:rsid w:val="00C62EC3"/>
    <w:rsid w:val="00C66BF4"/>
    <w:rsid w:val="00C855B6"/>
    <w:rsid w:val="00CB3614"/>
    <w:rsid w:val="00CB79BE"/>
    <w:rsid w:val="00CC456C"/>
    <w:rsid w:val="00CC5266"/>
    <w:rsid w:val="00CE3327"/>
    <w:rsid w:val="00CE71CA"/>
    <w:rsid w:val="00CF3E85"/>
    <w:rsid w:val="00CF5D98"/>
    <w:rsid w:val="00D058B9"/>
    <w:rsid w:val="00D16AD3"/>
    <w:rsid w:val="00D209CB"/>
    <w:rsid w:val="00D23192"/>
    <w:rsid w:val="00D235E5"/>
    <w:rsid w:val="00D45E98"/>
    <w:rsid w:val="00D51E8B"/>
    <w:rsid w:val="00DA27E2"/>
    <w:rsid w:val="00DB2179"/>
    <w:rsid w:val="00DC1716"/>
    <w:rsid w:val="00DC1B95"/>
    <w:rsid w:val="00DD1A62"/>
    <w:rsid w:val="00DD2051"/>
    <w:rsid w:val="00DD5534"/>
    <w:rsid w:val="00DF2C9C"/>
    <w:rsid w:val="00E02ED3"/>
    <w:rsid w:val="00E40482"/>
    <w:rsid w:val="00E55F7F"/>
    <w:rsid w:val="00E57218"/>
    <w:rsid w:val="00E6798B"/>
    <w:rsid w:val="00E7315A"/>
    <w:rsid w:val="00EF21A3"/>
    <w:rsid w:val="00EF5BA2"/>
    <w:rsid w:val="00F10F4C"/>
    <w:rsid w:val="00F70DD3"/>
    <w:rsid w:val="00F87F71"/>
    <w:rsid w:val="00F907A0"/>
    <w:rsid w:val="00F90D16"/>
    <w:rsid w:val="00F97555"/>
    <w:rsid w:val="00FA4908"/>
    <w:rsid w:val="00FD2F97"/>
    <w:rsid w:val="00FE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8FB1EA"/>
  <w15:chartTrackingRefBased/>
  <w15:docId w15:val="{EB360EF6-637C-4BED-B528-3AD05DC9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846"/>
    <w:pPr>
      <w:spacing w:after="0" w:line="240" w:lineRule="auto"/>
    </w:pPr>
    <w:rPr>
      <w:rFonts w:ascii="Cambria" w:eastAsia="Cambria" w:hAnsi="Cambria" w:cs="Times New Roman"/>
      <w:sz w:val="24"/>
      <w:szCs w:val="24"/>
    </w:rPr>
  </w:style>
  <w:style w:type="paragraph" w:styleId="Heading3">
    <w:name w:val="heading 3"/>
    <w:basedOn w:val="Normal"/>
    <w:next w:val="Normal"/>
    <w:link w:val="Heading3Char"/>
    <w:uiPriority w:val="9"/>
    <w:semiHidden/>
    <w:unhideWhenUsed/>
    <w:qFormat/>
    <w:rsid w:val="001C6A5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846"/>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16846"/>
    <w:pPr>
      <w:tabs>
        <w:tab w:val="center" w:pos="4680"/>
        <w:tab w:val="right" w:pos="9360"/>
      </w:tabs>
    </w:pPr>
  </w:style>
  <w:style w:type="character" w:customStyle="1" w:styleId="HeaderChar">
    <w:name w:val="Header Char"/>
    <w:basedOn w:val="DefaultParagraphFont"/>
    <w:link w:val="Header"/>
    <w:uiPriority w:val="99"/>
    <w:rsid w:val="00916846"/>
    <w:rPr>
      <w:rFonts w:ascii="Cambria" w:eastAsia="Cambria" w:hAnsi="Cambria" w:cs="Times New Roman"/>
      <w:sz w:val="24"/>
      <w:szCs w:val="24"/>
    </w:rPr>
  </w:style>
  <w:style w:type="paragraph" w:styleId="Footer">
    <w:name w:val="footer"/>
    <w:basedOn w:val="Normal"/>
    <w:link w:val="FooterChar"/>
    <w:uiPriority w:val="99"/>
    <w:unhideWhenUsed/>
    <w:rsid w:val="00916846"/>
    <w:pPr>
      <w:tabs>
        <w:tab w:val="center" w:pos="4680"/>
        <w:tab w:val="right" w:pos="9360"/>
      </w:tabs>
    </w:pPr>
  </w:style>
  <w:style w:type="character" w:customStyle="1" w:styleId="FooterChar">
    <w:name w:val="Footer Char"/>
    <w:basedOn w:val="DefaultParagraphFont"/>
    <w:link w:val="Footer"/>
    <w:uiPriority w:val="99"/>
    <w:rsid w:val="00916846"/>
    <w:rPr>
      <w:rFonts w:ascii="Cambria" w:eastAsia="Cambria" w:hAnsi="Cambria" w:cs="Times New Roman"/>
      <w:sz w:val="24"/>
      <w:szCs w:val="24"/>
    </w:rPr>
  </w:style>
  <w:style w:type="character" w:customStyle="1" w:styleId="Heading3Char">
    <w:name w:val="Heading 3 Char"/>
    <w:basedOn w:val="DefaultParagraphFont"/>
    <w:link w:val="Heading3"/>
    <w:uiPriority w:val="9"/>
    <w:semiHidden/>
    <w:rsid w:val="001C6A5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C6A59"/>
    <w:rPr>
      <w:color w:val="0563C1" w:themeColor="hyperlink"/>
      <w:u w:val="single"/>
    </w:rPr>
  </w:style>
  <w:style w:type="character" w:styleId="UnresolvedMention">
    <w:name w:val="Unresolved Mention"/>
    <w:basedOn w:val="DefaultParagraphFont"/>
    <w:uiPriority w:val="99"/>
    <w:semiHidden/>
    <w:unhideWhenUsed/>
    <w:rsid w:val="001C6A59"/>
    <w:rPr>
      <w:color w:val="808080"/>
      <w:shd w:val="clear" w:color="auto" w:fill="E6E6E6"/>
    </w:rPr>
  </w:style>
  <w:style w:type="character" w:styleId="CommentReference">
    <w:name w:val="annotation reference"/>
    <w:basedOn w:val="DefaultParagraphFont"/>
    <w:uiPriority w:val="99"/>
    <w:semiHidden/>
    <w:unhideWhenUsed/>
    <w:rsid w:val="005D5C77"/>
    <w:rPr>
      <w:sz w:val="16"/>
      <w:szCs w:val="16"/>
    </w:rPr>
  </w:style>
  <w:style w:type="paragraph" w:styleId="CommentText">
    <w:name w:val="annotation text"/>
    <w:basedOn w:val="Normal"/>
    <w:link w:val="CommentTextChar"/>
    <w:uiPriority w:val="99"/>
    <w:semiHidden/>
    <w:unhideWhenUsed/>
    <w:rsid w:val="005D5C7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D5C77"/>
    <w:rPr>
      <w:sz w:val="20"/>
      <w:szCs w:val="20"/>
    </w:rPr>
  </w:style>
  <w:style w:type="table" w:styleId="TableGrid">
    <w:name w:val="Table Grid"/>
    <w:basedOn w:val="TableNormal"/>
    <w:uiPriority w:val="39"/>
    <w:rsid w:val="005D5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C7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56873">
      <w:bodyDiv w:val="1"/>
      <w:marLeft w:val="0"/>
      <w:marRight w:val="0"/>
      <w:marTop w:val="0"/>
      <w:marBottom w:val="0"/>
      <w:divBdr>
        <w:top w:val="none" w:sz="0" w:space="0" w:color="auto"/>
        <w:left w:val="none" w:sz="0" w:space="0" w:color="auto"/>
        <w:bottom w:val="none" w:sz="0" w:space="0" w:color="auto"/>
        <w:right w:val="none" w:sz="0" w:space="0" w:color="auto"/>
      </w:divBdr>
      <w:divsChild>
        <w:div w:id="592251234">
          <w:marLeft w:val="0"/>
          <w:marRight w:val="0"/>
          <w:marTop w:val="0"/>
          <w:marBottom w:val="0"/>
          <w:divBdr>
            <w:top w:val="none" w:sz="0" w:space="0" w:color="auto"/>
            <w:left w:val="none" w:sz="0" w:space="0" w:color="auto"/>
            <w:bottom w:val="none" w:sz="0" w:space="0" w:color="auto"/>
            <w:right w:val="none" w:sz="0" w:space="0" w:color="auto"/>
          </w:divBdr>
          <w:divsChild>
            <w:div w:id="1807426950">
              <w:marLeft w:val="0"/>
              <w:marRight w:val="0"/>
              <w:marTop w:val="0"/>
              <w:marBottom w:val="0"/>
              <w:divBdr>
                <w:top w:val="none" w:sz="0" w:space="0" w:color="auto"/>
                <w:left w:val="none" w:sz="0" w:space="0" w:color="auto"/>
                <w:bottom w:val="none" w:sz="0" w:space="0" w:color="auto"/>
                <w:right w:val="none" w:sz="0" w:space="0" w:color="auto"/>
              </w:divBdr>
              <w:divsChild>
                <w:div w:id="916548381">
                  <w:marLeft w:val="0"/>
                  <w:marRight w:val="0"/>
                  <w:marTop w:val="0"/>
                  <w:marBottom w:val="0"/>
                  <w:divBdr>
                    <w:top w:val="none" w:sz="0" w:space="0" w:color="auto"/>
                    <w:left w:val="none" w:sz="0" w:space="0" w:color="auto"/>
                    <w:bottom w:val="none" w:sz="0" w:space="0" w:color="auto"/>
                    <w:right w:val="none" w:sz="0" w:space="0" w:color="auto"/>
                  </w:divBdr>
                  <w:divsChild>
                    <w:div w:id="887766435">
                      <w:marLeft w:val="-150"/>
                      <w:marRight w:val="-150"/>
                      <w:marTop w:val="0"/>
                      <w:marBottom w:val="0"/>
                      <w:divBdr>
                        <w:top w:val="none" w:sz="0" w:space="0" w:color="auto"/>
                        <w:left w:val="none" w:sz="0" w:space="0" w:color="auto"/>
                        <w:bottom w:val="none" w:sz="0" w:space="0" w:color="auto"/>
                        <w:right w:val="none" w:sz="0" w:space="0" w:color="auto"/>
                      </w:divBdr>
                      <w:divsChild>
                        <w:div w:id="604652390">
                          <w:marLeft w:val="0"/>
                          <w:marRight w:val="0"/>
                          <w:marTop w:val="0"/>
                          <w:marBottom w:val="0"/>
                          <w:divBdr>
                            <w:top w:val="none" w:sz="0" w:space="0" w:color="auto"/>
                            <w:left w:val="none" w:sz="0" w:space="0" w:color="auto"/>
                            <w:bottom w:val="none" w:sz="0" w:space="0" w:color="auto"/>
                            <w:right w:val="none" w:sz="0" w:space="0" w:color="auto"/>
                          </w:divBdr>
                          <w:divsChild>
                            <w:div w:id="1534810713">
                              <w:marLeft w:val="-150"/>
                              <w:marRight w:val="-150"/>
                              <w:marTop w:val="0"/>
                              <w:marBottom w:val="0"/>
                              <w:divBdr>
                                <w:top w:val="none" w:sz="0" w:space="0" w:color="auto"/>
                                <w:left w:val="none" w:sz="0" w:space="0" w:color="auto"/>
                                <w:bottom w:val="none" w:sz="0" w:space="0" w:color="auto"/>
                                <w:right w:val="none" w:sz="0" w:space="0" w:color="auto"/>
                              </w:divBdr>
                              <w:divsChild>
                                <w:div w:id="1350333090">
                                  <w:marLeft w:val="0"/>
                                  <w:marRight w:val="0"/>
                                  <w:marTop w:val="0"/>
                                  <w:marBottom w:val="0"/>
                                  <w:divBdr>
                                    <w:top w:val="none" w:sz="0" w:space="0" w:color="auto"/>
                                    <w:left w:val="none" w:sz="0" w:space="0" w:color="auto"/>
                                    <w:bottom w:val="none" w:sz="0" w:space="0" w:color="auto"/>
                                    <w:right w:val="none" w:sz="0" w:space="0" w:color="auto"/>
                                  </w:divBdr>
                                  <w:divsChild>
                                    <w:div w:id="1072969897">
                                      <w:marLeft w:val="-150"/>
                                      <w:marRight w:val="-150"/>
                                      <w:marTop w:val="0"/>
                                      <w:marBottom w:val="0"/>
                                      <w:divBdr>
                                        <w:top w:val="none" w:sz="0" w:space="0" w:color="auto"/>
                                        <w:left w:val="none" w:sz="0" w:space="0" w:color="auto"/>
                                        <w:bottom w:val="none" w:sz="0" w:space="0" w:color="auto"/>
                                        <w:right w:val="none" w:sz="0" w:space="0" w:color="auto"/>
                                      </w:divBdr>
                                      <w:divsChild>
                                        <w:div w:id="2088796054">
                                          <w:marLeft w:val="0"/>
                                          <w:marRight w:val="0"/>
                                          <w:marTop w:val="0"/>
                                          <w:marBottom w:val="0"/>
                                          <w:divBdr>
                                            <w:top w:val="none" w:sz="0" w:space="0" w:color="auto"/>
                                            <w:left w:val="none" w:sz="0" w:space="0" w:color="auto"/>
                                            <w:bottom w:val="none" w:sz="0" w:space="0" w:color="auto"/>
                                            <w:right w:val="none" w:sz="0" w:space="0" w:color="auto"/>
                                          </w:divBdr>
                                          <w:divsChild>
                                            <w:div w:id="100687391">
                                              <w:marLeft w:val="0"/>
                                              <w:marRight w:val="0"/>
                                              <w:marTop w:val="0"/>
                                              <w:marBottom w:val="450"/>
                                              <w:divBdr>
                                                <w:top w:val="none" w:sz="0" w:space="0" w:color="auto"/>
                                                <w:left w:val="none" w:sz="0" w:space="0" w:color="auto"/>
                                                <w:bottom w:val="none" w:sz="0" w:space="0" w:color="auto"/>
                                                <w:right w:val="none" w:sz="0" w:space="0" w:color="auto"/>
                                              </w:divBdr>
                                              <w:divsChild>
                                                <w:div w:id="1638754852">
                                                  <w:marLeft w:val="0"/>
                                                  <w:marRight w:val="0"/>
                                                  <w:marTop w:val="0"/>
                                                  <w:marBottom w:val="450"/>
                                                  <w:divBdr>
                                                    <w:top w:val="none" w:sz="0" w:space="0" w:color="auto"/>
                                                    <w:left w:val="none" w:sz="0" w:space="0" w:color="auto"/>
                                                    <w:bottom w:val="none" w:sz="0" w:space="0" w:color="auto"/>
                                                    <w:right w:val="none" w:sz="0" w:space="0" w:color="auto"/>
                                                  </w:divBdr>
                                                  <w:divsChild>
                                                    <w:div w:id="451868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6267724">
      <w:bodyDiv w:val="1"/>
      <w:marLeft w:val="0"/>
      <w:marRight w:val="0"/>
      <w:marTop w:val="0"/>
      <w:marBottom w:val="0"/>
      <w:divBdr>
        <w:top w:val="none" w:sz="0" w:space="0" w:color="auto"/>
        <w:left w:val="none" w:sz="0" w:space="0" w:color="auto"/>
        <w:bottom w:val="none" w:sz="0" w:space="0" w:color="auto"/>
        <w:right w:val="none" w:sz="0" w:space="0" w:color="auto"/>
      </w:divBdr>
      <w:divsChild>
        <w:div w:id="400447749">
          <w:marLeft w:val="720"/>
          <w:marRight w:val="0"/>
          <w:marTop w:val="0"/>
          <w:marBottom w:val="0"/>
          <w:divBdr>
            <w:top w:val="none" w:sz="0" w:space="0" w:color="auto"/>
            <w:left w:val="none" w:sz="0" w:space="0" w:color="auto"/>
            <w:bottom w:val="none" w:sz="0" w:space="0" w:color="auto"/>
            <w:right w:val="none" w:sz="0" w:space="0" w:color="auto"/>
          </w:divBdr>
        </w:div>
        <w:div w:id="1406538093">
          <w:marLeft w:val="720"/>
          <w:marRight w:val="0"/>
          <w:marTop w:val="0"/>
          <w:marBottom w:val="0"/>
          <w:divBdr>
            <w:top w:val="none" w:sz="0" w:space="0" w:color="auto"/>
            <w:left w:val="none" w:sz="0" w:space="0" w:color="auto"/>
            <w:bottom w:val="none" w:sz="0" w:space="0" w:color="auto"/>
            <w:right w:val="none" w:sz="0" w:space="0" w:color="auto"/>
          </w:divBdr>
        </w:div>
        <w:div w:id="372387800">
          <w:marLeft w:val="720"/>
          <w:marRight w:val="0"/>
          <w:marTop w:val="0"/>
          <w:marBottom w:val="0"/>
          <w:divBdr>
            <w:top w:val="none" w:sz="0" w:space="0" w:color="auto"/>
            <w:left w:val="none" w:sz="0" w:space="0" w:color="auto"/>
            <w:bottom w:val="none" w:sz="0" w:space="0" w:color="auto"/>
            <w:right w:val="none" w:sz="0" w:space="0" w:color="auto"/>
          </w:divBdr>
        </w:div>
        <w:div w:id="1558780300">
          <w:marLeft w:val="720"/>
          <w:marRight w:val="0"/>
          <w:marTop w:val="0"/>
          <w:marBottom w:val="0"/>
          <w:divBdr>
            <w:top w:val="none" w:sz="0" w:space="0" w:color="auto"/>
            <w:left w:val="none" w:sz="0" w:space="0" w:color="auto"/>
            <w:bottom w:val="none" w:sz="0" w:space="0" w:color="auto"/>
            <w:right w:val="none" w:sz="0" w:space="0" w:color="auto"/>
          </w:divBdr>
        </w:div>
      </w:divsChild>
    </w:div>
    <w:div w:id="548998691">
      <w:bodyDiv w:val="1"/>
      <w:marLeft w:val="0"/>
      <w:marRight w:val="0"/>
      <w:marTop w:val="0"/>
      <w:marBottom w:val="0"/>
      <w:divBdr>
        <w:top w:val="none" w:sz="0" w:space="0" w:color="auto"/>
        <w:left w:val="none" w:sz="0" w:space="0" w:color="auto"/>
        <w:bottom w:val="none" w:sz="0" w:space="0" w:color="auto"/>
        <w:right w:val="none" w:sz="0" w:space="0" w:color="auto"/>
      </w:divBdr>
      <w:divsChild>
        <w:div w:id="1110780181">
          <w:marLeft w:val="0"/>
          <w:marRight w:val="0"/>
          <w:marTop w:val="0"/>
          <w:marBottom w:val="0"/>
          <w:divBdr>
            <w:top w:val="none" w:sz="0" w:space="0" w:color="auto"/>
            <w:left w:val="none" w:sz="0" w:space="0" w:color="auto"/>
            <w:bottom w:val="none" w:sz="0" w:space="0" w:color="auto"/>
            <w:right w:val="none" w:sz="0" w:space="0" w:color="auto"/>
          </w:divBdr>
          <w:divsChild>
            <w:div w:id="1313170788">
              <w:marLeft w:val="0"/>
              <w:marRight w:val="0"/>
              <w:marTop w:val="0"/>
              <w:marBottom w:val="0"/>
              <w:divBdr>
                <w:top w:val="none" w:sz="0" w:space="0" w:color="auto"/>
                <w:left w:val="none" w:sz="0" w:space="0" w:color="auto"/>
                <w:bottom w:val="none" w:sz="0" w:space="0" w:color="auto"/>
                <w:right w:val="none" w:sz="0" w:space="0" w:color="auto"/>
              </w:divBdr>
              <w:divsChild>
                <w:div w:id="1847748734">
                  <w:marLeft w:val="0"/>
                  <w:marRight w:val="0"/>
                  <w:marTop w:val="0"/>
                  <w:marBottom w:val="0"/>
                  <w:divBdr>
                    <w:top w:val="none" w:sz="0" w:space="0" w:color="auto"/>
                    <w:left w:val="none" w:sz="0" w:space="0" w:color="auto"/>
                    <w:bottom w:val="none" w:sz="0" w:space="0" w:color="auto"/>
                    <w:right w:val="none" w:sz="0" w:space="0" w:color="auto"/>
                  </w:divBdr>
                  <w:divsChild>
                    <w:div w:id="2079789107">
                      <w:marLeft w:val="-150"/>
                      <w:marRight w:val="-150"/>
                      <w:marTop w:val="0"/>
                      <w:marBottom w:val="0"/>
                      <w:divBdr>
                        <w:top w:val="none" w:sz="0" w:space="0" w:color="auto"/>
                        <w:left w:val="none" w:sz="0" w:space="0" w:color="auto"/>
                        <w:bottom w:val="none" w:sz="0" w:space="0" w:color="auto"/>
                        <w:right w:val="none" w:sz="0" w:space="0" w:color="auto"/>
                      </w:divBdr>
                      <w:divsChild>
                        <w:div w:id="2001470397">
                          <w:marLeft w:val="0"/>
                          <w:marRight w:val="0"/>
                          <w:marTop w:val="0"/>
                          <w:marBottom w:val="0"/>
                          <w:divBdr>
                            <w:top w:val="none" w:sz="0" w:space="0" w:color="auto"/>
                            <w:left w:val="none" w:sz="0" w:space="0" w:color="auto"/>
                            <w:bottom w:val="none" w:sz="0" w:space="0" w:color="auto"/>
                            <w:right w:val="none" w:sz="0" w:space="0" w:color="auto"/>
                          </w:divBdr>
                          <w:divsChild>
                            <w:div w:id="1817408536">
                              <w:marLeft w:val="-150"/>
                              <w:marRight w:val="-150"/>
                              <w:marTop w:val="0"/>
                              <w:marBottom w:val="0"/>
                              <w:divBdr>
                                <w:top w:val="none" w:sz="0" w:space="0" w:color="auto"/>
                                <w:left w:val="none" w:sz="0" w:space="0" w:color="auto"/>
                                <w:bottom w:val="none" w:sz="0" w:space="0" w:color="auto"/>
                                <w:right w:val="none" w:sz="0" w:space="0" w:color="auto"/>
                              </w:divBdr>
                              <w:divsChild>
                                <w:div w:id="1387023521">
                                  <w:marLeft w:val="0"/>
                                  <w:marRight w:val="0"/>
                                  <w:marTop w:val="0"/>
                                  <w:marBottom w:val="0"/>
                                  <w:divBdr>
                                    <w:top w:val="none" w:sz="0" w:space="0" w:color="auto"/>
                                    <w:left w:val="none" w:sz="0" w:space="0" w:color="auto"/>
                                    <w:bottom w:val="none" w:sz="0" w:space="0" w:color="auto"/>
                                    <w:right w:val="none" w:sz="0" w:space="0" w:color="auto"/>
                                  </w:divBdr>
                                  <w:divsChild>
                                    <w:div w:id="1392776045">
                                      <w:marLeft w:val="-150"/>
                                      <w:marRight w:val="-150"/>
                                      <w:marTop w:val="0"/>
                                      <w:marBottom w:val="0"/>
                                      <w:divBdr>
                                        <w:top w:val="none" w:sz="0" w:space="0" w:color="auto"/>
                                        <w:left w:val="none" w:sz="0" w:space="0" w:color="auto"/>
                                        <w:bottom w:val="none" w:sz="0" w:space="0" w:color="auto"/>
                                        <w:right w:val="none" w:sz="0" w:space="0" w:color="auto"/>
                                      </w:divBdr>
                                      <w:divsChild>
                                        <w:div w:id="51078283">
                                          <w:marLeft w:val="0"/>
                                          <w:marRight w:val="0"/>
                                          <w:marTop w:val="0"/>
                                          <w:marBottom w:val="0"/>
                                          <w:divBdr>
                                            <w:top w:val="none" w:sz="0" w:space="0" w:color="auto"/>
                                            <w:left w:val="none" w:sz="0" w:space="0" w:color="auto"/>
                                            <w:bottom w:val="none" w:sz="0" w:space="0" w:color="auto"/>
                                            <w:right w:val="none" w:sz="0" w:space="0" w:color="auto"/>
                                          </w:divBdr>
                                          <w:divsChild>
                                            <w:div w:id="1312438846">
                                              <w:marLeft w:val="0"/>
                                              <w:marRight w:val="0"/>
                                              <w:marTop w:val="0"/>
                                              <w:marBottom w:val="450"/>
                                              <w:divBdr>
                                                <w:top w:val="none" w:sz="0" w:space="0" w:color="auto"/>
                                                <w:left w:val="none" w:sz="0" w:space="0" w:color="auto"/>
                                                <w:bottom w:val="none" w:sz="0" w:space="0" w:color="auto"/>
                                                <w:right w:val="none" w:sz="0" w:space="0" w:color="auto"/>
                                              </w:divBdr>
                                              <w:divsChild>
                                                <w:div w:id="64913205">
                                                  <w:marLeft w:val="0"/>
                                                  <w:marRight w:val="0"/>
                                                  <w:marTop w:val="0"/>
                                                  <w:marBottom w:val="450"/>
                                                  <w:divBdr>
                                                    <w:top w:val="none" w:sz="0" w:space="0" w:color="auto"/>
                                                    <w:left w:val="none" w:sz="0" w:space="0" w:color="auto"/>
                                                    <w:bottom w:val="none" w:sz="0" w:space="0" w:color="auto"/>
                                                    <w:right w:val="none" w:sz="0" w:space="0" w:color="auto"/>
                                                  </w:divBdr>
                                                  <w:divsChild>
                                                    <w:div w:id="19829238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847965">
      <w:bodyDiv w:val="1"/>
      <w:marLeft w:val="0"/>
      <w:marRight w:val="0"/>
      <w:marTop w:val="0"/>
      <w:marBottom w:val="0"/>
      <w:divBdr>
        <w:top w:val="none" w:sz="0" w:space="0" w:color="auto"/>
        <w:left w:val="none" w:sz="0" w:space="0" w:color="auto"/>
        <w:bottom w:val="none" w:sz="0" w:space="0" w:color="auto"/>
        <w:right w:val="none" w:sz="0" w:space="0" w:color="auto"/>
      </w:divBdr>
      <w:divsChild>
        <w:div w:id="754742787">
          <w:marLeft w:val="720"/>
          <w:marRight w:val="0"/>
          <w:marTop w:val="0"/>
          <w:marBottom w:val="0"/>
          <w:divBdr>
            <w:top w:val="none" w:sz="0" w:space="0" w:color="auto"/>
            <w:left w:val="none" w:sz="0" w:space="0" w:color="auto"/>
            <w:bottom w:val="none" w:sz="0" w:space="0" w:color="auto"/>
            <w:right w:val="none" w:sz="0" w:space="0" w:color="auto"/>
          </w:divBdr>
        </w:div>
        <w:div w:id="882982489">
          <w:marLeft w:val="1440"/>
          <w:marRight w:val="0"/>
          <w:marTop w:val="0"/>
          <w:marBottom w:val="0"/>
          <w:divBdr>
            <w:top w:val="none" w:sz="0" w:space="0" w:color="auto"/>
            <w:left w:val="none" w:sz="0" w:space="0" w:color="auto"/>
            <w:bottom w:val="none" w:sz="0" w:space="0" w:color="auto"/>
            <w:right w:val="none" w:sz="0" w:space="0" w:color="auto"/>
          </w:divBdr>
        </w:div>
        <w:div w:id="263539946">
          <w:marLeft w:val="1440"/>
          <w:marRight w:val="0"/>
          <w:marTop w:val="0"/>
          <w:marBottom w:val="0"/>
          <w:divBdr>
            <w:top w:val="none" w:sz="0" w:space="0" w:color="auto"/>
            <w:left w:val="none" w:sz="0" w:space="0" w:color="auto"/>
            <w:bottom w:val="none" w:sz="0" w:space="0" w:color="auto"/>
            <w:right w:val="none" w:sz="0" w:space="0" w:color="auto"/>
          </w:divBdr>
        </w:div>
        <w:div w:id="1958639576">
          <w:marLeft w:val="720"/>
          <w:marRight w:val="0"/>
          <w:marTop w:val="0"/>
          <w:marBottom w:val="0"/>
          <w:divBdr>
            <w:top w:val="none" w:sz="0" w:space="0" w:color="auto"/>
            <w:left w:val="none" w:sz="0" w:space="0" w:color="auto"/>
            <w:bottom w:val="none" w:sz="0" w:space="0" w:color="auto"/>
            <w:right w:val="none" w:sz="0" w:space="0" w:color="auto"/>
          </w:divBdr>
        </w:div>
      </w:divsChild>
    </w:div>
    <w:div w:id="904267784">
      <w:bodyDiv w:val="1"/>
      <w:marLeft w:val="0"/>
      <w:marRight w:val="0"/>
      <w:marTop w:val="0"/>
      <w:marBottom w:val="0"/>
      <w:divBdr>
        <w:top w:val="none" w:sz="0" w:space="0" w:color="auto"/>
        <w:left w:val="none" w:sz="0" w:space="0" w:color="auto"/>
        <w:bottom w:val="none" w:sz="0" w:space="0" w:color="auto"/>
        <w:right w:val="none" w:sz="0" w:space="0" w:color="auto"/>
      </w:divBdr>
    </w:div>
    <w:div w:id="1170486269">
      <w:bodyDiv w:val="1"/>
      <w:marLeft w:val="0"/>
      <w:marRight w:val="0"/>
      <w:marTop w:val="0"/>
      <w:marBottom w:val="0"/>
      <w:divBdr>
        <w:top w:val="none" w:sz="0" w:space="0" w:color="auto"/>
        <w:left w:val="none" w:sz="0" w:space="0" w:color="auto"/>
        <w:bottom w:val="none" w:sz="0" w:space="0" w:color="auto"/>
        <w:right w:val="none" w:sz="0" w:space="0" w:color="auto"/>
      </w:divBdr>
      <w:divsChild>
        <w:div w:id="2009748276">
          <w:marLeft w:val="720"/>
          <w:marRight w:val="0"/>
          <w:marTop w:val="0"/>
          <w:marBottom w:val="480"/>
          <w:divBdr>
            <w:top w:val="none" w:sz="0" w:space="0" w:color="auto"/>
            <w:left w:val="none" w:sz="0" w:space="0" w:color="auto"/>
            <w:bottom w:val="none" w:sz="0" w:space="0" w:color="auto"/>
            <w:right w:val="none" w:sz="0" w:space="0" w:color="auto"/>
          </w:divBdr>
        </w:div>
        <w:div w:id="922950236">
          <w:marLeft w:val="720"/>
          <w:marRight w:val="0"/>
          <w:marTop w:val="0"/>
          <w:marBottom w:val="480"/>
          <w:divBdr>
            <w:top w:val="none" w:sz="0" w:space="0" w:color="auto"/>
            <w:left w:val="none" w:sz="0" w:space="0" w:color="auto"/>
            <w:bottom w:val="none" w:sz="0" w:space="0" w:color="auto"/>
            <w:right w:val="none" w:sz="0" w:space="0" w:color="auto"/>
          </w:divBdr>
        </w:div>
        <w:div w:id="1031956314">
          <w:marLeft w:val="720"/>
          <w:marRight w:val="0"/>
          <w:marTop w:val="0"/>
          <w:marBottom w:val="480"/>
          <w:divBdr>
            <w:top w:val="none" w:sz="0" w:space="0" w:color="auto"/>
            <w:left w:val="none" w:sz="0" w:space="0" w:color="auto"/>
            <w:bottom w:val="none" w:sz="0" w:space="0" w:color="auto"/>
            <w:right w:val="none" w:sz="0" w:space="0" w:color="auto"/>
          </w:divBdr>
        </w:div>
        <w:div w:id="969553448">
          <w:marLeft w:val="720"/>
          <w:marRight w:val="0"/>
          <w:marTop w:val="0"/>
          <w:marBottom w:val="480"/>
          <w:divBdr>
            <w:top w:val="none" w:sz="0" w:space="0" w:color="auto"/>
            <w:left w:val="none" w:sz="0" w:space="0" w:color="auto"/>
            <w:bottom w:val="none" w:sz="0" w:space="0" w:color="auto"/>
            <w:right w:val="none" w:sz="0" w:space="0" w:color="auto"/>
          </w:divBdr>
        </w:div>
      </w:divsChild>
    </w:div>
    <w:div w:id="1521120346">
      <w:bodyDiv w:val="1"/>
      <w:marLeft w:val="0"/>
      <w:marRight w:val="0"/>
      <w:marTop w:val="0"/>
      <w:marBottom w:val="0"/>
      <w:divBdr>
        <w:top w:val="none" w:sz="0" w:space="0" w:color="auto"/>
        <w:left w:val="none" w:sz="0" w:space="0" w:color="auto"/>
        <w:bottom w:val="none" w:sz="0" w:space="0" w:color="auto"/>
        <w:right w:val="none" w:sz="0" w:space="0" w:color="auto"/>
      </w:divBdr>
    </w:div>
    <w:div w:id="1708723679">
      <w:bodyDiv w:val="1"/>
      <w:marLeft w:val="0"/>
      <w:marRight w:val="0"/>
      <w:marTop w:val="0"/>
      <w:marBottom w:val="0"/>
      <w:divBdr>
        <w:top w:val="none" w:sz="0" w:space="0" w:color="auto"/>
        <w:left w:val="none" w:sz="0" w:space="0" w:color="auto"/>
        <w:bottom w:val="none" w:sz="0" w:space="0" w:color="auto"/>
        <w:right w:val="none" w:sz="0" w:space="0" w:color="auto"/>
      </w:divBdr>
    </w:div>
    <w:div w:id="178769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Helmbrecht, Elliot</dc:creator>
  <cp:keywords/>
  <dc:description/>
  <cp:lastModifiedBy>Helmbrecht, Elliot</cp:lastModifiedBy>
  <cp:revision>3</cp:revision>
  <dcterms:created xsi:type="dcterms:W3CDTF">2018-06-08T17:20:00Z</dcterms:created>
  <dcterms:modified xsi:type="dcterms:W3CDTF">2018-06-08T17:22:00Z</dcterms:modified>
</cp:coreProperties>
</file>