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B5" w:rsidRPr="00022DB5" w:rsidRDefault="00022DB5" w:rsidP="00706505">
      <w:pPr>
        <w:jc w:val="center"/>
        <w:rPr>
          <w:b/>
        </w:rPr>
      </w:pPr>
      <w:r w:rsidRPr="00022DB5">
        <w:rPr>
          <w:b/>
        </w:rPr>
        <w:t xml:space="preserve">Seattle Office of Labor Standards </w:t>
      </w:r>
    </w:p>
    <w:p w:rsidR="00022DB5" w:rsidRPr="00022DB5" w:rsidRDefault="00E221EB" w:rsidP="00706505">
      <w:pPr>
        <w:jc w:val="center"/>
        <w:rPr>
          <w:b/>
        </w:rPr>
      </w:pPr>
      <w:r w:rsidRPr="00022DB5">
        <w:rPr>
          <w:b/>
        </w:rPr>
        <w:t xml:space="preserve">Business </w:t>
      </w:r>
      <w:r w:rsidR="00022DB5" w:rsidRPr="00022DB5">
        <w:rPr>
          <w:b/>
        </w:rPr>
        <w:t>Outreach and Education Fund</w:t>
      </w:r>
    </w:p>
    <w:p w:rsidR="007870E8" w:rsidRPr="00022DB5" w:rsidRDefault="00022DB5" w:rsidP="00706505">
      <w:pPr>
        <w:jc w:val="center"/>
        <w:rPr>
          <w:b/>
        </w:rPr>
      </w:pPr>
      <w:r w:rsidRPr="00022DB5">
        <w:rPr>
          <w:b/>
        </w:rPr>
        <w:t>Request for Proposals</w:t>
      </w:r>
    </w:p>
    <w:p w:rsidR="00706505" w:rsidRPr="00706505" w:rsidRDefault="00706505" w:rsidP="00706505"/>
    <w:p w:rsidR="0007420B" w:rsidRPr="003F40D8" w:rsidRDefault="0007420B" w:rsidP="0007420B">
      <w:pPr>
        <w:pStyle w:val="ListParagraph"/>
        <w:numPr>
          <w:ilvl w:val="0"/>
          <w:numId w:val="1"/>
        </w:numPr>
        <w:rPr>
          <w:b/>
        </w:rPr>
      </w:pPr>
      <w:r w:rsidRPr="003F40D8">
        <w:rPr>
          <w:b/>
        </w:rPr>
        <w:t>Introduction:</w:t>
      </w:r>
    </w:p>
    <w:p w:rsidR="002D2C11" w:rsidRPr="00E60F5D" w:rsidRDefault="002D2C11" w:rsidP="002D2C11">
      <w:pPr>
        <w:pStyle w:val="NormalWeb"/>
        <w:shd w:val="clear" w:color="auto" w:fill="FFFFFF"/>
        <w:rPr>
          <w:rFonts w:asciiTheme="minorHAnsi" w:eastAsiaTheme="minorHAnsi" w:hAnsiTheme="minorHAnsi" w:cstheme="minorBidi"/>
          <w:sz w:val="22"/>
          <w:szCs w:val="22"/>
        </w:rPr>
      </w:pPr>
      <w:r w:rsidRPr="00E60F5D">
        <w:rPr>
          <w:rFonts w:asciiTheme="minorHAnsi" w:eastAsiaTheme="minorHAnsi" w:hAnsiTheme="minorHAnsi" w:cstheme="minorBidi"/>
          <w:sz w:val="22"/>
          <w:szCs w:val="22"/>
        </w:rPr>
        <w:t xml:space="preserve">The City of Seattle created the </w:t>
      </w:r>
      <w:r w:rsidRPr="00E60F5D">
        <w:rPr>
          <w:rFonts w:asciiTheme="minorHAnsi" w:eastAsiaTheme="minorHAnsi" w:hAnsiTheme="minorHAnsi" w:cstheme="minorBidi"/>
          <w:b/>
          <w:bCs/>
          <w:sz w:val="22"/>
          <w:szCs w:val="22"/>
        </w:rPr>
        <w:t>Office of Labor Standards (OLS)</w:t>
      </w:r>
      <w:r w:rsidRPr="00E60F5D">
        <w:rPr>
          <w:rFonts w:asciiTheme="minorHAnsi" w:eastAsiaTheme="minorHAnsi" w:hAnsiTheme="minorHAnsi" w:cstheme="minorBidi"/>
          <w:sz w:val="22"/>
          <w:szCs w:val="22"/>
        </w:rPr>
        <w:t xml:space="preserve"> to increase equity and establish a fair and healthy economy for workers, businesses and residents. The mission of OLS is to advance labor standards through thoughtful community and business engagement, strategic enforcement, and innovative policy development with a commitment to race and social justice.</w:t>
      </w:r>
    </w:p>
    <w:p w:rsidR="00F44202" w:rsidRDefault="005F30E9" w:rsidP="00E60F5D">
      <w:pPr>
        <w:pStyle w:val="NormalWeb"/>
        <w:shd w:val="clear" w:color="auto" w:fill="FFFFFF"/>
        <w:rPr>
          <w:rFonts w:asciiTheme="minorHAnsi" w:eastAsiaTheme="minorHAnsi" w:hAnsiTheme="minorHAnsi" w:cstheme="minorBidi"/>
          <w:sz w:val="22"/>
          <w:szCs w:val="22"/>
        </w:rPr>
      </w:pPr>
      <w:r w:rsidRPr="00E60F5D">
        <w:rPr>
          <w:rFonts w:asciiTheme="minorHAnsi" w:eastAsiaTheme="minorHAnsi" w:hAnsiTheme="minorHAnsi" w:cstheme="minorBidi"/>
          <w:sz w:val="22"/>
          <w:szCs w:val="22"/>
        </w:rPr>
        <w:t xml:space="preserve">While the City of Seattle has become a national leader in establishing progressive and equitable labor standards for employees and employers, many small businesses struggle to comply with Seattle’s new labor standards. </w:t>
      </w:r>
      <w:r w:rsidR="00F44202">
        <w:rPr>
          <w:rFonts w:asciiTheme="minorHAnsi" w:eastAsiaTheme="minorHAnsi" w:hAnsiTheme="minorHAnsi" w:cstheme="minorBidi"/>
          <w:sz w:val="22"/>
          <w:szCs w:val="22"/>
        </w:rPr>
        <w:t xml:space="preserve">This is especially challenging </w:t>
      </w:r>
      <w:r w:rsidR="00F44202" w:rsidRPr="00E60F5D">
        <w:rPr>
          <w:rFonts w:asciiTheme="minorHAnsi" w:eastAsiaTheme="minorHAnsi" w:hAnsiTheme="minorHAnsi" w:cstheme="minorBidi"/>
          <w:sz w:val="22"/>
          <w:szCs w:val="22"/>
        </w:rPr>
        <w:t xml:space="preserve">for </w:t>
      </w:r>
      <w:r w:rsidRPr="00E60F5D">
        <w:rPr>
          <w:rFonts w:asciiTheme="minorHAnsi" w:eastAsiaTheme="minorHAnsi" w:hAnsiTheme="minorHAnsi" w:cstheme="minorBidi"/>
          <w:sz w:val="22"/>
          <w:szCs w:val="22"/>
        </w:rPr>
        <w:t>business</w:t>
      </w:r>
      <w:r w:rsidR="00E60F5D">
        <w:rPr>
          <w:rFonts w:asciiTheme="minorHAnsi" w:eastAsiaTheme="minorHAnsi" w:hAnsiTheme="minorHAnsi" w:cstheme="minorBidi"/>
          <w:sz w:val="22"/>
          <w:szCs w:val="22"/>
        </w:rPr>
        <w:t xml:space="preserve"> communities with </w:t>
      </w:r>
      <w:r w:rsidR="00F44202">
        <w:rPr>
          <w:rFonts w:asciiTheme="minorHAnsi" w:eastAsiaTheme="minorHAnsi" w:hAnsiTheme="minorHAnsi" w:cstheme="minorBidi"/>
          <w:sz w:val="22"/>
          <w:szCs w:val="22"/>
        </w:rPr>
        <w:t xml:space="preserve">linguistic, </w:t>
      </w:r>
      <w:r w:rsidR="00E60F5D">
        <w:rPr>
          <w:rFonts w:asciiTheme="minorHAnsi" w:eastAsiaTheme="minorHAnsi" w:hAnsiTheme="minorHAnsi" w:cstheme="minorBidi"/>
          <w:sz w:val="22"/>
          <w:szCs w:val="22"/>
        </w:rPr>
        <w:t xml:space="preserve">cultural, </w:t>
      </w:r>
      <w:r w:rsidR="00022DB5">
        <w:rPr>
          <w:rFonts w:asciiTheme="minorHAnsi" w:eastAsiaTheme="minorHAnsi" w:hAnsiTheme="minorHAnsi" w:cstheme="minorBidi"/>
          <w:sz w:val="22"/>
          <w:szCs w:val="22"/>
        </w:rPr>
        <w:t xml:space="preserve">social, </w:t>
      </w:r>
      <w:r w:rsidR="00E60F5D">
        <w:rPr>
          <w:rFonts w:asciiTheme="minorHAnsi" w:eastAsiaTheme="minorHAnsi" w:hAnsiTheme="minorHAnsi" w:cstheme="minorBidi"/>
          <w:sz w:val="22"/>
          <w:szCs w:val="22"/>
        </w:rPr>
        <w:t xml:space="preserve">economic </w:t>
      </w:r>
      <w:r w:rsidR="005A445E">
        <w:rPr>
          <w:rFonts w:asciiTheme="minorHAnsi" w:eastAsiaTheme="minorHAnsi" w:hAnsiTheme="minorHAnsi" w:cstheme="minorBidi"/>
          <w:sz w:val="22"/>
          <w:szCs w:val="22"/>
        </w:rPr>
        <w:t xml:space="preserve">and geographic </w:t>
      </w:r>
      <w:r w:rsidR="00AF20F5">
        <w:rPr>
          <w:rFonts w:asciiTheme="minorHAnsi" w:eastAsiaTheme="minorHAnsi" w:hAnsiTheme="minorHAnsi" w:cstheme="minorBidi"/>
          <w:sz w:val="22"/>
          <w:szCs w:val="22"/>
        </w:rPr>
        <w:t>barriers.</w:t>
      </w:r>
    </w:p>
    <w:p w:rsidR="00E60F5D" w:rsidRPr="00E60F5D" w:rsidRDefault="00166236" w:rsidP="00E60F5D">
      <w:pPr>
        <w:pStyle w:val="NormalWeb"/>
        <w:shd w:val="clear" w:color="auto" w:fill="FFFFFF"/>
        <w:rPr>
          <w:rFonts w:asciiTheme="minorHAnsi" w:hAnsiTheme="minorHAnsi"/>
          <w:sz w:val="22"/>
          <w:szCs w:val="22"/>
        </w:rPr>
      </w:pPr>
      <w:r w:rsidRPr="00E60F5D">
        <w:rPr>
          <w:rFonts w:asciiTheme="minorHAnsi" w:hAnsiTheme="minorHAnsi"/>
          <w:sz w:val="22"/>
          <w:szCs w:val="22"/>
        </w:rPr>
        <w:t>OLS</w:t>
      </w:r>
      <w:r w:rsidR="0007420B" w:rsidRPr="00E60F5D">
        <w:rPr>
          <w:rFonts w:asciiTheme="minorHAnsi" w:hAnsiTheme="minorHAnsi"/>
          <w:sz w:val="22"/>
          <w:szCs w:val="22"/>
        </w:rPr>
        <w:t xml:space="preserve"> issues this Request for Proposals (RFP) to </w:t>
      </w:r>
      <w:r w:rsidR="005F30E9" w:rsidRPr="00E60F5D">
        <w:rPr>
          <w:rFonts w:asciiTheme="minorHAnsi" w:hAnsiTheme="minorHAnsi"/>
          <w:sz w:val="22"/>
          <w:szCs w:val="22"/>
        </w:rPr>
        <w:t>facilitate</w:t>
      </w:r>
      <w:r w:rsidR="0007420B" w:rsidRPr="00E60F5D">
        <w:rPr>
          <w:rFonts w:asciiTheme="minorHAnsi" w:hAnsiTheme="minorHAnsi"/>
          <w:sz w:val="22"/>
          <w:szCs w:val="22"/>
        </w:rPr>
        <w:t xml:space="preserve"> outreach, education and technical assistance to </w:t>
      </w:r>
      <w:r w:rsidR="00E529CE" w:rsidRPr="00DC67F1">
        <w:rPr>
          <w:rFonts w:asciiTheme="minorHAnsi" w:hAnsiTheme="minorHAnsi"/>
          <w:sz w:val="22"/>
          <w:szCs w:val="22"/>
        </w:rPr>
        <w:t>small businesses operating in Seattle</w:t>
      </w:r>
      <w:r w:rsidRPr="00E60F5D">
        <w:rPr>
          <w:rFonts w:asciiTheme="minorHAnsi" w:hAnsiTheme="minorHAnsi"/>
          <w:sz w:val="22"/>
          <w:szCs w:val="22"/>
        </w:rPr>
        <w:t>,</w:t>
      </w:r>
      <w:r w:rsidR="008109B9" w:rsidRPr="00E60F5D">
        <w:rPr>
          <w:rFonts w:asciiTheme="minorHAnsi" w:hAnsiTheme="minorHAnsi"/>
          <w:sz w:val="22"/>
          <w:szCs w:val="22"/>
        </w:rPr>
        <w:t xml:space="preserve"> </w:t>
      </w:r>
      <w:r w:rsidR="0007420B" w:rsidRPr="00DC67F1">
        <w:rPr>
          <w:rFonts w:asciiTheme="minorHAnsi" w:hAnsiTheme="minorHAnsi"/>
          <w:sz w:val="22"/>
          <w:szCs w:val="22"/>
        </w:rPr>
        <w:t>with an emphasis on</w:t>
      </w:r>
      <w:r w:rsidR="00E60F5D">
        <w:rPr>
          <w:rFonts w:asciiTheme="minorHAnsi" w:hAnsiTheme="minorHAnsi"/>
          <w:sz w:val="22"/>
          <w:szCs w:val="22"/>
        </w:rPr>
        <w:t xml:space="preserve"> </w:t>
      </w:r>
      <w:r w:rsidR="00CE0C50" w:rsidRPr="00E60F5D">
        <w:rPr>
          <w:rFonts w:asciiTheme="minorHAnsi" w:hAnsiTheme="minorHAnsi"/>
          <w:sz w:val="22"/>
          <w:szCs w:val="22"/>
        </w:rPr>
        <w:t xml:space="preserve">businesses </w:t>
      </w:r>
      <w:r w:rsidR="00F44202">
        <w:rPr>
          <w:rFonts w:asciiTheme="minorHAnsi" w:eastAsiaTheme="minorHAnsi" w:hAnsiTheme="minorHAnsi" w:cstheme="minorBidi"/>
          <w:sz w:val="22"/>
          <w:szCs w:val="22"/>
        </w:rPr>
        <w:t>not typically served by traditional outreach methods:</w:t>
      </w:r>
      <w:r w:rsidR="00F44202" w:rsidRPr="00E60F5D" w:rsidDel="00F44202">
        <w:rPr>
          <w:rFonts w:asciiTheme="minorHAnsi" w:hAnsiTheme="minorHAnsi"/>
          <w:sz w:val="22"/>
          <w:szCs w:val="22"/>
        </w:rPr>
        <w:t xml:space="preserve"> </w:t>
      </w:r>
      <w:r w:rsidR="008F2384">
        <w:rPr>
          <w:rFonts w:asciiTheme="minorHAnsi" w:hAnsiTheme="minorHAnsi"/>
          <w:sz w:val="22"/>
          <w:szCs w:val="22"/>
        </w:rPr>
        <w:t xml:space="preserve">businesses </w:t>
      </w:r>
      <w:r w:rsidR="00CE0C50" w:rsidRPr="00E60F5D">
        <w:rPr>
          <w:rFonts w:asciiTheme="minorHAnsi" w:hAnsiTheme="minorHAnsi"/>
          <w:sz w:val="22"/>
          <w:szCs w:val="22"/>
        </w:rPr>
        <w:t xml:space="preserve">owned by low-income and historically disenfranchised communities, including people of color, immigrants and refugees, as well as women, veterans, people with disabilities, and the LGBTQ community.  </w:t>
      </w:r>
    </w:p>
    <w:p w:rsidR="00E9247E" w:rsidRPr="00E60F5D" w:rsidRDefault="00E9247E" w:rsidP="00E60F5D">
      <w:pPr>
        <w:pStyle w:val="NormalWeb"/>
        <w:shd w:val="clear" w:color="auto" w:fill="FFFFFF"/>
        <w:rPr>
          <w:rFonts w:asciiTheme="minorHAnsi" w:eastAsiaTheme="minorHAnsi" w:hAnsiTheme="minorHAnsi" w:cstheme="minorBidi"/>
          <w:sz w:val="22"/>
          <w:szCs w:val="22"/>
        </w:rPr>
      </w:pPr>
      <w:r w:rsidRPr="00E60F5D">
        <w:rPr>
          <w:rFonts w:asciiTheme="minorHAnsi" w:hAnsiTheme="minorHAnsi"/>
          <w:sz w:val="22"/>
          <w:szCs w:val="22"/>
        </w:rPr>
        <w:t xml:space="preserve">OLS will award $275,000 to one </w:t>
      </w:r>
      <w:r w:rsidR="00206B46">
        <w:rPr>
          <w:rFonts w:asciiTheme="minorHAnsi" w:hAnsiTheme="minorHAnsi"/>
          <w:sz w:val="22"/>
          <w:szCs w:val="22"/>
        </w:rPr>
        <w:t>or more</w:t>
      </w:r>
      <w:r w:rsidRPr="00E60F5D">
        <w:rPr>
          <w:rFonts w:asciiTheme="minorHAnsi" w:hAnsiTheme="minorHAnsi"/>
          <w:sz w:val="22"/>
          <w:szCs w:val="22"/>
        </w:rPr>
        <w:t xml:space="preserve"> organizations for a 12-month contract cycle beginning the third or fourth quarter of 2016. OLS encourages </w:t>
      </w:r>
      <w:r w:rsidR="005A445E">
        <w:rPr>
          <w:rFonts w:asciiTheme="minorHAnsi" w:hAnsiTheme="minorHAnsi"/>
          <w:sz w:val="22"/>
          <w:szCs w:val="22"/>
        </w:rPr>
        <w:t xml:space="preserve">community-based organizations, </w:t>
      </w:r>
      <w:r w:rsidRPr="00E60F5D">
        <w:rPr>
          <w:rFonts w:asciiTheme="minorHAnsi" w:hAnsiTheme="minorHAnsi"/>
          <w:sz w:val="22"/>
          <w:szCs w:val="22"/>
        </w:rPr>
        <w:t>business associations, chambers of commerce</w:t>
      </w:r>
      <w:r w:rsidR="005A445E">
        <w:rPr>
          <w:rFonts w:asciiTheme="minorHAnsi" w:hAnsiTheme="minorHAnsi"/>
          <w:sz w:val="22"/>
          <w:szCs w:val="22"/>
        </w:rPr>
        <w:t>,</w:t>
      </w:r>
      <w:r w:rsidRPr="00E60F5D">
        <w:rPr>
          <w:rFonts w:asciiTheme="minorHAnsi" w:hAnsiTheme="minorHAnsi"/>
          <w:sz w:val="22"/>
          <w:szCs w:val="22"/>
        </w:rPr>
        <w:t xml:space="preserve"> and </w:t>
      </w:r>
      <w:r w:rsidR="005A445E">
        <w:rPr>
          <w:rFonts w:asciiTheme="minorHAnsi" w:hAnsiTheme="minorHAnsi"/>
          <w:sz w:val="22"/>
          <w:szCs w:val="22"/>
        </w:rPr>
        <w:t>other relevant entities</w:t>
      </w:r>
      <w:r w:rsidRPr="00E60F5D">
        <w:rPr>
          <w:rFonts w:asciiTheme="minorHAnsi" w:hAnsiTheme="minorHAnsi"/>
          <w:sz w:val="22"/>
          <w:szCs w:val="22"/>
        </w:rPr>
        <w:t xml:space="preserve"> to develop partnerships to apply for these funds.</w:t>
      </w:r>
    </w:p>
    <w:p w:rsidR="005F30E9" w:rsidRPr="005F30E9" w:rsidRDefault="00E60F5D" w:rsidP="0007420B">
      <w:pPr>
        <w:pStyle w:val="ListParagraph"/>
        <w:numPr>
          <w:ilvl w:val="0"/>
          <w:numId w:val="1"/>
        </w:numPr>
        <w:rPr>
          <w:b/>
        </w:rPr>
      </w:pPr>
      <w:r>
        <w:rPr>
          <w:b/>
        </w:rPr>
        <w:t xml:space="preserve">RFP </w:t>
      </w:r>
      <w:r w:rsidR="005F30E9" w:rsidRPr="003F40D8">
        <w:rPr>
          <w:b/>
        </w:rPr>
        <w:t>Objective:</w:t>
      </w:r>
    </w:p>
    <w:p w:rsidR="006369FC" w:rsidRDefault="0007420B" w:rsidP="0007420B">
      <w:r w:rsidRPr="00E636C0">
        <w:t xml:space="preserve">The </w:t>
      </w:r>
      <w:r w:rsidRPr="00F21AA4">
        <w:rPr>
          <w:b/>
        </w:rPr>
        <w:t>Labor Standards Business Outreach and Education Fund</w:t>
      </w:r>
      <w:r w:rsidRPr="00E636C0">
        <w:t xml:space="preserve"> </w:t>
      </w:r>
      <w:r w:rsidR="006B5150">
        <w:t>aims</w:t>
      </w:r>
      <w:r w:rsidR="00BC424D">
        <w:t xml:space="preserve"> </w:t>
      </w:r>
      <w:r w:rsidR="006369FC">
        <w:t>to achieve the following goals:</w:t>
      </w:r>
    </w:p>
    <w:p w:rsidR="006369FC" w:rsidRDefault="006369FC" w:rsidP="006369FC">
      <w:pPr>
        <w:pStyle w:val="ListParagraph"/>
        <w:numPr>
          <w:ilvl w:val="0"/>
          <w:numId w:val="20"/>
        </w:numPr>
      </w:pPr>
      <w:r>
        <w:t>F</w:t>
      </w:r>
      <w:r w:rsidR="0007420B" w:rsidRPr="00E636C0">
        <w:t>oster</w:t>
      </w:r>
      <w:r w:rsidR="00166236">
        <w:t xml:space="preserve"> increased</w:t>
      </w:r>
      <w:r w:rsidR="0007420B" w:rsidRPr="00E636C0">
        <w:t xml:space="preserve"> collaboration between OLS and the </w:t>
      </w:r>
      <w:r w:rsidR="0007420B">
        <w:t xml:space="preserve">business </w:t>
      </w:r>
      <w:r w:rsidR="0007420B" w:rsidRPr="00E636C0">
        <w:t>community</w:t>
      </w:r>
      <w:r w:rsidR="00166236">
        <w:t>;</w:t>
      </w:r>
      <w:r w:rsidR="0007420B">
        <w:t xml:space="preserve"> </w:t>
      </w:r>
    </w:p>
    <w:p w:rsidR="006369FC" w:rsidRDefault="006369FC" w:rsidP="006369FC">
      <w:pPr>
        <w:pStyle w:val="ListParagraph"/>
        <w:numPr>
          <w:ilvl w:val="0"/>
          <w:numId w:val="20"/>
        </w:numPr>
      </w:pPr>
      <w:r>
        <w:t>D</w:t>
      </w:r>
      <w:r w:rsidR="008109B9">
        <w:t xml:space="preserve">evelop new partnerships </w:t>
      </w:r>
      <w:r w:rsidR="00166236">
        <w:t xml:space="preserve">among </w:t>
      </w:r>
      <w:r w:rsidR="008109B9">
        <w:t>community organizations serving the business community</w:t>
      </w:r>
      <w:r w:rsidR="00166236">
        <w:t xml:space="preserve"> and increase the capacity of </w:t>
      </w:r>
      <w:r w:rsidR="00991784">
        <w:t>such</w:t>
      </w:r>
      <w:r w:rsidR="00166236">
        <w:t xml:space="preserve"> organizations to serve as ongoing resources for education and information about Seattle’s labor standards</w:t>
      </w:r>
      <w:r>
        <w:t>;</w:t>
      </w:r>
    </w:p>
    <w:p w:rsidR="006369FC" w:rsidRDefault="006369FC" w:rsidP="006369FC">
      <w:pPr>
        <w:pStyle w:val="ListParagraph"/>
        <w:numPr>
          <w:ilvl w:val="0"/>
          <w:numId w:val="20"/>
        </w:numPr>
      </w:pPr>
      <w:r>
        <w:t>I</w:t>
      </w:r>
      <w:r w:rsidR="00865D6A">
        <w:t xml:space="preserve">ncrease awareness </w:t>
      </w:r>
      <w:r w:rsidR="00166236">
        <w:t>of and compliance with</w:t>
      </w:r>
      <w:r w:rsidR="00865D6A">
        <w:t xml:space="preserve"> Seattle’s labor standards among </w:t>
      </w:r>
      <w:r w:rsidR="00991784">
        <w:t xml:space="preserve">the </w:t>
      </w:r>
      <w:r w:rsidR="00865D6A">
        <w:t>small business</w:t>
      </w:r>
      <w:r w:rsidR="00991784">
        <w:t xml:space="preserve"> community</w:t>
      </w:r>
      <w:r>
        <w:t>; and</w:t>
      </w:r>
    </w:p>
    <w:p w:rsidR="006369FC" w:rsidRDefault="006369FC" w:rsidP="00E9247E">
      <w:pPr>
        <w:pStyle w:val="ListParagraph"/>
        <w:numPr>
          <w:ilvl w:val="0"/>
          <w:numId w:val="20"/>
        </w:numPr>
      </w:pPr>
      <w:r>
        <w:t>E</w:t>
      </w:r>
      <w:r w:rsidR="00865D6A">
        <w:t>stablish OLS as a trusted resource for information and assistance</w:t>
      </w:r>
      <w:r w:rsidR="0007420B" w:rsidRPr="00E636C0">
        <w:t xml:space="preserve">. </w:t>
      </w:r>
    </w:p>
    <w:p w:rsidR="0007420B" w:rsidRDefault="002B46D2" w:rsidP="0007420B">
      <w:r>
        <w:t xml:space="preserve">In order to effectively implement and enforce Seattle’s labor standards, OLS is committed to advancing </w:t>
      </w:r>
      <w:r w:rsidR="0007420B">
        <w:t>racial and social equity. This contract process is guided by the following principles:</w:t>
      </w:r>
    </w:p>
    <w:p w:rsidR="00656271" w:rsidRDefault="00BC424D" w:rsidP="00656271">
      <w:pPr>
        <w:pStyle w:val="ListParagraph"/>
        <w:numPr>
          <w:ilvl w:val="0"/>
          <w:numId w:val="20"/>
        </w:numPr>
      </w:pPr>
      <w:r>
        <w:t xml:space="preserve">Creating mechanisms to support </w:t>
      </w:r>
      <w:r w:rsidR="0007420B">
        <w:t>organizations and groups that have st</w:t>
      </w:r>
      <w:r>
        <w:t>rong ties to small businesses, with an emphasis on businesses owned</w:t>
      </w:r>
      <w:r w:rsidRPr="00BC424D">
        <w:t xml:space="preserve"> </w:t>
      </w:r>
      <w:r w:rsidRPr="008109B9">
        <w:t>by low-income and historically disenfranchised communities, including people of color, immigrants and refugees, as well as women, veterans, people with disabilities, and the LGBTQ community</w:t>
      </w:r>
      <w:r>
        <w:t xml:space="preserve">, especially where such </w:t>
      </w:r>
      <w:r>
        <w:lastRenderedPageBreak/>
        <w:t xml:space="preserve">organizations and groups already </w:t>
      </w:r>
      <w:r w:rsidR="0007420B">
        <w:t xml:space="preserve">are </w:t>
      </w:r>
      <w:r w:rsidR="00F44202">
        <w:t>working</w:t>
      </w:r>
      <w:r>
        <w:t xml:space="preserve"> to connect</w:t>
      </w:r>
      <w:r w:rsidR="0007420B">
        <w:t xml:space="preserve"> </w:t>
      </w:r>
      <w:r w:rsidR="00F44202">
        <w:t xml:space="preserve">with </w:t>
      </w:r>
      <w:r w:rsidR="0007420B">
        <w:t>similar culturally-relevant institutions</w:t>
      </w:r>
      <w:r w:rsidR="0007420B" w:rsidRPr="000E4BFE">
        <w:t xml:space="preserve"> </w:t>
      </w:r>
      <w:r w:rsidR="0007420B">
        <w:t>and organizations</w:t>
      </w:r>
      <w:r w:rsidR="0095794F">
        <w:t>;</w:t>
      </w:r>
    </w:p>
    <w:p w:rsidR="00656271" w:rsidRDefault="00656271" w:rsidP="00656271">
      <w:pPr>
        <w:pStyle w:val="ListParagraph"/>
      </w:pPr>
    </w:p>
    <w:p w:rsidR="00656271" w:rsidRDefault="0007420B" w:rsidP="00656271">
      <w:pPr>
        <w:pStyle w:val="ListParagraph"/>
        <w:numPr>
          <w:ilvl w:val="0"/>
          <w:numId w:val="20"/>
        </w:numPr>
      </w:pPr>
      <w:r>
        <w:t>Leverag</w:t>
      </w:r>
      <w:r w:rsidR="006B5150">
        <w:t xml:space="preserve">ing </w:t>
      </w:r>
      <w:r>
        <w:t xml:space="preserve">opportunities to </w:t>
      </w:r>
      <w:r w:rsidR="008F2384">
        <w:t>eliminate</w:t>
      </w:r>
      <w:r>
        <w:t xml:space="preserve"> racial </w:t>
      </w:r>
      <w:r w:rsidR="006B5150">
        <w:t xml:space="preserve">and social </w:t>
      </w:r>
      <w:r>
        <w:t xml:space="preserve">inequities </w:t>
      </w:r>
      <w:r w:rsidR="006B5150">
        <w:t>with regard to labor standards education,</w:t>
      </w:r>
      <w:r>
        <w:t xml:space="preserve"> and encourag</w:t>
      </w:r>
      <w:r w:rsidR="006B5150">
        <w:t>ing</w:t>
      </w:r>
      <w:r>
        <w:t xml:space="preserve"> collaborative and creative approaches</w:t>
      </w:r>
      <w:r w:rsidR="0095794F">
        <w:t>;</w:t>
      </w:r>
    </w:p>
    <w:p w:rsidR="00656271" w:rsidRDefault="00656271" w:rsidP="00656271">
      <w:pPr>
        <w:pStyle w:val="ListParagraph"/>
      </w:pPr>
    </w:p>
    <w:p w:rsidR="00656271" w:rsidRDefault="0007420B" w:rsidP="00656271">
      <w:pPr>
        <w:pStyle w:val="ListParagraph"/>
        <w:numPr>
          <w:ilvl w:val="0"/>
          <w:numId w:val="20"/>
        </w:numPr>
      </w:pPr>
      <w:r>
        <w:t>Engag</w:t>
      </w:r>
      <w:r w:rsidR="006B5150">
        <w:t>ing</w:t>
      </w:r>
      <w:r>
        <w:t xml:space="preserve"> business communities through the use of language-specific and culturally-appropriate outreach and education</w:t>
      </w:r>
      <w:r w:rsidR="00656271">
        <w:t>, and engaging businesses and business owners in a manner that</w:t>
      </w:r>
      <w:r w:rsidR="0038299A">
        <w:t xml:space="preserve"> </w:t>
      </w:r>
      <w:r w:rsidR="00F44202">
        <w:t xml:space="preserve">is </w:t>
      </w:r>
      <w:r w:rsidR="0038299A">
        <w:t>sensitive to</w:t>
      </w:r>
      <w:r w:rsidR="00656271">
        <w:t xml:space="preserve"> “meet</w:t>
      </w:r>
      <w:r w:rsidR="0038299A">
        <w:t>ing</w:t>
      </w:r>
      <w:r w:rsidR="00656271">
        <w:t xml:space="preserve"> </w:t>
      </w:r>
      <w:r w:rsidR="008F2384">
        <w:t xml:space="preserve">people </w:t>
      </w:r>
      <w:r w:rsidR="00656271">
        <w:t>where they are at”</w:t>
      </w:r>
      <w:r w:rsidR="0095794F">
        <w:t>;</w:t>
      </w:r>
    </w:p>
    <w:p w:rsidR="006B5150" w:rsidRDefault="006B5150" w:rsidP="00656271">
      <w:pPr>
        <w:pStyle w:val="ListParagraph"/>
      </w:pPr>
    </w:p>
    <w:p w:rsidR="00656271" w:rsidRDefault="0038299A" w:rsidP="00656271">
      <w:pPr>
        <w:pStyle w:val="ListParagraph"/>
        <w:numPr>
          <w:ilvl w:val="0"/>
          <w:numId w:val="20"/>
        </w:numPr>
      </w:pPr>
      <w:r>
        <w:t>Creating opportunities to expand on</w:t>
      </w:r>
      <w:r w:rsidR="002D2C11" w:rsidRPr="002D2C11">
        <w:t xml:space="preserve"> the work of</w:t>
      </w:r>
      <w:r w:rsidR="006B5150">
        <w:t xml:space="preserve"> the OLS, as well other departments </w:t>
      </w:r>
      <w:r w:rsidR="00F44202">
        <w:t xml:space="preserve">within the City of Seattle </w:t>
      </w:r>
      <w:r w:rsidR="006B5150">
        <w:t>with direct ties to the business community</w:t>
      </w:r>
      <w:r w:rsidR="002D2C11" w:rsidRPr="002D2C11">
        <w:t xml:space="preserve">, including Department of Neighborhoods, Office of </w:t>
      </w:r>
      <w:r w:rsidR="00955C74">
        <w:t xml:space="preserve">Immigrant and Refugee Affairs, </w:t>
      </w:r>
      <w:r w:rsidR="002D2C11" w:rsidRPr="002D2C11">
        <w:t>Office of Economic Development, Finance and Administration Services and other departments</w:t>
      </w:r>
      <w:r w:rsidR="008F2384">
        <w:t>,</w:t>
      </w:r>
      <w:r w:rsidR="002D2C11" w:rsidRPr="002D2C11">
        <w:t xml:space="preserve"> to promote awareness and understandi</w:t>
      </w:r>
      <w:r w:rsidR="00955C74">
        <w:t>ng of Seattle’s labor standards;</w:t>
      </w:r>
      <w:r w:rsidR="001E326A">
        <w:t xml:space="preserve"> and</w:t>
      </w:r>
    </w:p>
    <w:p w:rsidR="00656271" w:rsidRDefault="00656271" w:rsidP="00656271">
      <w:pPr>
        <w:pStyle w:val="ListParagraph"/>
      </w:pPr>
    </w:p>
    <w:p w:rsidR="0007420B" w:rsidRDefault="0007420B" w:rsidP="00656271">
      <w:pPr>
        <w:pStyle w:val="ListParagraph"/>
        <w:numPr>
          <w:ilvl w:val="0"/>
          <w:numId w:val="20"/>
        </w:numPr>
      </w:pPr>
      <w:r>
        <w:t>Provid</w:t>
      </w:r>
      <w:r w:rsidR="00955C74">
        <w:t>ing</w:t>
      </w:r>
      <w:r>
        <w:t xml:space="preserve"> open and transparent communication</w:t>
      </w:r>
      <w:r w:rsidR="005919A6">
        <w:t xml:space="preserve"> with OLS and</w:t>
      </w:r>
      <w:r w:rsidR="00E60F5D">
        <w:t xml:space="preserve"> </w:t>
      </w:r>
      <w:r w:rsidR="005919A6">
        <w:t>fellow organizations</w:t>
      </w:r>
      <w:r w:rsidR="00E60F5D">
        <w:t xml:space="preserve"> </w:t>
      </w:r>
      <w:r>
        <w:t xml:space="preserve">about </w:t>
      </w:r>
      <w:r w:rsidR="00955C74">
        <w:t xml:space="preserve">barriers, </w:t>
      </w:r>
      <w:r>
        <w:t>progress</w:t>
      </w:r>
      <w:r w:rsidR="00F44202">
        <w:t>,</w:t>
      </w:r>
      <w:r w:rsidR="00955C74">
        <w:t xml:space="preserve"> best practices, </w:t>
      </w:r>
      <w:r>
        <w:t xml:space="preserve">and </w:t>
      </w:r>
      <w:r w:rsidR="00955C74">
        <w:t>lessons learned</w:t>
      </w:r>
      <w:r>
        <w:t xml:space="preserve"> that result from the funding process.</w:t>
      </w:r>
    </w:p>
    <w:p w:rsidR="002D2C11" w:rsidRDefault="002D2C11" w:rsidP="002D2C11">
      <w:pPr>
        <w:pStyle w:val="ListParagraph"/>
        <w:ind w:left="360"/>
      </w:pPr>
    </w:p>
    <w:p w:rsidR="00A81CDE" w:rsidRPr="003F216B" w:rsidRDefault="00A81CDE" w:rsidP="003F216B">
      <w:pPr>
        <w:pStyle w:val="ListParagraph"/>
        <w:numPr>
          <w:ilvl w:val="0"/>
          <w:numId w:val="1"/>
        </w:numPr>
        <w:rPr>
          <w:b/>
        </w:rPr>
      </w:pPr>
      <w:r w:rsidRPr="003F40D8">
        <w:rPr>
          <w:b/>
        </w:rPr>
        <w:t>What are Seattle’s Labor Standards?</w:t>
      </w:r>
    </w:p>
    <w:p w:rsidR="00A81CDE" w:rsidRPr="00E221EB" w:rsidRDefault="00A81CDE" w:rsidP="00A81CDE">
      <w:pPr>
        <w:rPr>
          <w:u w:val="single"/>
        </w:rPr>
      </w:pPr>
      <w:r w:rsidRPr="00E221EB">
        <w:rPr>
          <w:u w:val="single"/>
        </w:rPr>
        <w:t>Minimum Wage Ordinance</w:t>
      </w:r>
    </w:p>
    <w:p w:rsidR="00A81CDE" w:rsidRDefault="00A81CDE" w:rsidP="00A81CDE">
      <w:r>
        <w:t xml:space="preserve">As of </w:t>
      </w:r>
      <w:r w:rsidR="00E529CE">
        <w:t>April 1</w:t>
      </w:r>
      <w:r w:rsidR="00AA4E2B">
        <w:t>, 201</w:t>
      </w:r>
      <w:r w:rsidR="00E529CE">
        <w:t>5</w:t>
      </w:r>
      <w:r>
        <w:t xml:space="preserve">, </w:t>
      </w:r>
      <w:r w:rsidR="00AA4E2B">
        <w:t xml:space="preserve">the minimum wage increased for </w:t>
      </w:r>
      <w:r w:rsidR="00E529CE">
        <w:t>employees working in Seattle</w:t>
      </w:r>
      <w:r>
        <w:t>. Seattle’s minimum wage will increase gradually to $15 an hour.</w:t>
      </w:r>
    </w:p>
    <w:p w:rsidR="00E529CE" w:rsidRPr="00DC67F1" w:rsidRDefault="00E529CE" w:rsidP="00A81CDE">
      <w:pPr>
        <w:rPr>
          <w:b/>
        </w:rPr>
      </w:pPr>
      <w:r w:rsidRPr="00DC67F1">
        <w:rPr>
          <w:b/>
        </w:rPr>
        <w:t>2016</w:t>
      </w:r>
    </w:p>
    <w:p w:rsidR="003F40D8" w:rsidRDefault="00AE42C6" w:rsidP="00AE42C6">
      <w:pPr>
        <w:pStyle w:val="ListParagraph"/>
        <w:numPr>
          <w:ilvl w:val="0"/>
          <w:numId w:val="3"/>
        </w:numPr>
        <w:spacing w:after="0"/>
      </w:pPr>
      <w:r>
        <w:t>M</w:t>
      </w:r>
      <w:r w:rsidR="000E5C20">
        <w:t>inimum wage for l</w:t>
      </w:r>
      <w:r w:rsidR="00A81CDE">
        <w:t>arge employers (501 or mo</w:t>
      </w:r>
      <w:r w:rsidR="00AA4E2B">
        <w:t>re employees</w:t>
      </w:r>
      <w:r w:rsidR="000E5C20">
        <w:t xml:space="preserve"> </w:t>
      </w:r>
      <w:r w:rsidR="00AA4E2B">
        <w:t>worldwide</w:t>
      </w:r>
      <w:r w:rsidR="00A81CDE">
        <w:t xml:space="preserve">) </w:t>
      </w:r>
      <w:r w:rsidR="000E5C20">
        <w:t>is</w:t>
      </w:r>
      <w:r>
        <w:t>:</w:t>
      </w:r>
    </w:p>
    <w:p w:rsidR="00A81CDE" w:rsidRDefault="00A81CDE" w:rsidP="003F40D8">
      <w:pPr>
        <w:spacing w:after="0"/>
        <w:ind w:firstLine="720"/>
      </w:pPr>
      <w:r>
        <w:t>1.</w:t>
      </w:r>
      <w:r w:rsidR="003F40D8">
        <w:t xml:space="preserve"> </w:t>
      </w:r>
      <w:r w:rsidR="00AE42C6">
        <w:t>$13.00/hour, or</w:t>
      </w:r>
    </w:p>
    <w:p w:rsidR="00A81CDE" w:rsidRDefault="00A81CDE" w:rsidP="00515C31">
      <w:pPr>
        <w:spacing w:after="0"/>
        <w:ind w:left="720"/>
      </w:pPr>
      <w:r>
        <w:t>2</w:t>
      </w:r>
      <w:r w:rsidR="003F40D8">
        <w:t xml:space="preserve">. </w:t>
      </w:r>
      <w:r w:rsidR="00AE42C6">
        <w:t xml:space="preserve">$12.50/hour </w:t>
      </w:r>
      <w:r>
        <w:t xml:space="preserve">if the employer </w:t>
      </w:r>
      <w:r w:rsidR="00515C31">
        <w:t>pays</w:t>
      </w:r>
      <w:r>
        <w:t xml:space="preserve"> toward an employee’s</w:t>
      </w:r>
      <w:r w:rsidR="00AE42C6">
        <w:t xml:space="preserve"> </w:t>
      </w:r>
      <w:r w:rsidR="00515C31">
        <w:t xml:space="preserve">medical </w:t>
      </w:r>
      <w:r w:rsidR="003F40D8">
        <w:t>benefits</w:t>
      </w:r>
      <w:r w:rsidR="00515C31">
        <w:t>*</w:t>
      </w:r>
      <w:r w:rsidR="003F40D8">
        <w:t>.</w:t>
      </w:r>
    </w:p>
    <w:p w:rsidR="003F40D8" w:rsidRDefault="003F40D8" w:rsidP="003F40D8">
      <w:pPr>
        <w:spacing w:after="0"/>
      </w:pPr>
    </w:p>
    <w:p w:rsidR="00AE42C6" w:rsidRDefault="00AE42C6" w:rsidP="00AE42C6">
      <w:pPr>
        <w:pStyle w:val="ListParagraph"/>
        <w:numPr>
          <w:ilvl w:val="0"/>
          <w:numId w:val="3"/>
        </w:numPr>
        <w:spacing w:after="0"/>
      </w:pPr>
      <w:r>
        <w:t xml:space="preserve"> Minimum Wage for s</w:t>
      </w:r>
      <w:r w:rsidR="00A81CDE">
        <w:t xml:space="preserve">mall employers (500 or fewer employees </w:t>
      </w:r>
      <w:r w:rsidR="003F40D8">
        <w:t>worldwide</w:t>
      </w:r>
      <w:r w:rsidR="00A81CDE">
        <w:t xml:space="preserve">) </w:t>
      </w:r>
      <w:r>
        <w:t>is:</w:t>
      </w:r>
    </w:p>
    <w:p w:rsidR="003F40D8" w:rsidRDefault="003F40D8" w:rsidP="00AE42C6">
      <w:pPr>
        <w:pStyle w:val="ListParagraph"/>
        <w:spacing w:after="0"/>
        <w:ind w:left="360"/>
      </w:pPr>
      <w:r>
        <w:t xml:space="preserve">       </w:t>
      </w:r>
      <w:r w:rsidR="00A81CDE">
        <w:t>1.</w:t>
      </w:r>
      <w:r>
        <w:t xml:space="preserve"> </w:t>
      </w:r>
      <w:r w:rsidR="00AE42C6">
        <w:t>$12.00/hour</w:t>
      </w:r>
      <w:r w:rsidR="00A81CDE">
        <w:t>, or</w:t>
      </w:r>
    </w:p>
    <w:p w:rsidR="00DD726E" w:rsidRDefault="00A81CDE" w:rsidP="000E1490">
      <w:pPr>
        <w:spacing w:after="0"/>
        <w:ind w:left="720"/>
      </w:pPr>
      <w:r>
        <w:t>2.</w:t>
      </w:r>
      <w:r w:rsidR="006F4867">
        <w:t xml:space="preserve"> $10.50/ hour</w:t>
      </w:r>
      <w:r w:rsidR="003F40D8">
        <w:t xml:space="preserve"> </w:t>
      </w:r>
      <w:r w:rsidR="00515C31">
        <w:t>if the employer pays at least $1.50/hour toward an employee’s medical benefits* and/or if the employee earns at least $1.50/hour in tips reported to the IRS.</w:t>
      </w:r>
      <w:r w:rsidR="006F4867">
        <w:t xml:space="preserve">                  </w:t>
      </w:r>
    </w:p>
    <w:p w:rsidR="003F40D8" w:rsidRDefault="006F4867" w:rsidP="00515C31">
      <w:pPr>
        <w:spacing w:after="0"/>
        <w:ind w:firstLine="720"/>
      </w:pPr>
      <w:r>
        <w:t xml:space="preserve">                                                                                          </w:t>
      </w:r>
    </w:p>
    <w:p w:rsidR="006F4867" w:rsidRPr="00622F89" w:rsidRDefault="00DD726E" w:rsidP="003F40D8">
      <w:r w:rsidRPr="00622F89">
        <w:t xml:space="preserve">*To pay the lower minimum wage, </w:t>
      </w:r>
      <w:r w:rsidR="00CB3C71">
        <w:t xml:space="preserve">an employee must be enrolled in an employer-provided </w:t>
      </w:r>
      <w:r w:rsidRPr="00622F89">
        <w:t xml:space="preserve">medical benefits </w:t>
      </w:r>
      <w:r w:rsidR="00CB3C71">
        <w:t xml:space="preserve">plan that is </w:t>
      </w:r>
      <w:r w:rsidRPr="00622F89">
        <w:t>the equivalent of silver-level or higher (employer pays at least 70% of benefits) under the federal Affordable Care Act.</w:t>
      </w:r>
    </w:p>
    <w:p w:rsidR="00622F89" w:rsidRDefault="00622F89" w:rsidP="003F40D8">
      <w:pPr>
        <w:rPr>
          <w:u w:val="single"/>
        </w:rPr>
      </w:pPr>
    </w:p>
    <w:p w:rsidR="00622F89" w:rsidRDefault="00622F89" w:rsidP="003F40D8">
      <w:pPr>
        <w:rPr>
          <w:u w:val="single"/>
        </w:rPr>
      </w:pPr>
    </w:p>
    <w:p w:rsidR="00A81CDE" w:rsidRPr="00E221EB" w:rsidRDefault="00A81CDE" w:rsidP="003F40D8">
      <w:pPr>
        <w:rPr>
          <w:u w:val="single"/>
        </w:rPr>
      </w:pPr>
      <w:r w:rsidRPr="00E221EB">
        <w:rPr>
          <w:u w:val="single"/>
        </w:rPr>
        <w:lastRenderedPageBreak/>
        <w:t>Wage Theft Ordinance</w:t>
      </w:r>
    </w:p>
    <w:p w:rsidR="00E60F5D" w:rsidRPr="00622F89" w:rsidRDefault="00E221EB" w:rsidP="00A81CDE">
      <w:r>
        <w:t>The</w:t>
      </w:r>
      <w:r w:rsidR="00A81CDE">
        <w:t xml:space="preserve"> Wage Theft Ordinance creates an administrative process for addressing wage theft complaints. The ordinance requires employers to provide </w:t>
      </w:r>
      <w:r w:rsidR="00E529CE">
        <w:t xml:space="preserve">written </w:t>
      </w:r>
      <w:r w:rsidR="00A81CDE">
        <w:t xml:space="preserve">employment information </w:t>
      </w:r>
      <w:r w:rsidR="00E529CE">
        <w:t>to new employees, existing employees (a new requirement beginning April 1, 2016), and employees who experience a</w:t>
      </w:r>
      <w:r w:rsidR="00A81CDE">
        <w:t xml:space="preserve"> change of employment; pay all </w:t>
      </w:r>
      <w:r w:rsidR="00375718">
        <w:t xml:space="preserve">compensation </w:t>
      </w:r>
      <w:r w:rsidR="00A81CDE">
        <w:t>owed on a regular pay day; and provide itemized payroll information every pay day. The ordinance does not replace criminal investigations of wage theft; it remains a crime to withhold payment of wa</w:t>
      </w:r>
      <w:r>
        <w:t>ges and tips owed to employees.</w:t>
      </w:r>
    </w:p>
    <w:p w:rsidR="00A81CDE" w:rsidRPr="00E221EB" w:rsidRDefault="00E221EB" w:rsidP="00A81CDE">
      <w:pPr>
        <w:rPr>
          <w:u w:val="single"/>
        </w:rPr>
      </w:pPr>
      <w:r>
        <w:rPr>
          <w:u w:val="single"/>
        </w:rPr>
        <w:t>Fair Chance Employment Ordinance</w:t>
      </w:r>
    </w:p>
    <w:p w:rsidR="00A81CDE" w:rsidRDefault="00E221EB" w:rsidP="00A81CDE">
      <w:r>
        <w:t>T</w:t>
      </w:r>
      <w:r w:rsidR="00A81CDE">
        <w:t xml:space="preserve">he </w:t>
      </w:r>
      <w:r>
        <w:t>Fair Chance Employment Ordinance</w:t>
      </w:r>
      <w:r w:rsidR="00A81CDE">
        <w:t xml:space="preserve"> sets limits on how employers can use conviction and arrest records for jobs performed in Seattle. The law prohibits job postings </w:t>
      </w:r>
      <w:r w:rsidR="00E529CE">
        <w:t xml:space="preserve">that exclude applicants with </w:t>
      </w:r>
      <w:r w:rsidR="00375718">
        <w:t>criminal</w:t>
      </w:r>
      <w:r w:rsidR="00E529CE">
        <w:t xml:space="preserve"> records </w:t>
      </w:r>
      <w:r w:rsidR="00A81CDE">
        <w:t xml:space="preserve">(e.g. </w:t>
      </w:r>
      <w:r w:rsidR="00E529CE">
        <w:t xml:space="preserve">“No criminal history” and </w:t>
      </w:r>
      <w:r w:rsidR="00A81CDE">
        <w:t xml:space="preserve">“Felons need not apply”); </w:t>
      </w:r>
      <w:r w:rsidR="00E529CE">
        <w:t xml:space="preserve">prohibits job applications with </w:t>
      </w:r>
      <w:r w:rsidR="00A81CDE">
        <w:t xml:space="preserve">criminal </w:t>
      </w:r>
      <w:r w:rsidR="00375718">
        <w:t>record</w:t>
      </w:r>
      <w:r w:rsidR="00E529CE">
        <w:t xml:space="preserve"> </w:t>
      </w:r>
      <w:r w:rsidR="00A81CDE">
        <w:t xml:space="preserve">questions; </w:t>
      </w:r>
      <w:r w:rsidR="00E529CE">
        <w:t xml:space="preserve">delays </w:t>
      </w:r>
      <w:r w:rsidR="00375718">
        <w:t>criminal record</w:t>
      </w:r>
      <w:r w:rsidR="00E529CE">
        <w:t xml:space="preserve"> inquiries until after an applicant has been screened for minimum qualifications; requires employers to provide applicants an opportunity to explain or correct criminal </w:t>
      </w:r>
      <w:r w:rsidR="00375718">
        <w:t>record</w:t>
      </w:r>
      <w:r w:rsidR="00E529CE">
        <w:t xml:space="preserve"> information; and </w:t>
      </w:r>
      <w:r w:rsidR="00A81CDE">
        <w:t>requires employers to have a legitimate business reason to deny employment on the basis of a criminal record</w:t>
      </w:r>
      <w:r w:rsidR="00E529CE">
        <w:t>.</w:t>
      </w:r>
    </w:p>
    <w:p w:rsidR="00A81CDE" w:rsidRPr="00E221EB" w:rsidRDefault="00A81CDE" w:rsidP="00A81CDE">
      <w:pPr>
        <w:rPr>
          <w:u w:val="single"/>
        </w:rPr>
      </w:pPr>
      <w:r w:rsidRPr="00E221EB">
        <w:rPr>
          <w:u w:val="single"/>
        </w:rPr>
        <w:t>Pa</w:t>
      </w:r>
      <w:r w:rsidR="00E221EB">
        <w:rPr>
          <w:u w:val="single"/>
        </w:rPr>
        <w:t>id Sick and Safe Time Ordinance</w:t>
      </w:r>
    </w:p>
    <w:p w:rsidR="009A72B1" w:rsidRDefault="00CD5E83" w:rsidP="00F44202">
      <w:pPr>
        <w:autoSpaceDE w:val="0"/>
        <w:autoSpaceDN w:val="0"/>
        <w:adjustRightInd w:val="0"/>
        <w:spacing w:after="0" w:line="240" w:lineRule="auto"/>
      </w:pPr>
      <w:r w:rsidRPr="00CD5E83">
        <w:rPr>
          <w:rFonts w:cs="MuseoSlab-300"/>
        </w:rPr>
        <w:t>Employers with more than four full-time equivalent (F</w:t>
      </w:r>
      <w:r>
        <w:rPr>
          <w:rFonts w:cs="MuseoSlab-300"/>
        </w:rPr>
        <w:t xml:space="preserve">TE) employees must provide paid </w:t>
      </w:r>
      <w:r w:rsidRPr="00CD5E83">
        <w:rPr>
          <w:rFonts w:cs="MuseoSlab-300"/>
        </w:rPr>
        <w:t>sick and safe time to employees who work within Seatt</w:t>
      </w:r>
      <w:r>
        <w:rPr>
          <w:rFonts w:cs="MuseoSlab-300"/>
        </w:rPr>
        <w:t xml:space="preserve">le’s city limits. Employees can </w:t>
      </w:r>
      <w:r w:rsidRPr="00CD5E83">
        <w:rPr>
          <w:rFonts w:cs="MuseoSlab-300"/>
        </w:rPr>
        <w:t xml:space="preserve">use PSST hours to take an absence from work due to </w:t>
      </w:r>
      <w:r w:rsidRPr="00CD5E83">
        <w:rPr>
          <w:rFonts w:cs="MuseoSlab-700"/>
        </w:rPr>
        <w:t>a personal or family member’s</w:t>
      </w:r>
      <w:r>
        <w:rPr>
          <w:rFonts w:cs="MuseoSlab-300"/>
        </w:rPr>
        <w:t xml:space="preserve"> </w:t>
      </w:r>
      <w:r w:rsidRPr="00CD5E83">
        <w:rPr>
          <w:rFonts w:cs="MuseoSlab-700"/>
        </w:rPr>
        <w:t xml:space="preserve">illness or medical appointment, or for a critical safety issue </w:t>
      </w:r>
      <w:r>
        <w:rPr>
          <w:rFonts w:cs="MuseoSlab-300"/>
        </w:rPr>
        <w:t xml:space="preserve">(e.g. domestic violence, </w:t>
      </w:r>
      <w:r w:rsidRPr="00CD5E83">
        <w:rPr>
          <w:rFonts w:cs="MuseoSlab-300"/>
        </w:rPr>
        <w:t>sexual assault, or stalking) for the employe</w:t>
      </w:r>
      <w:r>
        <w:rPr>
          <w:rFonts w:cs="MuseoSlab-300"/>
        </w:rPr>
        <w:t xml:space="preserve">e, a family member or </w:t>
      </w:r>
      <w:r w:rsidR="003F2FB4">
        <w:rPr>
          <w:rFonts w:cs="MuseoSlab-300"/>
        </w:rPr>
        <w:t>house</w:t>
      </w:r>
      <w:r>
        <w:rPr>
          <w:rFonts w:cs="MuseoSlab-300"/>
        </w:rPr>
        <w:t xml:space="preserve">mate. </w:t>
      </w:r>
      <w:r w:rsidRPr="00CD5E83">
        <w:rPr>
          <w:rFonts w:cs="MuseoSlab-300"/>
        </w:rPr>
        <w:t>The amount of PSST accrual, use and carry-over to the next year depends on employer</w:t>
      </w:r>
      <w:r w:rsidR="00F44202">
        <w:rPr>
          <w:rFonts w:cs="MuseoSlab-300"/>
        </w:rPr>
        <w:t xml:space="preserve"> </w:t>
      </w:r>
      <w:r w:rsidRPr="00CD5E83">
        <w:rPr>
          <w:rFonts w:cs="MuseoSlab-300"/>
        </w:rPr>
        <w:t xml:space="preserve">size. To determine tier size, employers must count all their employees worldwide. </w:t>
      </w:r>
      <w:r w:rsidR="00A81CDE" w:rsidRPr="00CD5E83">
        <w:t>All employees are eligible for the benefit, including full time, part-time</w:t>
      </w:r>
      <w:r w:rsidR="003F2FB4">
        <w:t>,</w:t>
      </w:r>
      <w:r w:rsidR="00AF20F5">
        <w:t xml:space="preserve"> </w:t>
      </w:r>
      <w:r w:rsidR="00A81CDE" w:rsidRPr="00CD5E83">
        <w:t xml:space="preserve">temporary </w:t>
      </w:r>
      <w:r w:rsidR="003F2FB4">
        <w:t xml:space="preserve">and seasonal </w:t>
      </w:r>
      <w:r w:rsidR="00A81CDE" w:rsidRPr="00CD5E83">
        <w:t>workers.</w:t>
      </w:r>
    </w:p>
    <w:p w:rsidR="00F44202" w:rsidRPr="00CD5E83" w:rsidRDefault="00F44202" w:rsidP="00F44202">
      <w:pPr>
        <w:autoSpaceDE w:val="0"/>
        <w:autoSpaceDN w:val="0"/>
        <w:adjustRightInd w:val="0"/>
        <w:spacing w:after="0" w:line="240" w:lineRule="auto"/>
      </w:pPr>
    </w:p>
    <w:p w:rsidR="009A72B1" w:rsidRDefault="00A74FE7" w:rsidP="009A72B1">
      <w:pPr>
        <w:pStyle w:val="ListParagraph"/>
        <w:numPr>
          <w:ilvl w:val="0"/>
          <w:numId w:val="1"/>
        </w:numPr>
        <w:rPr>
          <w:b/>
        </w:rPr>
      </w:pPr>
      <w:r>
        <w:rPr>
          <w:b/>
        </w:rPr>
        <w:t xml:space="preserve">RFP </w:t>
      </w:r>
      <w:r w:rsidR="009A72B1" w:rsidRPr="009A72B1">
        <w:rPr>
          <w:b/>
        </w:rPr>
        <w:t>Timeline</w:t>
      </w:r>
      <w:r>
        <w:rPr>
          <w:b/>
        </w:rPr>
        <w:t>:</w:t>
      </w:r>
    </w:p>
    <w:p w:rsidR="0012351A" w:rsidRDefault="009A72B1" w:rsidP="009A72B1">
      <w:pPr>
        <w:rPr>
          <w:u w:val="single"/>
        </w:rPr>
      </w:pPr>
      <w:r>
        <w:t xml:space="preserve">Funds will be awarded </w:t>
      </w:r>
      <w:r w:rsidR="00450981">
        <w:t xml:space="preserve">to </w:t>
      </w:r>
      <w:r w:rsidR="003F2FB4">
        <w:t xml:space="preserve">one </w:t>
      </w:r>
      <w:r w:rsidR="00CB3C71">
        <w:t>or more</w:t>
      </w:r>
      <w:r w:rsidR="00450981">
        <w:t xml:space="preserve"> organizations</w:t>
      </w:r>
      <w:r w:rsidR="00CA60E3">
        <w:t>/</w:t>
      </w:r>
      <w:r w:rsidR="00450981">
        <w:t xml:space="preserve">organizational partnerships </w:t>
      </w:r>
      <w:r>
        <w:t xml:space="preserve">through </w:t>
      </w:r>
      <w:r w:rsidR="00450981">
        <w:t>a process designed to encourage collaboration</w:t>
      </w:r>
      <w:r>
        <w:t xml:space="preserve"> among </w:t>
      </w:r>
      <w:r w:rsidR="00FF3B39">
        <w:t xml:space="preserve">community-based organizations, </w:t>
      </w:r>
      <w:r>
        <w:t xml:space="preserve">business associations, chambers of commerce, and </w:t>
      </w:r>
      <w:r w:rsidR="00FF3B39">
        <w:t>other entities</w:t>
      </w:r>
      <w:r w:rsidR="00332676">
        <w:t xml:space="preserve"> </w:t>
      </w:r>
      <w:r>
        <w:t>sharing common purposes, and to leverage skills/expertise to educate businesses a</w:t>
      </w:r>
      <w:r w:rsidR="00FF3B39">
        <w:t>bout Seattle’s labor standards.</w:t>
      </w:r>
    </w:p>
    <w:p w:rsidR="000E014D" w:rsidRDefault="00F13F6F" w:rsidP="009A72B1">
      <w:pPr>
        <w:rPr>
          <w:u w:val="single"/>
        </w:rPr>
      </w:pPr>
      <w:r>
        <w:rPr>
          <w:u w:val="single"/>
        </w:rPr>
        <w:t>Request for Proposal</w:t>
      </w:r>
      <w:r w:rsidRPr="000E014D">
        <w:rPr>
          <w:u w:val="single"/>
        </w:rPr>
        <w:t xml:space="preserve"> </w:t>
      </w:r>
      <w:r w:rsidR="002B46D2">
        <w:rPr>
          <w:u w:val="single"/>
        </w:rPr>
        <w:t>Timeline</w:t>
      </w:r>
    </w:p>
    <w:tbl>
      <w:tblPr>
        <w:tblStyle w:val="TableGrid"/>
        <w:tblW w:w="0" w:type="auto"/>
        <w:tblLook w:val="04A0" w:firstRow="1" w:lastRow="0" w:firstColumn="1" w:lastColumn="0" w:noHBand="0" w:noVBand="1"/>
      </w:tblPr>
      <w:tblGrid>
        <w:gridCol w:w="2088"/>
        <w:gridCol w:w="7488"/>
      </w:tblGrid>
      <w:tr w:rsidR="00375718" w:rsidTr="00F13F6F">
        <w:tc>
          <w:tcPr>
            <w:tcW w:w="2088" w:type="dxa"/>
            <w:shd w:val="clear" w:color="auto" w:fill="000000" w:themeFill="text1"/>
          </w:tcPr>
          <w:p w:rsidR="00375718" w:rsidRPr="00F13F6F" w:rsidRDefault="00375718" w:rsidP="009A72B1">
            <w:pPr>
              <w:rPr>
                <w:b/>
                <w:u w:val="single"/>
              </w:rPr>
            </w:pPr>
            <w:r w:rsidRPr="00F13F6F">
              <w:rPr>
                <w:b/>
                <w:u w:val="single"/>
              </w:rPr>
              <w:t>Date</w:t>
            </w:r>
          </w:p>
        </w:tc>
        <w:tc>
          <w:tcPr>
            <w:tcW w:w="7488" w:type="dxa"/>
            <w:shd w:val="clear" w:color="auto" w:fill="000000" w:themeFill="text1"/>
          </w:tcPr>
          <w:p w:rsidR="00375718" w:rsidRPr="00F13F6F" w:rsidRDefault="00375718" w:rsidP="009A72B1">
            <w:pPr>
              <w:rPr>
                <w:b/>
                <w:u w:val="single"/>
              </w:rPr>
            </w:pPr>
            <w:r w:rsidRPr="00F13F6F">
              <w:rPr>
                <w:b/>
                <w:u w:val="single"/>
              </w:rPr>
              <w:t>Activity</w:t>
            </w:r>
          </w:p>
        </w:tc>
      </w:tr>
      <w:tr w:rsidR="00375718" w:rsidTr="00F13F6F">
        <w:tc>
          <w:tcPr>
            <w:tcW w:w="2088" w:type="dxa"/>
          </w:tcPr>
          <w:p w:rsidR="00375718" w:rsidRPr="00CA60E3" w:rsidRDefault="00375718" w:rsidP="004F794D">
            <w:pPr>
              <w:rPr>
                <w:u w:val="single"/>
              </w:rPr>
            </w:pPr>
            <w:r w:rsidRPr="00CA60E3">
              <w:rPr>
                <w:u w:val="single"/>
              </w:rPr>
              <w:t>05/</w:t>
            </w:r>
            <w:r w:rsidR="004F794D" w:rsidRPr="00CA60E3">
              <w:rPr>
                <w:u w:val="single"/>
              </w:rPr>
              <w:t>10</w:t>
            </w:r>
            <w:r w:rsidRPr="00CA60E3">
              <w:rPr>
                <w:u w:val="single"/>
              </w:rPr>
              <w:t>/16</w:t>
            </w:r>
          </w:p>
        </w:tc>
        <w:tc>
          <w:tcPr>
            <w:tcW w:w="7488" w:type="dxa"/>
          </w:tcPr>
          <w:p w:rsidR="00375718" w:rsidRPr="00332676" w:rsidRDefault="00375718" w:rsidP="009A72B1">
            <w:r w:rsidRPr="00332676">
              <w:t>OLS distributes RFP for Business Outreach and Education Fund</w:t>
            </w:r>
          </w:p>
        </w:tc>
      </w:tr>
      <w:tr w:rsidR="00375718" w:rsidTr="00F13F6F">
        <w:tc>
          <w:tcPr>
            <w:tcW w:w="2088" w:type="dxa"/>
          </w:tcPr>
          <w:p w:rsidR="00375718" w:rsidRPr="00CA60E3" w:rsidRDefault="00375718" w:rsidP="001C7E70">
            <w:pPr>
              <w:rPr>
                <w:u w:val="single"/>
              </w:rPr>
            </w:pPr>
            <w:r w:rsidRPr="00CA60E3">
              <w:rPr>
                <w:u w:val="single"/>
              </w:rPr>
              <w:t>05/</w:t>
            </w:r>
            <w:r w:rsidR="00CB3C71" w:rsidRPr="00CA60E3">
              <w:rPr>
                <w:u w:val="single"/>
              </w:rPr>
              <w:t>20</w:t>
            </w:r>
            <w:r w:rsidRPr="00CA60E3">
              <w:rPr>
                <w:u w:val="single"/>
              </w:rPr>
              <w:t>/16</w:t>
            </w:r>
          </w:p>
        </w:tc>
        <w:tc>
          <w:tcPr>
            <w:tcW w:w="7488" w:type="dxa"/>
          </w:tcPr>
          <w:p w:rsidR="005403EA" w:rsidRDefault="00375718" w:rsidP="00332676">
            <w:r>
              <w:t xml:space="preserve">OLS provides a workshop for potential applicants including: </w:t>
            </w:r>
          </w:p>
          <w:p w:rsidR="005403EA" w:rsidRDefault="005403EA" w:rsidP="00332676">
            <w:r>
              <w:t>- T</w:t>
            </w:r>
            <w:r w:rsidR="00375718">
              <w:t xml:space="preserve">raining on </w:t>
            </w:r>
            <w:r w:rsidR="000E1490">
              <w:t xml:space="preserve">Seattle’s </w:t>
            </w:r>
            <w:r w:rsidR="00375718">
              <w:t>labor standards</w:t>
            </w:r>
          </w:p>
          <w:p w:rsidR="005403EA" w:rsidRDefault="005403EA" w:rsidP="00332676">
            <w:r>
              <w:t>-</w:t>
            </w:r>
            <w:r w:rsidR="008F2384">
              <w:t xml:space="preserve"> </w:t>
            </w:r>
            <w:r>
              <w:t>G</w:t>
            </w:r>
            <w:r w:rsidR="00375718">
              <w:t xml:space="preserve">uidelines regarding purposes/goals of the </w:t>
            </w:r>
            <w:r w:rsidR="00332676">
              <w:t>RFP</w:t>
            </w:r>
            <w:r w:rsidR="00375718">
              <w:t xml:space="preserve">, and </w:t>
            </w:r>
          </w:p>
          <w:p w:rsidR="005403EA" w:rsidRDefault="005403EA" w:rsidP="00332676">
            <w:r>
              <w:t>- G</w:t>
            </w:r>
            <w:r w:rsidR="00375718">
              <w:t xml:space="preserve">roup sessions to encourage partnerships and joint proposals. </w:t>
            </w:r>
          </w:p>
          <w:p w:rsidR="005403EA" w:rsidRDefault="005403EA" w:rsidP="00332676"/>
          <w:p w:rsidR="00375718" w:rsidRDefault="00F13F6F" w:rsidP="00CA60E3">
            <w:pPr>
              <w:rPr>
                <w:u w:val="single"/>
              </w:rPr>
            </w:pPr>
            <w:r>
              <w:t xml:space="preserve">Until </w:t>
            </w:r>
            <w:r w:rsidR="00C17F62">
              <w:t xml:space="preserve">shortly before </w:t>
            </w:r>
            <w:r>
              <w:t xml:space="preserve">submissions are due, </w:t>
            </w:r>
            <w:r w:rsidR="008F2384">
              <w:t xml:space="preserve">the </w:t>
            </w:r>
            <w:r>
              <w:t xml:space="preserve">OLS Business Liaison </w:t>
            </w:r>
            <w:r w:rsidR="00332676">
              <w:t xml:space="preserve">will </w:t>
            </w:r>
            <w:r>
              <w:t xml:space="preserve">provide on-going technical assistance </w:t>
            </w:r>
            <w:r w:rsidR="00CA60E3">
              <w:t>regarding the application process.</w:t>
            </w:r>
          </w:p>
        </w:tc>
      </w:tr>
      <w:tr w:rsidR="00375718" w:rsidTr="00F13F6F">
        <w:tc>
          <w:tcPr>
            <w:tcW w:w="2088" w:type="dxa"/>
          </w:tcPr>
          <w:p w:rsidR="00375718" w:rsidRPr="00CA60E3" w:rsidRDefault="00F13F6F" w:rsidP="004F794D">
            <w:pPr>
              <w:rPr>
                <w:u w:val="single"/>
              </w:rPr>
            </w:pPr>
            <w:r w:rsidRPr="00CA60E3">
              <w:rPr>
                <w:u w:val="single"/>
              </w:rPr>
              <w:lastRenderedPageBreak/>
              <w:t>06/</w:t>
            </w:r>
            <w:r w:rsidR="004F794D" w:rsidRPr="00CA60E3">
              <w:rPr>
                <w:u w:val="single"/>
              </w:rPr>
              <w:t>22</w:t>
            </w:r>
            <w:r w:rsidRPr="00CA60E3">
              <w:rPr>
                <w:u w:val="single"/>
              </w:rPr>
              <w:t>/16</w:t>
            </w:r>
          </w:p>
        </w:tc>
        <w:tc>
          <w:tcPr>
            <w:tcW w:w="7488" w:type="dxa"/>
          </w:tcPr>
          <w:p w:rsidR="00375718" w:rsidRDefault="00F13F6F" w:rsidP="009A72B1">
            <w:pPr>
              <w:rPr>
                <w:u w:val="single"/>
              </w:rPr>
            </w:pPr>
            <w:r>
              <w:t>Applicants submit written submissions and requests for oral presentations by 5:00 pm (see requirements in RFP).</w:t>
            </w:r>
          </w:p>
        </w:tc>
      </w:tr>
      <w:tr w:rsidR="00375718" w:rsidTr="00F13F6F">
        <w:tc>
          <w:tcPr>
            <w:tcW w:w="2088" w:type="dxa"/>
          </w:tcPr>
          <w:p w:rsidR="00375718" w:rsidRPr="00CA60E3" w:rsidRDefault="00F13F6F" w:rsidP="004F794D">
            <w:pPr>
              <w:rPr>
                <w:u w:val="single"/>
              </w:rPr>
            </w:pPr>
            <w:r w:rsidRPr="00CA60E3">
              <w:rPr>
                <w:u w:val="single"/>
              </w:rPr>
              <w:t>Week of 0</w:t>
            </w:r>
            <w:r w:rsidR="004F794D" w:rsidRPr="00CA60E3">
              <w:rPr>
                <w:u w:val="single"/>
              </w:rPr>
              <w:t>7</w:t>
            </w:r>
            <w:r w:rsidRPr="00CA60E3">
              <w:rPr>
                <w:u w:val="single"/>
              </w:rPr>
              <w:t>/</w:t>
            </w:r>
            <w:r w:rsidR="004F794D" w:rsidRPr="00CA60E3">
              <w:rPr>
                <w:u w:val="single"/>
              </w:rPr>
              <w:t>04</w:t>
            </w:r>
            <w:r w:rsidRPr="00CA60E3">
              <w:rPr>
                <w:u w:val="single"/>
              </w:rPr>
              <w:t>/16</w:t>
            </w:r>
            <w:r w:rsidR="001C7E70" w:rsidRPr="00CA60E3">
              <w:rPr>
                <w:u w:val="single"/>
              </w:rPr>
              <w:t xml:space="preserve"> and 07/11/16</w:t>
            </w:r>
          </w:p>
        </w:tc>
        <w:tc>
          <w:tcPr>
            <w:tcW w:w="7488" w:type="dxa"/>
          </w:tcPr>
          <w:p w:rsidR="00375718" w:rsidRDefault="00F13F6F" w:rsidP="00004105">
            <w:pPr>
              <w:rPr>
                <w:u w:val="single"/>
              </w:rPr>
            </w:pPr>
            <w:r>
              <w:t>Applicants provide oral presentations.</w:t>
            </w:r>
          </w:p>
        </w:tc>
      </w:tr>
      <w:tr w:rsidR="00375718" w:rsidTr="00F13F6F">
        <w:tc>
          <w:tcPr>
            <w:tcW w:w="2088" w:type="dxa"/>
          </w:tcPr>
          <w:p w:rsidR="00375718" w:rsidRPr="00CA60E3" w:rsidRDefault="00686A5B" w:rsidP="009A72B1">
            <w:pPr>
              <w:rPr>
                <w:u w:val="single"/>
              </w:rPr>
            </w:pPr>
            <w:r w:rsidRPr="00CA60E3">
              <w:rPr>
                <w:u w:val="single"/>
              </w:rPr>
              <w:t>August 2016</w:t>
            </w:r>
          </w:p>
        </w:tc>
        <w:tc>
          <w:tcPr>
            <w:tcW w:w="7488" w:type="dxa"/>
          </w:tcPr>
          <w:p w:rsidR="00375718" w:rsidRPr="00F13F6F" w:rsidRDefault="00F13F6F" w:rsidP="009A72B1">
            <w:r>
              <w:t>OLS announces funding decisions.</w:t>
            </w:r>
          </w:p>
        </w:tc>
      </w:tr>
      <w:tr w:rsidR="00375718" w:rsidTr="00F13F6F">
        <w:tc>
          <w:tcPr>
            <w:tcW w:w="2088" w:type="dxa"/>
          </w:tcPr>
          <w:p w:rsidR="00375718" w:rsidRPr="00CA60E3" w:rsidRDefault="00686A5B" w:rsidP="001C7E70">
            <w:pPr>
              <w:rPr>
                <w:u w:val="single"/>
              </w:rPr>
            </w:pPr>
            <w:r w:rsidRPr="00CA60E3">
              <w:rPr>
                <w:u w:val="single"/>
              </w:rPr>
              <w:t>September 2016</w:t>
            </w:r>
          </w:p>
        </w:tc>
        <w:tc>
          <w:tcPr>
            <w:tcW w:w="7488" w:type="dxa"/>
          </w:tcPr>
          <w:p w:rsidR="00375718" w:rsidRDefault="00F13F6F" w:rsidP="009A72B1">
            <w:pPr>
              <w:rPr>
                <w:u w:val="single"/>
              </w:rPr>
            </w:pPr>
            <w:r>
              <w:t>Organizations begin contract period.</w:t>
            </w:r>
            <w:r w:rsidR="004F794D">
              <w:t xml:space="preserve"> </w:t>
            </w:r>
            <w:r w:rsidR="004F794D" w:rsidRPr="004F794D">
              <w:t>Organizations will be contracted for a 12-month contract term.</w:t>
            </w:r>
          </w:p>
        </w:tc>
      </w:tr>
    </w:tbl>
    <w:p w:rsidR="006A3136" w:rsidRDefault="006A3136" w:rsidP="009A72B1"/>
    <w:p w:rsidR="001543F8" w:rsidRPr="00842F45" w:rsidRDefault="00622F89" w:rsidP="001543F8">
      <w:pPr>
        <w:pStyle w:val="ListParagraph"/>
        <w:numPr>
          <w:ilvl w:val="0"/>
          <w:numId w:val="1"/>
        </w:numPr>
        <w:rPr>
          <w:b/>
        </w:rPr>
      </w:pPr>
      <w:r>
        <w:rPr>
          <w:b/>
        </w:rPr>
        <w:t>R</w:t>
      </w:r>
      <w:r w:rsidR="001543F8" w:rsidRPr="00F9394F">
        <w:rPr>
          <w:b/>
        </w:rPr>
        <w:t>equest for Proposals</w:t>
      </w:r>
      <w:r w:rsidR="00A74FE7">
        <w:rPr>
          <w:b/>
        </w:rPr>
        <w:t>:</w:t>
      </w:r>
    </w:p>
    <w:p w:rsidR="001543F8" w:rsidRDefault="001543F8" w:rsidP="00842F45">
      <w:r>
        <w:t xml:space="preserve">A. </w:t>
      </w:r>
      <w:r w:rsidR="00842F45">
        <w:t xml:space="preserve"> </w:t>
      </w:r>
      <w:r w:rsidRPr="00F9394F">
        <w:rPr>
          <w:u w:val="single"/>
        </w:rPr>
        <w:t>Statement of Need and Intent</w:t>
      </w:r>
    </w:p>
    <w:p w:rsidR="00A169A4" w:rsidRDefault="001543F8" w:rsidP="001543F8">
      <w:r>
        <w:t xml:space="preserve">The Seattle Office of Labor Standards (OLS) seeks proposals from </w:t>
      </w:r>
      <w:r w:rsidR="00842F45">
        <w:t>business associations, chambers of commerce, and c</w:t>
      </w:r>
      <w:r w:rsidR="001C2C5B">
        <w:t>ommunity-based organizations, private businesses, or non-profit organizations</w:t>
      </w:r>
      <w:r w:rsidR="00842F45">
        <w:t xml:space="preserve"> </w:t>
      </w:r>
      <w:r>
        <w:t>(individual organizations or a collaborative group) to assist OLS with targeted outreach, education, and</w:t>
      </w:r>
      <w:r w:rsidR="00CB0EA2">
        <w:t>/or</w:t>
      </w:r>
      <w:r>
        <w:t xml:space="preserve"> technical assistance on Seattle’s labor standards to </w:t>
      </w:r>
      <w:r w:rsidR="00F13F6F">
        <w:t xml:space="preserve">small </w:t>
      </w:r>
      <w:r w:rsidR="00842F45">
        <w:t>businesses</w:t>
      </w:r>
      <w:r>
        <w:t xml:space="preserve"> throughout Seatt</w:t>
      </w:r>
      <w:r w:rsidR="00A169A4">
        <w:t xml:space="preserve">le. Ideally, organizations will </w:t>
      </w:r>
      <w:r>
        <w:t xml:space="preserve">have experience </w:t>
      </w:r>
      <w:r w:rsidR="00A169A4">
        <w:t>or demonstrated ability to:</w:t>
      </w:r>
    </w:p>
    <w:p w:rsidR="00A169A4" w:rsidRPr="00A169A4" w:rsidRDefault="00A169A4" w:rsidP="00A169A4">
      <w:pPr>
        <w:pStyle w:val="ListParagraph"/>
        <w:numPr>
          <w:ilvl w:val="0"/>
          <w:numId w:val="21"/>
        </w:numPr>
      </w:pPr>
      <w:r>
        <w:t xml:space="preserve">Conduct </w:t>
      </w:r>
      <w:r w:rsidR="001543F8">
        <w:t xml:space="preserve">outreach </w:t>
      </w:r>
      <w:r>
        <w:t>to one or more target</w:t>
      </w:r>
      <w:r w:rsidR="00F2316F">
        <w:t>ed</w:t>
      </w:r>
      <w:r>
        <w:t xml:space="preserve"> small business communities representing </w:t>
      </w:r>
      <w:r w:rsidRPr="00A169A4">
        <w:t xml:space="preserve">low-income and historically disenfranchised </w:t>
      </w:r>
      <w:r>
        <w:t>business owners</w:t>
      </w:r>
      <w:r w:rsidRPr="00A169A4">
        <w:t>, including people of color, immigrants and refugees, as well as women, veterans, people with disabilities, and the LGBTQ community</w:t>
      </w:r>
      <w:r w:rsidR="00F2316F">
        <w:t>.</w:t>
      </w:r>
    </w:p>
    <w:p w:rsidR="008F79ED" w:rsidRDefault="008F79ED" w:rsidP="00A169A4">
      <w:pPr>
        <w:pStyle w:val="ListParagraph"/>
        <w:numPr>
          <w:ilvl w:val="0"/>
          <w:numId w:val="21"/>
        </w:numPr>
      </w:pPr>
      <w:r>
        <w:t>P</w:t>
      </w:r>
      <w:r w:rsidR="001543F8">
        <w:t xml:space="preserve">rovide information to </w:t>
      </w:r>
      <w:r w:rsidR="00842F45">
        <w:t>businesses</w:t>
      </w:r>
      <w:r w:rsidR="001543F8">
        <w:t xml:space="preserve"> in culturally appropriate and otherwise accessible formats and languages</w:t>
      </w:r>
      <w:r w:rsidR="00D11B76">
        <w:t xml:space="preserve"> spoken by business owners in Seattle</w:t>
      </w:r>
      <w:r w:rsidR="00E22A28">
        <w:t>, focusing on Seattle’s diverse cultural and geographic business communities</w:t>
      </w:r>
      <w:r w:rsidR="001543F8">
        <w:t xml:space="preserve">. </w:t>
      </w:r>
    </w:p>
    <w:p w:rsidR="001543F8" w:rsidRDefault="008F79ED" w:rsidP="00A169A4">
      <w:pPr>
        <w:pStyle w:val="ListParagraph"/>
        <w:numPr>
          <w:ilvl w:val="0"/>
          <w:numId w:val="21"/>
        </w:numPr>
      </w:pPr>
      <w:r>
        <w:t>Provide</w:t>
      </w:r>
      <w:r w:rsidR="00F13F6F">
        <w:t xml:space="preserve"> technical assistance </w:t>
      </w:r>
      <w:r>
        <w:t>to business</w:t>
      </w:r>
      <w:r w:rsidR="00F2316F">
        <w:t>es</w:t>
      </w:r>
      <w:r>
        <w:t xml:space="preserve"> </w:t>
      </w:r>
      <w:r w:rsidR="00F13F6F">
        <w:t>on</w:t>
      </w:r>
      <w:r>
        <w:t xml:space="preserve"> specific</w:t>
      </w:r>
      <w:r w:rsidR="00F13F6F">
        <w:t xml:space="preserve"> legal requirements</w:t>
      </w:r>
      <w:r>
        <w:t xml:space="preserve"> and</w:t>
      </w:r>
      <w:r w:rsidR="001543F8">
        <w:t xml:space="preserve"> </w:t>
      </w:r>
      <w:r w:rsidR="00F13F6F">
        <w:t xml:space="preserve">leading </w:t>
      </w:r>
      <w:r w:rsidR="00842F45">
        <w:t xml:space="preserve">business practices, </w:t>
      </w:r>
      <w:r>
        <w:t>and also provide</w:t>
      </w:r>
      <w:r w:rsidR="001543F8">
        <w:t xml:space="preserve"> </w:t>
      </w:r>
      <w:r>
        <w:t xml:space="preserve">relevant </w:t>
      </w:r>
      <w:r w:rsidR="00842F45">
        <w:t xml:space="preserve">referral </w:t>
      </w:r>
      <w:r>
        <w:t>resources</w:t>
      </w:r>
      <w:r w:rsidR="00842F45">
        <w:t>.</w:t>
      </w:r>
    </w:p>
    <w:p w:rsidR="00D11B76" w:rsidRDefault="00E22A28" w:rsidP="00D11B76">
      <w:r>
        <w:t>OLS seeks proposals with</w:t>
      </w:r>
      <w:r w:rsidR="00D11B76" w:rsidRPr="00D11B76">
        <w:t xml:space="preserve"> clear </w:t>
      </w:r>
      <w:r>
        <w:t>strategies and plan</w:t>
      </w:r>
      <w:r w:rsidR="00797A79">
        <w:t>s</w:t>
      </w:r>
      <w:r>
        <w:t xml:space="preserve"> of action</w:t>
      </w:r>
      <w:r w:rsidR="00D11B76" w:rsidRPr="00D11B76">
        <w:t xml:space="preserve">. </w:t>
      </w:r>
      <w:r>
        <w:t>OLS encourages proposals to be creative</w:t>
      </w:r>
      <w:r w:rsidR="00F2316F">
        <w:t xml:space="preserve"> and </w:t>
      </w:r>
      <w:r>
        <w:t xml:space="preserve">innovative, and which consider different avenues of reaching businesses. </w:t>
      </w:r>
      <w:r w:rsidR="00D11B76" w:rsidRPr="00D11B76">
        <w:t>See Appendix A for examples of outreach suggested by</w:t>
      </w:r>
      <w:r>
        <w:t xml:space="preserve"> OLS and</w:t>
      </w:r>
      <w:r w:rsidR="00D11B76" w:rsidRPr="00D11B76">
        <w:t xml:space="preserve"> members of the business community.</w:t>
      </w:r>
    </w:p>
    <w:p w:rsidR="001543F8" w:rsidRDefault="00B318C3" w:rsidP="001543F8">
      <w:pPr>
        <w:rPr>
          <w:u w:val="single"/>
        </w:rPr>
      </w:pPr>
      <w:r>
        <w:t>B</w:t>
      </w:r>
      <w:r w:rsidR="001543F8">
        <w:t xml:space="preserve">. </w:t>
      </w:r>
      <w:r>
        <w:rPr>
          <w:u w:val="single"/>
        </w:rPr>
        <w:t>Proposal Submission</w:t>
      </w:r>
      <w:r w:rsidR="00A74FE7">
        <w:rPr>
          <w:u w:val="single"/>
        </w:rPr>
        <w:t xml:space="preserve"> Requirements</w:t>
      </w:r>
    </w:p>
    <w:p w:rsidR="00B318C3" w:rsidRDefault="00B318C3" w:rsidP="00B318C3">
      <w:pPr>
        <w:pStyle w:val="ListParagraph"/>
        <w:numPr>
          <w:ilvl w:val="0"/>
          <w:numId w:val="8"/>
        </w:numPr>
      </w:pPr>
      <w:r>
        <w:t>Provide a brief description of your organization or collaboration. As part of this description, please include:</w:t>
      </w:r>
    </w:p>
    <w:p w:rsidR="00B318C3" w:rsidRDefault="00B318C3" w:rsidP="00B318C3">
      <w:pPr>
        <w:pStyle w:val="ListParagraph"/>
        <w:numPr>
          <w:ilvl w:val="1"/>
          <w:numId w:val="8"/>
        </w:numPr>
      </w:pPr>
      <w:r>
        <w:t>Name of the association, group, or chamber, telephone and webpage URL (if applicable).</w:t>
      </w:r>
    </w:p>
    <w:p w:rsidR="00B318C3" w:rsidRDefault="00B318C3" w:rsidP="00B318C3">
      <w:pPr>
        <w:pStyle w:val="ListParagraph"/>
        <w:numPr>
          <w:ilvl w:val="1"/>
          <w:numId w:val="8"/>
        </w:numPr>
      </w:pPr>
      <w:r>
        <w:t>Name, title, phone and email address of the individual responding to the RFP.</w:t>
      </w:r>
    </w:p>
    <w:p w:rsidR="00B318C3" w:rsidRDefault="00797A79" w:rsidP="00B318C3">
      <w:pPr>
        <w:pStyle w:val="ListParagraph"/>
        <w:numPr>
          <w:ilvl w:val="1"/>
          <w:numId w:val="8"/>
        </w:numPr>
      </w:pPr>
      <w:r>
        <w:t xml:space="preserve">Description of </w:t>
      </w:r>
      <w:r w:rsidR="00B318C3">
        <w:t>your organization or collaboration’s experience in:</w:t>
      </w:r>
    </w:p>
    <w:p w:rsidR="00B318C3" w:rsidRDefault="00B318C3" w:rsidP="00B318C3">
      <w:pPr>
        <w:pStyle w:val="ListParagraph"/>
        <w:numPr>
          <w:ilvl w:val="2"/>
          <w:numId w:val="8"/>
        </w:numPr>
      </w:pPr>
      <w:r>
        <w:t>Providing outreach and education to business owners in Seattle;</w:t>
      </w:r>
    </w:p>
    <w:p w:rsidR="00B318C3" w:rsidRDefault="00B318C3" w:rsidP="00B318C3">
      <w:pPr>
        <w:pStyle w:val="ListParagraph"/>
        <w:numPr>
          <w:ilvl w:val="2"/>
          <w:numId w:val="8"/>
        </w:numPr>
      </w:pPr>
      <w:r>
        <w:t>Providing technical assistance and/or training to businesses on legal requirements, leading business practices and/or referral to appropriate resources;</w:t>
      </w:r>
    </w:p>
    <w:p w:rsidR="00B318C3" w:rsidRDefault="00B318C3" w:rsidP="00B318C3">
      <w:pPr>
        <w:pStyle w:val="ListParagraph"/>
        <w:numPr>
          <w:ilvl w:val="2"/>
          <w:numId w:val="8"/>
        </w:numPr>
      </w:pPr>
      <w:r>
        <w:t xml:space="preserve">Serving small businesses with an emphasis on businesses owned by </w:t>
      </w:r>
      <w:r w:rsidRPr="00A169A4">
        <w:t xml:space="preserve">low-income and historically disenfranchised </w:t>
      </w:r>
      <w:r>
        <w:t>communities</w:t>
      </w:r>
      <w:r w:rsidRPr="00A169A4">
        <w:t>, including people of color, immigrants and refugees, as well as women, veterans, people with disabilities, and the LGBTQ community</w:t>
      </w:r>
      <w:r>
        <w:t>.</w:t>
      </w:r>
    </w:p>
    <w:p w:rsidR="00B318C3" w:rsidRPr="00B318C3" w:rsidRDefault="00B318C3" w:rsidP="00B318C3">
      <w:pPr>
        <w:pStyle w:val="ListParagraph"/>
        <w:numPr>
          <w:ilvl w:val="1"/>
          <w:numId w:val="8"/>
        </w:numPr>
      </w:pPr>
      <w:r>
        <w:lastRenderedPageBreak/>
        <w:t>For organizations</w:t>
      </w:r>
      <w:r w:rsidRPr="00B318C3">
        <w:t xml:space="preserve"> </w:t>
      </w:r>
      <w:r w:rsidR="00797A79">
        <w:t>planning</w:t>
      </w:r>
      <w:r w:rsidRPr="00B318C3">
        <w:t xml:space="preserve"> to partner with multiple organiz</w:t>
      </w:r>
      <w:r>
        <w:t>ations to deliver services</w:t>
      </w:r>
      <w:r w:rsidR="00F2316F">
        <w:t>:</w:t>
      </w:r>
      <w:r>
        <w:t xml:space="preserve"> </w:t>
      </w:r>
      <w:r w:rsidR="00F2316F" w:rsidRPr="00B318C3">
        <w:t xml:space="preserve">Include </w:t>
      </w:r>
      <w:r w:rsidRPr="00B318C3">
        <w:t xml:space="preserve">a list of those organizations, the intended role each organization will play within the collaboration and the projected amount of financing each partner will receive as part of the collaboration. </w:t>
      </w:r>
    </w:p>
    <w:p w:rsidR="00B318C3" w:rsidRDefault="00B318C3" w:rsidP="00B318C3">
      <w:pPr>
        <w:pStyle w:val="ListParagraph"/>
      </w:pPr>
    </w:p>
    <w:p w:rsidR="00B318C3" w:rsidRDefault="00B318C3" w:rsidP="00B318C3">
      <w:pPr>
        <w:pStyle w:val="ListParagraph"/>
        <w:numPr>
          <w:ilvl w:val="0"/>
          <w:numId w:val="8"/>
        </w:numPr>
      </w:pPr>
      <w:r>
        <w:t>Describe which Seattle business communities your outreach and education will target and why, and what makes your group well suited to provide services in those business communities.</w:t>
      </w:r>
    </w:p>
    <w:p w:rsidR="00B318C3" w:rsidRDefault="00B318C3" w:rsidP="00B318C3">
      <w:pPr>
        <w:pStyle w:val="ListParagraph"/>
        <w:numPr>
          <w:ilvl w:val="1"/>
          <w:numId w:val="8"/>
        </w:numPr>
      </w:pPr>
      <w:r>
        <w:t>How is your organization or collaboration’s approach to targeted business community outreach and education different or more effective than other organizations providing similar services? Please provide examples of previous outreach</w:t>
      </w:r>
      <w:r w:rsidR="00F2316F">
        <w:t xml:space="preserve"> efforts</w:t>
      </w:r>
      <w:r>
        <w:t>.</w:t>
      </w:r>
    </w:p>
    <w:p w:rsidR="00B318C3" w:rsidRDefault="00B318C3" w:rsidP="00B318C3">
      <w:pPr>
        <w:pStyle w:val="ListParagraph"/>
        <w:numPr>
          <w:ilvl w:val="1"/>
          <w:numId w:val="8"/>
        </w:numPr>
      </w:pPr>
      <w:r>
        <w:t>What methods and strategies does your organization or collaboration employ in providing targeted outreach and education? Please outline the outreach strategies that you will use to engage your target business community or communities.</w:t>
      </w:r>
    </w:p>
    <w:p w:rsidR="00B318C3" w:rsidRDefault="00B318C3" w:rsidP="00B318C3">
      <w:pPr>
        <w:pStyle w:val="ListParagraph"/>
        <w:numPr>
          <w:ilvl w:val="3"/>
          <w:numId w:val="8"/>
        </w:numPr>
      </w:pPr>
      <w:r>
        <w:t>Overall program design;</w:t>
      </w:r>
    </w:p>
    <w:p w:rsidR="00B318C3" w:rsidRDefault="00B318C3" w:rsidP="00B318C3">
      <w:pPr>
        <w:pStyle w:val="ListParagraph"/>
        <w:numPr>
          <w:ilvl w:val="3"/>
          <w:numId w:val="8"/>
        </w:numPr>
      </w:pPr>
      <w:r>
        <w:t>Type, number and size of proposed one-on-one contacts, trainings and/or workshops;</w:t>
      </w:r>
    </w:p>
    <w:p w:rsidR="00B318C3" w:rsidRDefault="00B318C3" w:rsidP="00B318C3">
      <w:pPr>
        <w:pStyle w:val="ListParagraph"/>
        <w:numPr>
          <w:ilvl w:val="3"/>
          <w:numId w:val="8"/>
        </w:numPr>
      </w:pPr>
      <w:r>
        <w:t>Anticipated number of business community members to be served.</w:t>
      </w:r>
    </w:p>
    <w:p w:rsidR="00B318C3" w:rsidRDefault="00B318C3" w:rsidP="00B318C3">
      <w:pPr>
        <w:pStyle w:val="ListParagraph"/>
        <w:numPr>
          <w:ilvl w:val="3"/>
          <w:numId w:val="8"/>
        </w:numPr>
      </w:pPr>
      <w:r>
        <w:t xml:space="preserve">Anticipated impact(s) of </w:t>
      </w:r>
      <w:r w:rsidR="00F2316F">
        <w:t xml:space="preserve">your </w:t>
      </w:r>
      <w:r>
        <w:t xml:space="preserve">proposal, quantitative and/or qualitative. </w:t>
      </w:r>
    </w:p>
    <w:p w:rsidR="00B318C3" w:rsidRDefault="00B318C3" w:rsidP="00B318C3">
      <w:pPr>
        <w:pStyle w:val="ListParagraph"/>
        <w:numPr>
          <w:ilvl w:val="1"/>
          <w:numId w:val="8"/>
        </w:numPr>
      </w:pPr>
      <w:r>
        <w:t>Describe your organization or collaboration’s methods for collecting and reporting on client demographic information, technical assistance provided, and project outcomes. If applicable, please describe a previous example of collecting and reporting this information.</w:t>
      </w:r>
    </w:p>
    <w:p w:rsidR="00B318C3" w:rsidRDefault="00B318C3" w:rsidP="00B318C3">
      <w:pPr>
        <w:pStyle w:val="ListParagraph"/>
      </w:pPr>
    </w:p>
    <w:p w:rsidR="00B318C3" w:rsidRDefault="00B318C3" w:rsidP="00B318C3">
      <w:pPr>
        <w:pStyle w:val="ListParagraph"/>
        <w:numPr>
          <w:ilvl w:val="0"/>
          <w:numId w:val="8"/>
        </w:numPr>
      </w:pPr>
      <w:r>
        <w:t>What are your member and volunteer roles/responsibilities? How will this funding help serve your organization?</w:t>
      </w:r>
    </w:p>
    <w:p w:rsidR="00B318C3" w:rsidRDefault="00B318C3" w:rsidP="00CA1856">
      <w:pPr>
        <w:pStyle w:val="ListParagraph"/>
      </w:pPr>
      <w:r>
        <w:t xml:space="preserve">Provide a work plan, with a timeline and budget, outlining outreach, collaboration and education </w:t>
      </w:r>
      <w:r w:rsidR="00F2316F">
        <w:t xml:space="preserve">strategies </w:t>
      </w:r>
      <w:r>
        <w:t>and labor standards technical assistance services</w:t>
      </w:r>
      <w:r w:rsidR="00F2316F">
        <w:t>,</w:t>
      </w:r>
      <w:r>
        <w:t xml:space="preserve"> including specific organizational partners, actions and activities you plan to carry out. Identify the specific timeframe for the actions and activities in your proposals, and describe specific expenses associated with your proposal, including staff costs that would be covered by contract funds and total costs and unit costs per worker with the hourly rate and/or salary.</w:t>
      </w:r>
    </w:p>
    <w:p w:rsidR="00B318C3" w:rsidRDefault="00A74FE7" w:rsidP="00B318C3">
      <w:r>
        <w:t xml:space="preserve">C. </w:t>
      </w:r>
      <w:r w:rsidR="00B318C3" w:rsidRPr="00A74FE7">
        <w:rPr>
          <w:u w:val="single"/>
        </w:rPr>
        <w:t>Format for proposals</w:t>
      </w:r>
    </w:p>
    <w:p w:rsidR="00B318C3" w:rsidRDefault="00B318C3" w:rsidP="00B318C3">
      <w:pPr>
        <w:pStyle w:val="ListParagraph"/>
        <w:numPr>
          <w:ilvl w:val="0"/>
          <w:numId w:val="9"/>
        </w:numPr>
      </w:pPr>
      <w:r>
        <w:t>Applications will be rated only on the information requested and outlined in this RFP and oral presentations.</w:t>
      </w:r>
    </w:p>
    <w:p w:rsidR="00B318C3" w:rsidRDefault="00B318C3" w:rsidP="00B318C3">
      <w:pPr>
        <w:pStyle w:val="ListParagraph"/>
        <w:numPr>
          <w:ilvl w:val="0"/>
          <w:numId w:val="9"/>
        </w:numPr>
      </w:pPr>
      <w:r>
        <w:t>Please do not include a cover letter, brochures, or letters of support.</w:t>
      </w:r>
    </w:p>
    <w:p w:rsidR="00B318C3" w:rsidRDefault="00B318C3" w:rsidP="00B318C3">
      <w:pPr>
        <w:pStyle w:val="ListParagraph"/>
        <w:numPr>
          <w:ilvl w:val="0"/>
          <w:numId w:val="9"/>
        </w:numPr>
      </w:pPr>
      <w:r>
        <w:t>Limit application to a total of 8 pages.</w:t>
      </w:r>
      <w:r w:rsidR="00427AFD">
        <w:t xml:space="preserve"> Contact </w:t>
      </w:r>
      <w:r w:rsidR="00596F1B">
        <w:t>Karina Bull, Senior Policy Advisor (and acting Business Liaison)</w:t>
      </w:r>
      <w:r w:rsidR="009C783F">
        <w:t xml:space="preserve"> at </w:t>
      </w:r>
      <w:r w:rsidR="006F6D3E">
        <w:t>k</w:t>
      </w:r>
      <w:r w:rsidR="009C783F">
        <w:t>arina.</w:t>
      </w:r>
      <w:r w:rsidR="00797A79">
        <w:t>bull</w:t>
      </w:r>
      <w:r w:rsidR="009C783F">
        <w:t>@seattle.gov</w:t>
      </w:r>
      <w:r w:rsidR="00117052">
        <w:t xml:space="preserve"> </w:t>
      </w:r>
      <w:r w:rsidR="00427AFD">
        <w:t xml:space="preserve">with </w:t>
      </w:r>
      <w:r w:rsidR="00F2316F">
        <w:t xml:space="preserve">a </w:t>
      </w:r>
      <w:r w:rsidR="00427AFD">
        <w:t>request for additional pages if the proposal includes collaboration with multiple organizations.</w:t>
      </w:r>
    </w:p>
    <w:p w:rsidR="00B318C3" w:rsidRDefault="00CA1856" w:rsidP="001543F8">
      <w:pPr>
        <w:pStyle w:val="ListParagraph"/>
        <w:numPr>
          <w:ilvl w:val="0"/>
          <w:numId w:val="9"/>
        </w:numPr>
      </w:pPr>
      <w:r>
        <w:t>O</w:t>
      </w:r>
      <w:r w:rsidR="00B318C3">
        <w:t>rganize your application according to the order of questions in this section.</w:t>
      </w:r>
    </w:p>
    <w:p w:rsidR="00B318C3" w:rsidRDefault="00A74FE7" w:rsidP="00B318C3">
      <w:r>
        <w:t>D</w:t>
      </w:r>
      <w:r w:rsidR="00B318C3">
        <w:t xml:space="preserve">. </w:t>
      </w:r>
      <w:r w:rsidR="00B318C3" w:rsidRPr="00413477">
        <w:rPr>
          <w:u w:val="single"/>
        </w:rPr>
        <w:t>Evaluation Criteria</w:t>
      </w:r>
    </w:p>
    <w:p w:rsidR="00B318C3" w:rsidRDefault="00B318C3" w:rsidP="00B318C3">
      <w:r>
        <w:t xml:space="preserve">This section outlines the criteria that OLS will use to evaluate proposals. OLS will work with an Evaluation Committee to </w:t>
      </w:r>
      <w:r w:rsidR="00F2316F">
        <w:t xml:space="preserve">review </w:t>
      </w:r>
      <w:r>
        <w:t>proposals.</w:t>
      </w:r>
    </w:p>
    <w:p w:rsidR="00B318C3" w:rsidRDefault="00B318C3" w:rsidP="00B318C3">
      <w:r>
        <w:lastRenderedPageBreak/>
        <w:t>Proposals will be evaluated using the following criteria:</w:t>
      </w:r>
    </w:p>
    <w:p w:rsidR="00B318C3" w:rsidRDefault="00F2316F" w:rsidP="00B318C3">
      <w:pPr>
        <w:pStyle w:val="ListParagraph"/>
        <w:numPr>
          <w:ilvl w:val="0"/>
          <w:numId w:val="10"/>
        </w:numPr>
      </w:pPr>
      <w:r>
        <w:t xml:space="preserve">Presents overall </w:t>
      </w:r>
      <w:r w:rsidR="00CA1856">
        <w:t>s</w:t>
      </w:r>
      <w:r w:rsidR="00B318C3">
        <w:t>trength and quality of proposal</w:t>
      </w:r>
      <w:r>
        <w:t>, with a</w:t>
      </w:r>
      <w:r w:rsidR="00CA1856">
        <w:t xml:space="preserve"> demonstrated ability to impact RFP goals</w:t>
      </w:r>
      <w:r w:rsidR="00DA06C3">
        <w:t>.</w:t>
      </w:r>
    </w:p>
    <w:p w:rsidR="00B318C3" w:rsidRDefault="00B318C3" w:rsidP="00B318C3">
      <w:pPr>
        <w:pStyle w:val="ListParagraph"/>
        <w:numPr>
          <w:ilvl w:val="0"/>
          <w:numId w:val="10"/>
        </w:numPr>
      </w:pPr>
      <w:r>
        <w:t>Demonstrates clear strategies for facilitating engagement with targeted business populations across Seattle’s diverse neighborhoods</w:t>
      </w:r>
      <w:r w:rsidR="00CA1856">
        <w:t>, and clear methods for providing labor standards education to the business community, using creative and innovative approaches</w:t>
      </w:r>
    </w:p>
    <w:p w:rsidR="00B318C3" w:rsidRDefault="00B318C3" w:rsidP="00B318C3">
      <w:pPr>
        <w:pStyle w:val="ListParagraph"/>
        <w:numPr>
          <w:ilvl w:val="0"/>
          <w:numId w:val="10"/>
        </w:numPr>
      </w:pPr>
      <w:r>
        <w:t xml:space="preserve">Shows established connections </w:t>
      </w:r>
      <w:r w:rsidR="00F2316F">
        <w:t xml:space="preserve">to </w:t>
      </w:r>
      <w:r>
        <w:t xml:space="preserve">the target </w:t>
      </w:r>
      <w:r w:rsidR="00367EAE">
        <w:t xml:space="preserve">business </w:t>
      </w:r>
      <w:r>
        <w:t xml:space="preserve">communities. Leverages relationships and partnerships within and across </w:t>
      </w:r>
      <w:r w:rsidR="00367EAE">
        <w:t xml:space="preserve">business </w:t>
      </w:r>
      <w:r>
        <w:t xml:space="preserve">communities </w:t>
      </w:r>
      <w:r w:rsidR="00CA1856">
        <w:t xml:space="preserve">and city departments </w:t>
      </w:r>
      <w:r>
        <w:t>to facilitate outreach and education efforts.</w:t>
      </w:r>
    </w:p>
    <w:p w:rsidR="00B318C3" w:rsidRDefault="00B318C3" w:rsidP="00B318C3">
      <w:pPr>
        <w:pStyle w:val="ListParagraph"/>
        <w:numPr>
          <w:ilvl w:val="0"/>
          <w:numId w:val="10"/>
        </w:numPr>
      </w:pPr>
      <w:r>
        <w:t xml:space="preserve">Demonstrates understanding of the needs of target </w:t>
      </w:r>
      <w:r w:rsidR="00367EAE">
        <w:t xml:space="preserve">business </w:t>
      </w:r>
      <w:r>
        <w:t xml:space="preserve">communities, and </w:t>
      </w:r>
      <w:r w:rsidR="00155A0E">
        <w:t xml:space="preserve">ability to </w:t>
      </w:r>
      <w:r>
        <w:t>provide culturally-relevant, culturally competent, and language-specific support to targeted business organizations.</w:t>
      </w:r>
    </w:p>
    <w:p w:rsidR="00B318C3" w:rsidRDefault="00B318C3" w:rsidP="00B318C3">
      <w:pPr>
        <w:pStyle w:val="ListParagraph"/>
        <w:numPr>
          <w:ilvl w:val="0"/>
          <w:numId w:val="10"/>
        </w:numPr>
      </w:pPr>
      <w:r>
        <w:t>Demonstrates experience working with underrepresented businesses and small businesses. Establishes</w:t>
      </w:r>
      <w:r w:rsidR="00F2316F">
        <w:t xml:space="preserve"> a</w:t>
      </w:r>
      <w:r>
        <w:t xml:space="preserve"> framework for providing technical assistance on Seattle labor standards to targeted business populations in the form of implementation assistance</w:t>
      </w:r>
      <w:r w:rsidR="00155A0E">
        <w:t xml:space="preserve"> </w:t>
      </w:r>
      <w:r>
        <w:t>and referral services.</w:t>
      </w:r>
    </w:p>
    <w:p w:rsidR="00D32A0C" w:rsidRDefault="00A74FE7" w:rsidP="00D32A0C">
      <w:r>
        <w:t>E</w:t>
      </w:r>
      <w:r w:rsidR="00E22A28" w:rsidRPr="00E22A28">
        <w:t>.</w:t>
      </w:r>
      <w:r w:rsidR="00E22A28">
        <w:t xml:space="preserve"> </w:t>
      </w:r>
      <w:r w:rsidR="00E22A28" w:rsidRPr="00E22A28">
        <w:t xml:space="preserve"> </w:t>
      </w:r>
      <w:r w:rsidR="00D32A0C" w:rsidRPr="00413477">
        <w:rPr>
          <w:u w:val="single"/>
        </w:rPr>
        <w:t>Reporting</w:t>
      </w:r>
    </w:p>
    <w:p w:rsidR="00D32A0C" w:rsidRDefault="00FA757C" w:rsidP="00D32A0C">
      <w:r>
        <w:t xml:space="preserve">In addition to agreed-upon services, recipients named in the contract will be expected to provide quarterly reports to OLS </w:t>
      </w:r>
      <w:r w:rsidR="009E66B9">
        <w:t xml:space="preserve">with both quantitative updates and qualitative descriptions of current efforts meeting their objectives, </w:t>
      </w:r>
      <w:r>
        <w:t>as well as</w:t>
      </w:r>
      <w:r w:rsidR="00D32A0C">
        <w:t xml:space="preserve"> successes and challenges. Among other criteria to be determined for outreach and education services, success will be measured by:</w:t>
      </w:r>
    </w:p>
    <w:p w:rsidR="00D32A0C" w:rsidRDefault="00D32A0C" w:rsidP="00D32A0C">
      <w:pPr>
        <w:pStyle w:val="ListParagraph"/>
        <w:numPr>
          <w:ilvl w:val="0"/>
          <w:numId w:val="3"/>
        </w:numPr>
      </w:pPr>
      <w:r>
        <w:t>Number of meetings,</w:t>
      </w:r>
      <w:r w:rsidR="00E22A28">
        <w:t xml:space="preserve"> </w:t>
      </w:r>
      <w:r>
        <w:t>workshops, and/or training sessions</w:t>
      </w:r>
      <w:r w:rsidR="00246036">
        <w:t xml:space="preserve"> held (e.g. Know Your Obligation</w:t>
      </w:r>
      <w:r w:rsidR="00A14A75">
        <w:t>s</w:t>
      </w:r>
      <w:r w:rsidR="00246036">
        <w:t>, Train the Trainer</w:t>
      </w:r>
      <w:r w:rsidR="00A14A75">
        <w:t>, etc.</w:t>
      </w:r>
      <w:r w:rsidR="00246036">
        <w:t>)</w:t>
      </w:r>
      <w:r>
        <w:t xml:space="preserve"> in English and one or more languages spoken by business owners in Seattle.</w:t>
      </w:r>
    </w:p>
    <w:p w:rsidR="002D0D87" w:rsidRDefault="004A59B6" w:rsidP="00D32A0C">
      <w:pPr>
        <w:pStyle w:val="ListParagraph"/>
        <w:numPr>
          <w:ilvl w:val="0"/>
          <w:numId w:val="3"/>
        </w:numPr>
      </w:pPr>
      <w:r>
        <w:t>Number and type</w:t>
      </w:r>
      <w:r w:rsidR="004017ED">
        <w:t>s</w:t>
      </w:r>
      <w:r>
        <w:t xml:space="preserve"> of communication and outreach activities conducted</w:t>
      </w:r>
      <w:r w:rsidR="00246036">
        <w:t xml:space="preserve"> (e.g. ethnic news media, social media, door-to-door outreach, as well as which ordinances and languages</w:t>
      </w:r>
      <w:r w:rsidR="00A14A75">
        <w:t xml:space="preserve"> used.</w:t>
      </w:r>
    </w:p>
    <w:p w:rsidR="00D32A0C" w:rsidRDefault="00D32A0C" w:rsidP="00246036">
      <w:pPr>
        <w:pStyle w:val="ListParagraph"/>
        <w:numPr>
          <w:ilvl w:val="0"/>
          <w:numId w:val="3"/>
        </w:numPr>
      </w:pPr>
      <w:r>
        <w:t xml:space="preserve">Number </w:t>
      </w:r>
      <w:r w:rsidR="00246036">
        <w:t>and type</w:t>
      </w:r>
      <w:r w:rsidR="004017ED">
        <w:t>s</w:t>
      </w:r>
      <w:r w:rsidR="00246036">
        <w:t xml:space="preserve"> </w:t>
      </w:r>
      <w:r>
        <w:t xml:space="preserve">of businesses reached through </w:t>
      </w:r>
      <w:r w:rsidR="00246036">
        <w:t xml:space="preserve">education and </w:t>
      </w:r>
      <w:r>
        <w:t>outreach activities</w:t>
      </w:r>
      <w:r w:rsidR="00246036">
        <w:t xml:space="preserve"> </w:t>
      </w:r>
      <w:r w:rsidR="00246036" w:rsidRPr="00246036">
        <w:t>(e.g. size, location, industry)</w:t>
      </w:r>
      <w:r w:rsidR="00F2316F">
        <w:t>.</w:t>
      </w:r>
    </w:p>
    <w:p w:rsidR="00A14A75" w:rsidRDefault="00A14A75" w:rsidP="00246036">
      <w:pPr>
        <w:pStyle w:val="ListParagraph"/>
        <w:numPr>
          <w:ilvl w:val="0"/>
          <w:numId w:val="3"/>
        </w:numPr>
      </w:pPr>
      <w:r>
        <w:t>Number of referrals to OLS and other entities for specific business technical assistance</w:t>
      </w:r>
      <w:r w:rsidR="00F2316F">
        <w:t>.</w:t>
      </w:r>
    </w:p>
    <w:p w:rsidR="00D32A0C" w:rsidRPr="00954701" w:rsidRDefault="00246036" w:rsidP="00D32A0C">
      <w:pPr>
        <w:pStyle w:val="ListParagraph"/>
        <w:numPr>
          <w:ilvl w:val="0"/>
          <w:numId w:val="3"/>
        </w:numPr>
      </w:pPr>
      <w:r w:rsidRPr="00954701">
        <w:t>Demographic</w:t>
      </w:r>
      <w:r w:rsidR="00D32A0C" w:rsidRPr="00954701">
        <w:t xml:space="preserve"> data</w:t>
      </w:r>
      <w:r w:rsidRPr="00954701">
        <w:t xml:space="preserve"> on business representatives reached (e.g. race/ethnicity, primary language, country of birth, age, sex assigned at birth, gender identity, sexual orientation, zip code, disability, veteran status, housing status)</w:t>
      </w:r>
      <w:r w:rsidR="00F2316F">
        <w:t>.</w:t>
      </w:r>
    </w:p>
    <w:p w:rsidR="00E22A28" w:rsidRDefault="00A14A75" w:rsidP="00E22A28">
      <w:pPr>
        <w:contextualSpacing/>
        <w:rPr>
          <w:rFonts w:eastAsia="Times New Roman"/>
        </w:rPr>
      </w:pPr>
      <w:r w:rsidRPr="00954701">
        <w:rPr>
          <w:rFonts w:eastAsia="Times New Roman"/>
        </w:rPr>
        <w:t>The qualitative reporting will include a</w:t>
      </w:r>
      <w:r w:rsidR="009E66B9" w:rsidRPr="00954701">
        <w:rPr>
          <w:rFonts w:eastAsia="Times New Roman"/>
        </w:rPr>
        <w:t xml:space="preserve"> description of successful outreach and education activities </w:t>
      </w:r>
      <w:r w:rsidRPr="00954701">
        <w:rPr>
          <w:rFonts w:eastAsia="Times New Roman"/>
        </w:rPr>
        <w:t xml:space="preserve">conducted </w:t>
      </w:r>
      <w:r w:rsidR="009E66B9" w:rsidRPr="00954701">
        <w:rPr>
          <w:rFonts w:eastAsia="Times New Roman"/>
        </w:rPr>
        <w:t>each quarter, challenges and solutions</w:t>
      </w:r>
      <w:r w:rsidRPr="00954701">
        <w:rPr>
          <w:rFonts w:eastAsia="Times New Roman"/>
        </w:rPr>
        <w:t xml:space="preserve"> to those activities</w:t>
      </w:r>
      <w:r w:rsidR="009E66B9" w:rsidRPr="00954701">
        <w:rPr>
          <w:rFonts w:eastAsia="Times New Roman"/>
        </w:rPr>
        <w:t xml:space="preserve">, support and assistance needed from OLS to be more effective, </w:t>
      </w:r>
      <w:r w:rsidRPr="00954701">
        <w:rPr>
          <w:rFonts w:eastAsia="Times New Roman"/>
        </w:rPr>
        <w:t>and</w:t>
      </w:r>
      <w:r w:rsidR="009E66B9" w:rsidRPr="00954701">
        <w:rPr>
          <w:rFonts w:eastAsia="Times New Roman"/>
        </w:rPr>
        <w:t xml:space="preserve"> stories re: impact</w:t>
      </w:r>
      <w:r w:rsidRPr="00954701">
        <w:rPr>
          <w:rFonts w:eastAsia="Times New Roman"/>
        </w:rPr>
        <w:t xml:space="preserve"> to the target business communities/communities.</w:t>
      </w:r>
    </w:p>
    <w:p w:rsidR="00432FD7" w:rsidRPr="00432FD7" w:rsidRDefault="00432FD7" w:rsidP="00E22A28">
      <w:pPr>
        <w:contextualSpacing/>
        <w:rPr>
          <w:rFonts w:eastAsia="Times New Roman"/>
        </w:rPr>
      </w:pPr>
    </w:p>
    <w:p w:rsidR="00E22A28" w:rsidRDefault="00FC1B6C" w:rsidP="001543F8">
      <w:pPr>
        <w:rPr>
          <w:b/>
        </w:rPr>
      </w:pPr>
      <w:r>
        <w:rPr>
          <w:b/>
        </w:rPr>
        <w:t>6</w:t>
      </w:r>
      <w:r w:rsidR="00E22A28">
        <w:rPr>
          <w:b/>
        </w:rPr>
        <w:t>. Deadline</w:t>
      </w:r>
      <w:r>
        <w:rPr>
          <w:b/>
        </w:rPr>
        <w:t>s</w:t>
      </w:r>
      <w:r w:rsidR="00E22A28">
        <w:rPr>
          <w:b/>
        </w:rPr>
        <w:t xml:space="preserve"> and Terms</w:t>
      </w:r>
    </w:p>
    <w:p w:rsidR="001543F8" w:rsidRPr="003E3550" w:rsidRDefault="001543F8" w:rsidP="001543F8">
      <w:pPr>
        <w:rPr>
          <w:b/>
        </w:rPr>
      </w:pPr>
      <w:r w:rsidRPr="003E3550">
        <w:rPr>
          <w:b/>
        </w:rPr>
        <w:t xml:space="preserve">Proposals must be received or postmarked by </w:t>
      </w:r>
      <w:r w:rsidR="008A1A7C" w:rsidRPr="00CA60E3">
        <w:rPr>
          <w:b/>
        </w:rPr>
        <w:t xml:space="preserve">June </w:t>
      </w:r>
      <w:r w:rsidR="001C7E70" w:rsidRPr="00CA60E3">
        <w:rPr>
          <w:b/>
        </w:rPr>
        <w:t>22</w:t>
      </w:r>
      <w:r w:rsidR="008A1A7C" w:rsidRPr="00CA60E3">
        <w:rPr>
          <w:b/>
        </w:rPr>
        <w:t>, 2016</w:t>
      </w:r>
      <w:r w:rsidR="00347106" w:rsidRPr="003E3550">
        <w:rPr>
          <w:b/>
        </w:rPr>
        <w:t xml:space="preserve"> at 5:00 pm.</w:t>
      </w:r>
    </w:p>
    <w:p w:rsidR="001543F8" w:rsidRDefault="001543F8" w:rsidP="001543F8">
      <w:r>
        <w:t xml:space="preserve">Applicants may submit proposals electronically using the subject line: Labor Standards </w:t>
      </w:r>
      <w:r w:rsidR="00347106">
        <w:t xml:space="preserve">Business </w:t>
      </w:r>
      <w:r>
        <w:t xml:space="preserve">Outreach and Education Fund Proposal to OLS </w:t>
      </w:r>
      <w:r w:rsidR="00A14A75">
        <w:t xml:space="preserve">at </w:t>
      </w:r>
      <w:hyperlink r:id="rId8" w:history="1">
        <w:r w:rsidR="004017ED" w:rsidRPr="0057095C">
          <w:rPr>
            <w:rStyle w:val="Hyperlink"/>
          </w:rPr>
          <w:t>karina.bull@seattle.gov</w:t>
        </w:r>
      </w:hyperlink>
      <w:r w:rsidR="004017ED">
        <w:t xml:space="preserve">. </w:t>
      </w:r>
    </w:p>
    <w:p w:rsidR="001543F8" w:rsidRDefault="001543F8" w:rsidP="001543F8">
      <w:r>
        <w:lastRenderedPageBreak/>
        <w:t>Applicants also may deliver proposal</w:t>
      </w:r>
      <w:r w:rsidR="00666AC8">
        <w:t>s in person or send via mail to Karina Bull,</w:t>
      </w:r>
      <w:r w:rsidR="005403EA">
        <w:t xml:space="preserve"> </w:t>
      </w:r>
      <w:r>
        <w:t>Seattle Office of Labor Standards, 810 3rd Avenu</w:t>
      </w:r>
      <w:r w:rsidR="00347106">
        <w:t>e Suite 750, Seattle, WA 98104.</w:t>
      </w:r>
    </w:p>
    <w:p w:rsidR="001543F8" w:rsidRDefault="001543F8" w:rsidP="001543F8">
      <w:r w:rsidRPr="00347106">
        <w:rPr>
          <w:b/>
        </w:rPr>
        <w:t>Oral Presentations</w:t>
      </w:r>
      <w:r>
        <w:t xml:space="preserve">: OLS strongly encourages oral presentations and will accept requests for oral presentations until </w:t>
      </w:r>
      <w:r w:rsidR="008A1A7C" w:rsidRPr="00CA60E3">
        <w:t xml:space="preserve">June </w:t>
      </w:r>
      <w:r w:rsidR="003A5EDE" w:rsidRPr="00CA60E3">
        <w:t>22</w:t>
      </w:r>
      <w:r w:rsidR="008A1A7C" w:rsidRPr="00CA60E3">
        <w:t>, 2016</w:t>
      </w:r>
      <w:r w:rsidR="00347106" w:rsidRPr="00CA60E3">
        <w:t xml:space="preserve"> </w:t>
      </w:r>
      <w:r w:rsidRPr="00CA60E3">
        <w:t xml:space="preserve">at 5:00 pm. Requests should include a paragraph describing the proposal and brief work plan indicating timeline, staff requirements and budget. Applicants requesting an oral presentation will be scheduled </w:t>
      </w:r>
      <w:r w:rsidR="008A1A7C" w:rsidRPr="00CA60E3">
        <w:t xml:space="preserve">the week of </w:t>
      </w:r>
      <w:r w:rsidR="003A5EDE" w:rsidRPr="00CA60E3">
        <w:t>July 4</w:t>
      </w:r>
      <w:r w:rsidR="006F6D3E" w:rsidRPr="00CA60E3">
        <w:t>, 2016</w:t>
      </w:r>
      <w:r w:rsidR="00206B46" w:rsidRPr="00CA60E3">
        <w:t xml:space="preserve"> and/or the week of July 11</w:t>
      </w:r>
      <w:r w:rsidR="008A1A7C" w:rsidRPr="00CA60E3">
        <w:t>, 2016</w:t>
      </w:r>
      <w:r w:rsidR="00A14A75">
        <w:t xml:space="preserve"> </w:t>
      </w:r>
      <w:r>
        <w:t>for a 30-minute meeting (20 minutes for presentation</w:t>
      </w:r>
      <w:r w:rsidR="006A3136">
        <w:t xml:space="preserve"> and 10 minutes for questions).</w:t>
      </w:r>
    </w:p>
    <w:p w:rsidR="001543F8" w:rsidRDefault="001543F8" w:rsidP="001543F8">
      <w:r w:rsidRPr="006A3136">
        <w:rPr>
          <w:b/>
        </w:rPr>
        <w:t>Application Assistance</w:t>
      </w:r>
      <w:r w:rsidR="006A3136">
        <w:t xml:space="preserve">: </w:t>
      </w:r>
      <w:r w:rsidR="001C2C5B">
        <w:t xml:space="preserve">Please contact </w:t>
      </w:r>
      <w:r w:rsidR="00666AC8">
        <w:t>Karina Bull</w:t>
      </w:r>
      <w:r w:rsidR="00CA60E3">
        <w:t>, Senior Policy Advisor (and acting Business Liaison)</w:t>
      </w:r>
      <w:r w:rsidR="00666AC8">
        <w:t xml:space="preserve"> </w:t>
      </w:r>
      <w:r>
        <w:t xml:space="preserve">at </w:t>
      </w:r>
      <w:hyperlink r:id="rId9" w:history="1">
        <w:r w:rsidR="006F6D3E" w:rsidRPr="00A40896">
          <w:rPr>
            <w:rStyle w:val="Hyperlink"/>
          </w:rPr>
          <w:t>karina.bull@seattle.gov</w:t>
        </w:r>
      </w:hyperlink>
      <w:r w:rsidR="00666AC8">
        <w:t xml:space="preserve"> </w:t>
      </w:r>
      <w:r w:rsidR="002C3E46">
        <w:t xml:space="preserve">to </w:t>
      </w:r>
      <w:r>
        <w:t xml:space="preserve">ask questions related to the application process. </w:t>
      </w:r>
    </w:p>
    <w:p w:rsidR="00CF0733" w:rsidRDefault="001543F8" w:rsidP="001543F8">
      <w:r>
        <w:t xml:space="preserve">The selected fund recipients will enter into a contract that identifies agreed-upon services and requires compliance with Seattle’s civil rights and labor standards ordinances including the Fair Employment Practices (SMC 14.04), Public Accommodations (SMC 14.06), Fair Contracting Practices (SMC 14.10), Paid Sick and Safe Time (SMC 14.16), </w:t>
      </w:r>
      <w:r w:rsidR="007A659F">
        <w:t>Fair Chance Employment</w:t>
      </w:r>
      <w:r>
        <w:t xml:space="preserve"> (SMC 14.17), Minimum Wage (SMC 14.19) and Wage Theft (SMC 14.20)</w:t>
      </w:r>
      <w:r w:rsidR="00326D04">
        <w:t xml:space="preserve"> ordinances</w:t>
      </w:r>
      <w:r>
        <w:t>. Conduct made unlawful by these ordinances constitutes a breach of contract and may result in the imposition of damages and civil penalties.</w:t>
      </w:r>
    </w:p>
    <w:p w:rsidR="00CF0733" w:rsidRDefault="00CF0733" w:rsidP="00A14A75"/>
    <w:p w:rsidR="00A14A75" w:rsidRDefault="00A14A75" w:rsidP="00A14A75"/>
    <w:p w:rsidR="00A14A75" w:rsidRDefault="00A14A75" w:rsidP="00A14A75"/>
    <w:p w:rsidR="00A14A75" w:rsidRDefault="00A14A75" w:rsidP="00A14A75"/>
    <w:p w:rsidR="00A14A75" w:rsidRDefault="00A14A75" w:rsidP="00A14A75"/>
    <w:p w:rsidR="00A14A75" w:rsidRDefault="00A14A75" w:rsidP="00A14A75"/>
    <w:p w:rsidR="00A14A75" w:rsidRDefault="00A14A75" w:rsidP="00A14A75"/>
    <w:p w:rsidR="00AF20F5" w:rsidRDefault="00AF20F5" w:rsidP="00A14A75"/>
    <w:p w:rsidR="00AF20F5" w:rsidRDefault="00AF20F5" w:rsidP="00A14A75"/>
    <w:p w:rsidR="00AF20F5" w:rsidRDefault="00AF20F5" w:rsidP="00A14A75"/>
    <w:p w:rsidR="00AF20F5" w:rsidRDefault="00AF20F5" w:rsidP="00A14A75"/>
    <w:p w:rsidR="00A14A75" w:rsidRDefault="00A14A75" w:rsidP="00A14A75"/>
    <w:p w:rsidR="00A14A75" w:rsidRDefault="00A14A75" w:rsidP="00A14A75"/>
    <w:p w:rsidR="00CA60E3" w:rsidRDefault="00CA60E3" w:rsidP="00A14A75"/>
    <w:p w:rsidR="00CA60E3" w:rsidRDefault="00CA60E3" w:rsidP="00A14A75"/>
    <w:p w:rsidR="001543F8" w:rsidRPr="005403EA" w:rsidRDefault="00CF0733" w:rsidP="00DC67F1">
      <w:pPr>
        <w:jc w:val="center"/>
        <w:rPr>
          <w:b/>
          <w:sz w:val="44"/>
          <w:szCs w:val="44"/>
        </w:rPr>
      </w:pPr>
      <w:r w:rsidRPr="005403EA">
        <w:rPr>
          <w:b/>
          <w:sz w:val="44"/>
          <w:szCs w:val="44"/>
        </w:rPr>
        <w:lastRenderedPageBreak/>
        <w:t>APPENDIX A</w:t>
      </w:r>
    </w:p>
    <w:p w:rsidR="00E22A28" w:rsidRPr="005403EA" w:rsidRDefault="00E22A28" w:rsidP="00E22A28">
      <w:pPr>
        <w:rPr>
          <w:b/>
        </w:rPr>
      </w:pPr>
      <w:r w:rsidRPr="005403EA">
        <w:rPr>
          <w:b/>
        </w:rPr>
        <w:t>Example activit</w:t>
      </w:r>
      <w:r w:rsidR="00A14A75" w:rsidRPr="005403EA">
        <w:rPr>
          <w:b/>
        </w:rPr>
        <w:t>ie</w:t>
      </w:r>
      <w:r w:rsidRPr="005403EA">
        <w:rPr>
          <w:b/>
        </w:rPr>
        <w:t>s:</w:t>
      </w:r>
    </w:p>
    <w:p w:rsidR="00E22A28" w:rsidRPr="005403EA" w:rsidRDefault="00E22A28" w:rsidP="00E22A28">
      <w:pPr>
        <w:spacing w:after="0"/>
        <w:rPr>
          <w:b/>
        </w:rPr>
      </w:pPr>
      <w:r w:rsidRPr="005403EA">
        <w:rPr>
          <w:b/>
        </w:rPr>
        <w:t>1. Facilitate outreach and education on Seattle labor standards to targeted business populations.</w:t>
      </w:r>
    </w:p>
    <w:p w:rsidR="00E22A28" w:rsidRDefault="00E22A28" w:rsidP="00E22A28">
      <w:pPr>
        <w:spacing w:after="0"/>
      </w:pPr>
    </w:p>
    <w:p w:rsidR="00E22A28" w:rsidRDefault="00E22A28" w:rsidP="00DC67F1">
      <w:pPr>
        <w:pStyle w:val="ListParagraph"/>
        <w:numPr>
          <w:ilvl w:val="0"/>
          <w:numId w:val="19"/>
        </w:numPr>
      </w:pPr>
      <w:r w:rsidRPr="005403EA">
        <w:rPr>
          <w:b/>
        </w:rPr>
        <w:t>Example #1</w:t>
      </w:r>
      <w:r>
        <w:t>: Host a pre-determined number of community-specific events in target community’s language to inform businesses about Seattle’s labor standards. Arrange for trusted community organizations and/or OLS staff or other individuals to provide labor standards information.</w:t>
      </w:r>
    </w:p>
    <w:p w:rsidR="00E22A28" w:rsidRDefault="00E22A28" w:rsidP="00DC67F1">
      <w:pPr>
        <w:pStyle w:val="ListParagraph"/>
        <w:numPr>
          <w:ilvl w:val="0"/>
          <w:numId w:val="19"/>
        </w:numPr>
      </w:pPr>
      <w:r w:rsidRPr="005403EA">
        <w:rPr>
          <w:b/>
        </w:rPr>
        <w:t>Example #2</w:t>
      </w:r>
      <w:r>
        <w:t>: Conduct a door-to-door campaign, or other type of outreach, that emphasizes individual contact with business owners in a specific neighborhood</w:t>
      </w:r>
      <w:r w:rsidR="00A14A75">
        <w:t>(s)</w:t>
      </w:r>
      <w:r>
        <w:t xml:space="preserve"> to share information about Seattle labor standards</w:t>
      </w:r>
      <w:r w:rsidR="00954701">
        <w:t>.</w:t>
      </w:r>
    </w:p>
    <w:p w:rsidR="00E22A28" w:rsidRPr="005403EA" w:rsidRDefault="00E22A28" w:rsidP="00E22A28">
      <w:pPr>
        <w:rPr>
          <w:b/>
        </w:rPr>
      </w:pPr>
      <w:r w:rsidRPr="005403EA">
        <w:rPr>
          <w:b/>
        </w:rPr>
        <w:t>2. Provide culturally-appropriate direct technical assistance.</w:t>
      </w:r>
    </w:p>
    <w:p w:rsidR="00E22A28" w:rsidRDefault="00E22A28" w:rsidP="00E22A28">
      <w:pPr>
        <w:ind w:left="720"/>
      </w:pPr>
      <w:r w:rsidRPr="005403EA">
        <w:rPr>
          <w:b/>
        </w:rPr>
        <w:t>A.</w:t>
      </w:r>
      <w:r>
        <w:t xml:space="preserve"> </w:t>
      </w:r>
      <w:r w:rsidRPr="005403EA">
        <w:rPr>
          <w:b/>
        </w:rPr>
        <w:t>Example #1</w:t>
      </w:r>
      <w:r>
        <w:t>: Conduct workshops to help answer businesses questions and establish good practices in implementing specific labor standards. Partner with OLS to conduct these trainings and/or receive train-the-trainer assistance from OLS or other organizations.</w:t>
      </w:r>
    </w:p>
    <w:p w:rsidR="00E22A28" w:rsidRDefault="00E22A28" w:rsidP="00E22A28">
      <w:pPr>
        <w:ind w:left="720"/>
      </w:pPr>
      <w:r w:rsidRPr="005403EA">
        <w:rPr>
          <w:b/>
        </w:rPr>
        <w:t>B.</w:t>
      </w:r>
      <w:r>
        <w:t xml:space="preserve"> </w:t>
      </w:r>
      <w:r w:rsidRPr="005403EA">
        <w:rPr>
          <w:b/>
        </w:rPr>
        <w:t>Example #2</w:t>
      </w:r>
      <w:r>
        <w:t>: Create a dictionary of terms often used in Seattle labor standards, in language(s) spoken by targeted business owners.</w:t>
      </w:r>
    </w:p>
    <w:p w:rsidR="00A14A75" w:rsidRDefault="00A14A75" w:rsidP="00E22A28">
      <w:pPr>
        <w:ind w:left="720"/>
      </w:pPr>
      <w:r w:rsidRPr="005403EA">
        <w:rPr>
          <w:b/>
        </w:rPr>
        <w:t>C.</w:t>
      </w:r>
      <w:r w:rsidR="00954701">
        <w:t xml:space="preserve"> </w:t>
      </w:r>
      <w:r w:rsidR="00954701" w:rsidRPr="005403EA">
        <w:rPr>
          <w:b/>
        </w:rPr>
        <w:t>Example #3</w:t>
      </w:r>
      <w:r w:rsidR="00954701">
        <w:t>: Create a step-by-step guide for how labor standards apply to business decisions, from hiring to payroll to leave policies.</w:t>
      </w:r>
    </w:p>
    <w:p w:rsidR="00E22A28" w:rsidRPr="00377FE2" w:rsidRDefault="00E22A28" w:rsidP="00377FE2">
      <w:pPr>
        <w:pStyle w:val="ListParagraph"/>
        <w:numPr>
          <w:ilvl w:val="0"/>
          <w:numId w:val="15"/>
        </w:numPr>
        <w:rPr>
          <w:b/>
        </w:rPr>
      </w:pPr>
      <w:r w:rsidRPr="00377FE2">
        <w:rPr>
          <w:b/>
        </w:rPr>
        <w:t>Use connections in the business community and community leaders to create referral systems to OLS and other trusted organizations for technical assistance.</w:t>
      </w:r>
    </w:p>
    <w:p w:rsidR="00E22A28" w:rsidRDefault="00E22A28" w:rsidP="00E22A28">
      <w:pPr>
        <w:pStyle w:val="Default"/>
        <w:numPr>
          <w:ilvl w:val="0"/>
          <w:numId w:val="16"/>
        </w:numPr>
        <w:rPr>
          <w:sz w:val="22"/>
          <w:szCs w:val="22"/>
        </w:rPr>
      </w:pPr>
      <w:r w:rsidRPr="005403EA">
        <w:rPr>
          <w:b/>
          <w:sz w:val="22"/>
          <w:szCs w:val="22"/>
        </w:rPr>
        <w:t>Example #1</w:t>
      </w:r>
      <w:r>
        <w:rPr>
          <w:sz w:val="22"/>
          <w:szCs w:val="22"/>
        </w:rPr>
        <w:t>: Create, implement and manage an ongoing outreach and referral program that recruits community members and trains them about Seattle Labor Standards.</w:t>
      </w:r>
    </w:p>
    <w:p w:rsidR="00E22A28" w:rsidRDefault="00E22A28" w:rsidP="00E22A28">
      <w:pPr>
        <w:pStyle w:val="Default"/>
        <w:ind w:left="1080"/>
        <w:rPr>
          <w:sz w:val="22"/>
          <w:szCs w:val="22"/>
        </w:rPr>
      </w:pPr>
    </w:p>
    <w:p w:rsidR="00E22A28" w:rsidRDefault="00E22A28" w:rsidP="000E1490">
      <w:pPr>
        <w:pStyle w:val="Default"/>
        <w:numPr>
          <w:ilvl w:val="0"/>
          <w:numId w:val="16"/>
        </w:numPr>
        <w:rPr>
          <w:sz w:val="22"/>
          <w:szCs w:val="22"/>
        </w:rPr>
      </w:pPr>
      <w:r w:rsidRPr="005403EA">
        <w:rPr>
          <w:b/>
          <w:sz w:val="22"/>
          <w:szCs w:val="22"/>
        </w:rPr>
        <w:t>Example #2</w:t>
      </w:r>
      <w:r>
        <w:rPr>
          <w:sz w:val="22"/>
          <w:szCs w:val="22"/>
        </w:rPr>
        <w:t xml:space="preserve">: Identify vendors or companies who work with businesses in Seattle and educate them on Seattle labor standards. </w:t>
      </w:r>
    </w:p>
    <w:p w:rsidR="00954701" w:rsidRPr="00954701" w:rsidRDefault="00954701" w:rsidP="00954701">
      <w:pPr>
        <w:pStyle w:val="Default"/>
        <w:rPr>
          <w:sz w:val="22"/>
          <w:szCs w:val="22"/>
        </w:rPr>
      </w:pPr>
    </w:p>
    <w:p w:rsidR="00954701" w:rsidRDefault="00E22A28" w:rsidP="00954701">
      <w:pPr>
        <w:pStyle w:val="Default"/>
        <w:numPr>
          <w:ilvl w:val="0"/>
          <w:numId w:val="16"/>
        </w:numPr>
        <w:rPr>
          <w:sz w:val="22"/>
          <w:szCs w:val="22"/>
        </w:rPr>
      </w:pPr>
      <w:r w:rsidRPr="005403EA">
        <w:rPr>
          <w:b/>
          <w:sz w:val="22"/>
          <w:szCs w:val="22"/>
        </w:rPr>
        <w:t>Example #3</w:t>
      </w:r>
      <w:r>
        <w:rPr>
          <w:sz w:val="22"/>
          <w:szCs w:val="22"/>
        </w:rPr>
        <w:t xml:space="preserve">: Establish relationships with legal and payroll advisors to increase their understanding of Seattle </w:t>
      </w:r>
      <w:r w:rsidR="00377FE2">
        <w:rPr>
          <w:sz w:val="22"/>
          <w:szCs w:val="22"/>
        </w:rPr>
        <w:t xml:space="preserve">labor standards </w:t>
      </w:r>
      <w:r>
        <w:rPr>
          <w:sz w:val="22"/>
          <w:szCs w:val="22"/>
        </w:rPr>
        <w:t>and create mechanisms for sharing this expertise with their clients</w:t>
      </w:r>
      <w:r w:rsidR="00954701">
        <w:rPr>
          <w:sz w:val="22"/>
          <w:szCs w:val="22"/>
        </w:rPr>
        <w:t>.</w:t>
      </w:r>
    </w:p>
    <w:p w:rsidR="00954701" w:rsidRPr="00954701" w:rsidRDefault="00954701" w:rsidP="00954701">
      <w:pPr>
        <w:pStyle w:val="Default"/>
        <w:rPr>
          <w:sz w:val="22"/>
          <w:szCs w:val="22"/>
        </w:rPr>
      </w:pPr>
    </w:p>
    <w:p w:rsidR="00954701" w:rsidRDefault="00954701" w:rsidP="00E22A28">
      <w:pPr>
        <w:pStyle w:val="Default"/>
        <w:numPr>
          <w:ilvl w:val="0"/>
          <w:numId w:val="16"/>
        </w:numPr>
        <w:rPr>
          <w:sz w:val="22"/>
          <w:szCs w:val="22"/>
        </w:rPr>
      </w:pPr>
      <w:r w:rsidRPr="005403EA">
        <w:rPr>
          <w:b/>
          <w:sz w:val="22"/>
          <w:szCs w:val="22"/>
        </w:rPr>
        <w:t>Example #4</w:t>
      </w:r>
      <w:r>
        <w:rPr>
          <w:sz w:val="22"/>
          <w:szCs w:val="22"/>
        </w:rPr>
        <w:t>:  Develop a specific strategy to reach micro-enterprises or family-owned businesses.</w:t>
      </w:r>
    </w:p>
    <w:p w:rsidR="00E22A28" w:rsidRDefault="00E22A28" w:rsidP="00DC67F1">
      <w:pPr>
        <w:pStyle w:val="ListParagraph"/>
      </w:pPr>
    </w:p>
    <w:p w:rsidR="00E22A28" w:rsidRPr="005403EA" w:rsidRDefault="00E22A28" w:rsidP="00DC67F1">
      <w:pPr>
        <w:pStyle w:val="Default"/>
        <w:numPr>
          <w:ilvl w:val="0"/>
          <w:numId w:val="15"/>
        </w:numPr>
        <w:rPr>
          <w:b/>
          <w:sz w:val="22"/>
          <w:szCs w:val="22"/>
        </w:rPr>
      </w:pPr>
      <w:r w:rsidRPr="005403EA">
        <w:rPr>
          <w:b/>
          <w:sz w:val="22"/>
          <w:szCs w:val="22"/>
        </w:rPr>
        <w:t xml:space="preserve"> Use technology, ethnic newspapers, </w:t>
      </w:r>
      <w:r w:rsidR="00C7401A" w:rsidRPr="005403EA">
        <w:rPr>
          <w:b/>
          <w:sz w:val="22"/>
          <w:szCs w:val="22"/>
        </w:rPr>
        <w:t xml:space="preserve">radio, </w:t>
      </w:r>
      <w:r w:rsidRPr="005403EA">
        <w:rPr>
          <w:b/>
          <w:sz w:val="22"/>
          <w:szCs w:val="22"/>
        </w:rPr>
        <w:t>television, and social media to reach the business community</w:t>
      </w:r>
      <w:r w:rsidR="00C7401A" w:rsidRPr="005403EA">
        <w:rPr>
          <w:b/>
          <w:sz w:val="22"/>
          <w:szCs w:val="22"/>
        </w:rPr>
        <w:t xml:space="preserve"> about Seattle’s labor standards.</w:t>
      </w:r>
    </w:p>
    <w:p w:rsidR="00CF0733" w:rsidRPr="0022200C" w:rsidRDefault="00CF0733" w:rsidP="005403EA">
      <w:pPr>
        <w:jc w:val="center"/>
        <w:rPr>
          <w:b/>
          <w:sz w:val="28"/>
          <w:szCs w:val="28"/>
        </w:rPr>
      </w:pPr>
      <w:r>
        <w:rPr>
          <w:sz w:val="48"/>
          <w:szCs w:val="48"/>
        </w:rPr>
        <w:br w:type="page"/>
      </w:r>
      <w:r w:rsidRPr="0022200C">
        <w:rPr>
          <w:b/>
          <w:sz w:val="28"/>
          <w:szCs w:val="28"/>
        </w:rPr>
        <w:lastRenderedPageBreak/>
        <w:t>Meeting Notes: Business Stakeholder Meeting (3/2/16)</w:t>
      </w:r>
    </w:p>
    <w:p w:rsidR="00CF0733" w:rsidRDefault="00CF0733" w:rsidP="00CF0733">
      <w:pPr>
        <w:pStyle w:val="NoSpacing"/>
        <w:jc w:val="center"/>
        <w:rPr>
          <w:b/>
          <w:sz w:val="28"/>
          <w:szCs w:val="28"/>
        </w:rPr>
      </w:pPr>
      <w:r w:rsidRPr="0022200C">
        <w:rPr>
          <w:b/>
          <w:sz w:val="28"/>
          <w:szCs w:val="28"/>
        </w:rPr>
        <w:t>Japanese Cultural Community Center</w:t>
      </w:r>
    </w:p>
    <w:p w:rsidR="00EB0BCB" w:rsidRDefault="00EB0BCB" w:rsidP="00DC67F1">
      <w:pPr>
        <w:rPr>
          <w:b/>
          <w:sz w:val="28"/>
          <w:szCs w:val="28"/>
        </w:rPr>
      </w:pPr>
    </w:p>
    <w:p w:rsidR="00CF0733" w:rsidRDefault="00CF0733" w:rsidP="00DC67F1">
      <w:r>
        <w:t xml:space="preserve">Below you will find feedback </w:t>
      </w:r>
      <w:r w:rsidR="004017ED">
        <w:t xml:space="preserve">received </w:t>
      </w:r>
      <w:r>
        <w:t>from the discussion</w:t>
      </w:r>
      <w:r w:rsidR="004017ED">
        <w:t xml:space="preserve"> on March 2, 2016 with business stakeholders</w:t>
      </w:r>
      <w:r>
        <w:t xml:space="preserve"> on how to address the labor standard education needs of businesses</w:t>
      </w:r>
      <w:r w:rsidR="00EB0BCB">
        <w:t>.</w:t>
      </w:r>
    </w:p>
    <w:p w:rsidR="00CF0733" w:rsidRDefault="00CF0733" w:rsidP="00CF0733">
      <w:pPr>
        <w:pStyle w:val="ListParagraph"/>
        <w:numPr>
          <w:ilvl w:val="0"/>
          <w:numId w:val="17"/>
        </w:numPr>
      </w:pPr>
      <w:r>
        <w:t>Create awareness of labor standards/ordinances</w:t>
      </w:r>
    </w:p>
    <w:p w:rsidR="00CF0733" w:rsidRDefault="00CF0733" w:rsidP="00CF0733">
      <w:pPr>
        <w:pStyle w:val="ListParagraph"/>
        <w:numPr>
          <w:ilvl w:val="0"/>
          <w:numId w:val="17"/>
        </w:numPr>
      </w:pPr>
      <w:r>
        <w:t>Cultural competence</w:t>
      </w:r>
    </w:p>
    <w:p w:rsidR="00CF0733" w:rsidRDefault="00CF0733" w:rsidP="00CF0733">
      <w:pPr>
        <w:pStyle w:val="ListParagraph"/>
        <w:numPr>
          <w:ilvl w:val="0"/>
          <w:numId w:val="17"/>
        </w:numPr>
      </w:pPr>
      <w:r>
        <w:t>Engagement through non-governmental folks</w:t>
      </w:r>
    </w:p>
    <w:p w:rsidR="00CF0733" w:rsidRDefault="00CF0733" w:rsidP="00CF0733">
      <w:pPr>
        <w:pStyle w:val="ListParagraph"/>
        <w:numPr>
          <w:ilvl w:val="0"/>
          <w:numId w:val="17"/>
        </w:numPr>
      </w:pPr>
      <w:r>
        <w:t xml:space="preserve">Specialized outreach to </w:t>
      </w:r>
      <w:r w:rsidR="00EB0BCB">
        <w:t>small family owned businesses</w:t>
      </w:r>
    </w:p>
    <w:p w:rsidR="00CF0733" w:rsidRDefault="00CF0733" w:rsidP="00CF0733">
      <w:pPr>
        <w:pStyle w:val="ListParagraph"/>
        <w:numPr>
          <w:ilvl w:val="0"/>
          <w:numId w:val="17"/>
        </w:numPr>
      </w:pPr>
      <w:r>
        <w:t>Build one-on-one connections through meaningful engagement strategies</w:t>
      </w:r>
    </w:p>
    <w:p w:rsidR="00CF0733" w:rsidRDefault="00CF0733" w:rsidP="00CF0733">
      <w:pPr>
        <w:pStyle w:val="ListParagraph"/>
        <w:numPr>
          <w:ilvl w:val="0"/>
          <w:numId w:val="17"/>
        </w:numPr>
      </w:pPr>
      <w:r>
        <w:t xml:space="preserve">Use existing business tools/infrastructure </w:t>
      </w:r>
      <w:r w:rsidR="00C1436F">
        <w:t xml:space="preserve">(such as </w:t>
      </w:r>
      <w:r>
        <w:t>ADP</w:t>
      </w:r>
      <w:bookmarkStart w:id="0" w:name="_GoBack"/>
      <w:bookmarkEnd w:id="0"/>
      <w:r>
        <w:t>) to provide info</w:t>
      </w:r>
    </w:p>
    <w:p w:rsidR="00CF0733" w:rsidRDefault="00CF0733" w:rsidP="00CF0733">
      <w:pPr>
        <w:pStyle w:val="ListParagraph"/>
        <w:numPr>
          <w:ilvl w:val="0"/>
          <w:numId w:val="17"/>
        </w:numPr>
      </w:pPr>
      <w:r>
        <w:t>Potential challenge: must simplify regulations/rules for new immigrant/refugee businesses and education in non-technical language.</w:t>
      </w:r>
    </w:p>
    <w:p w:rsidR="00CF0733" w:rsidRDefault="00CF0733" w:rsidP="00CF0733">
      <w:pPr>
        <w:pStyle w:val="ListParagraph"/>
        <w:numPr>
          <w:ilvl w:val="0"/>
          <w:numId w:val="17"/>
        </w:numPr>
      </w:pPr>
      <w:r>
        <w:t>Barriers: “don’t know what you don’t know.”</w:t>
      </w:r>
    </w:p>
    <w:p w:rsidR="00CF0733" w:rsidRDefault="00CF0733" w:rsidP="00CF0733">
      <w:pPr>
        <w:pStyle w:val="ListParagraph"/>
        <w:numPr>
          <w:ilvl w:val="0"/>
          <w:numId w:val="17"/>
        </w:numPr>
      </w:pPr>
      <w:r>
        <w:t>Need peer to peer education through community leaders</w:t>
      </w:r>
    </w:p>
    <w:p w:rsidR="00CF0733" w:rsidRDefault="00CF0733" w:rsidP="00CF0733">
      <w:pPr>
        <w:pStyle w:val="ListParagraph"/>
        <w:numPr>
          <w:ilvl w:val="0"/>
          <w:numId w:val="17"/>
        </w:numPr>
      </w:pPr>
      <w:r>
        <w:t>Frequent education in a functional and practical way</w:t>
      </w:r>
    </w:p>
    <w:p w:rsidR="00CF0733" w:rsidRDefault="004A669B" w:rsidP="00CF0733">
      <w:pPr>
        <w:pStyle w:val="ListParagraph"/>
        <w:numPr>
          <w:ilvl w:val="0"/>
          <w:numId w:val="17"/>
        </w:numPr>
      </w:pPr>
      <w:r>
        <w:t>Create a Labor 101 b</w:t>
      </w:r>
      <w:r w:rsidR="00CF0733">
        <w:t>ooklet as a guide in non-government speak</w:t>
      </w:r>
    </w:p>
    <w:p w:rsidR="00CF0733" w:rsidRDefault="00CF0733" w:rsidP="00CF0733">
      <w:pPr>
        <w:pStyle w:val="ListParagraph"/>
        <w:numPr>
          <w:ilvl w:val="0"/>
          <w:numId w:val="17"/>
        </w:numPr>
      </w:pPr>
      <w:r>
        <w:t>Create a webinar companion</w:t>
      </w:r>
    </w:p>
    <w:p w:rsidR="00CF0733" w:rsidRDefault="00CF0733" w:rsidP="00CF0733">
      <w:pPr>
        <w:pStyle w:val="ListParagraph"/>
        <w:numPr>
          <w:ilvl w:val="0"/>
          <w:numId w:val="17"/>
        </w:numPr>
      </w:pPr>
      <w:r>
        <w:t>Create a survey for feedback loop</w:t>
      </w:r>
    </w:p>
    <w:p w:rsidR="00CF0733" w:rsidRDefault="00CF0733" w:rsidP="00CF0733">
      <w:pPr>
        <w:pStyle w:val="ListParagraph"/>
        <w:numPr>
          <w:ilvl w:val="0"/>
          <w:numId w:val="17"/>
        </w:numPr>
      </w:pPr>
      <w:r>
        <w:t>“Cultures within a culture”</w:t>
      </w:r>
    </w:p>
    <w:p w:rsidR="00CF0733" w:rsidRDefault="00CF0733" w:rsidP="00CF0733">
      <w:pPr>
        <w:pStyle w:val="ListParagraph"/>
        <w:numPr>
          <w:ilvl w:val="0"/>
          <w:numId w:val="17"/>
        </w:numPr>
      </w:pPr>
      <w:r>
        <w:t xml:space="preserve">Business </w:t>
      </w:r>
      <w:r w:rsidR="00117052">
        <w:t xml:space="preserve">Liaison </w:t>
      </w:r>
      <w:r>
        <w:t>specialized support</w:t>
      </w:r>
    </w:p>
    <w:p w:rsidR="00CF0733" w:rsidRDefault="00CF0733" w:rsidP="00CF0733">
      <w:pPr>
        <w:pStyle w:val="ListParagraph"/>
        <w:numPr>
          <w:ilvl w:val="0"/>
          <w:numId w:val="17"/>
        </w:numPr>
      </w:pPr>
      <w:r>
        <w:t>Customize tech assistance for immigrant/refugee business owners</w:t>
      </w:r>
    </w:p>
    <w:p w:rsidR="00CF0733" w:rsidRDefault="00CF0733" w:rsidP="00CF0733">
      <w:pPr>
        <w:pStyle w:val="ListParagraph"/>
        <w:numPr>
          <w:ilvl w:val="0"/>
          <w:numId w:val="17"/>
        </w:numPr>
      </w:pPr>
      <w:r>
        <w:t>Educate both employer and worker at the same time</w:t>
      </w:r>
    </w:p>
    <w:p w:rsidR="00CF0733" w:rsidRDefault="00CF0733" w:rsidP="00CF0733">
      <w:pPr>
        <w:pStyle w:val="ListParagraph"/>
        <w:numPr>
          <w:ilvl w:val="0"/>
          <w:numId w:val="17"/>
        </w:numPr>
      </w:pPr>
      <w:r>
        <w:t>Focus on micro-enterprise instead of “small business” owners</w:t>
      </w:r>
    </w:p>
    <w:p w:rsidR="00CF0733" w:rsidRDefault="00CF0733" w:rsidP="00CF0733">
      <w:pPr>
        <w:pStyle w:val="ListParagraph"/>
        <w:numPr>
          <w:ilvl w:val="0"/>
          <w:numId w:val="17"/>
        </w:numPr>
      </w:pPr>
      <w:r>
        <w:t>Provide support centered on communities of color</w:t>
      </w:r>
    </w:p>
    <w:p w:rsidR="00CF0733" w:rsidRDefault="00CF0733" w:rsidP="00CF0733">
      <w:pPr>
        <w:pStyle w:val="ListParagraph"/>
        <w:numPr>
          <w:ilvl w:val="0"/>
          <w:numId w:val="17"/>
        </w:numPr>
      </w:pPr>
      <w:r>
        <w:t>Outreach and education centered on geographic diversity</w:t>
      </w:r>
    </w:p>
    <w:p w:rsidR="00CF0733" w:rsidRDefault="00CF0733" w:rsidP="00CF0733">
      <w:pPr>
        <w:pStyle w:val="ListParagraph"/>
        <w:numPr>
          <w:ilvl w:val="0"/>
          <w:numId w:val="17"/>
        </w:numPr>
      </w:pPr>
      <w:r>
        <w:t>Follow-up with RFP grantees and their customers</w:t>
      </w:r>
    </w:p>
    <w:p w:rsidR="00CF0733" w:rsidRDefault="00CF0733" w:rsidP="00CF0733">
      <w:pPr>
        <w:pStyle w:val="ListParagraph"/>
        <w:numPr>
          <w:ilvl w:val="0"/>
          <w:numId w:val="17"/>
        </w:numPr>
      </w:pPr>
      <w:r>
        <w:t>Provide non-profits with labor standards outreach and education</w:t>
      </w:r>
    </w:p>
    <w:p w:rsidR="00CF0733" w:rsidRDefault="00CF0733" w:rsidP="00CF0733">
      <w:pPr>
        <w:pStyle w:val="ListParagraph"/>
        <w:numPr>
          <w:ilvl w:val="0"/>
          <w:numId w:val="17"/>
        </w:numPr>
      </w:pPr>
      <w:r>
        <w:t>Educate payroll companies  or other vendors who work with businesses on labor standards (i.e. how to track PSST)</w:t>
      </w:r>
    </w:p>
    <w:p w:rsidR="00CF0733" w:rsidRDefault="00CF0733" w:rsidP="00CF0733">
      <w:pPr>
        <w:pStyle w:val="ListParagraph"/>
        <w:numPr>
          <w:ilvl w:val="0"/>
          <w:numId w:val="17"/>
        </w:numPr>
      </w:pPr>
      <w:r>
        <w:t>Language specific technical assistance</w:t>
      </w:r>
    </w:p>
    <w:p w:rsidR="00CF0733" w:rsidRDefault="00CF0733" w:rsidP="00CF0733">
      <w:pPr>
        <w:pStyle w:val="ListParagraph"/>
        <w:numPr>
          <w:ilvl w:val="0"/>
          <w:numId w:val="17"/>
        </w:numPr>
      </w:pPr>
      <w:r>
        <w:t>Door to door/boots on the street outreach</w:t>
      </w:r>
    </w:p>
    <w:p w:rsidR="00CF0733" w:rsidRDefault="00CF0733" w:rsidP="00CF0733">
      <w:pPr>
        <w:pStyle w:val="ListParagraph"/>
        <w:numPr>
          <w:ilvl w:val="0"/>
          <w:numId w:val="17"/>
        </w:numPr>
      </w:pPr>
      <w:r>
        <w:t>Analyze the best way to communicate with communities of color (ethnic media, bus ads, radio, Pandora)</w:t>
      </w:r>
    </w:p>
    <w:p w:rsidR="00CF0733" w:rsidRDefault="00CF0733" w:rsidP="00CF0733">
      <w:pPr>
        <w:pStyle w:val="ListParagraph"/>
        <w:numPr>
          <w:ilvl w:val="0"/>
          <w:numId w:val="17"/>
        </w:numPr>
      </w:pPr>
      <w:r>
        <w:t>Provide “quid pro quo” incentive-based resource connector for tech assistance</w:t>
      </w:r>
    </w:p>
    <w:p w:rsidR="00CF0733" w:rsidRDefault="00CF0733" w:rsidP="00CF0733">
      <w:pPr>
        <w:pStyle w:val="ListParagraph"/>
      </w:pPr>
    </w:p>
    <w:p w:rsidR="00CF0733" w:rsidRPr="00DC67F1" w:rsidRDefault="00CF0733" w:rsidP="00DC67F1">
      <w:pPr>
        <w:jc w:val="center"/>
        <w:rPr>
          <w:sz w:val="48"/>
          <w:szCs w:val="48"/>
        </w:rPr>
      </w:pPr>
    </w:p>
    <w:sectPr w:rsidR="00CF0733" w:rsidRPr="00DC67F1" w:rsidSect="00347106">
      <w:footerReference w:type="default" r:id="rId10"/>
      <w:pgSz w:w="12240" w:h="15840"/>
      <w:pgMar w:top="1440" w:right="1440" w:bottom="1152"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975" w:rsidRDefault="00311975" w:rsidP="00C439C3">
      <w:pPr>
        <w:spacing w:after="0" w:line="240" w:lineRule="auto"/>
      </w:pPr>
      <w:r>
        <w:separator/>
      </w:r>
    </w:p>
  </w:endnote>
  <w:endnote w:type="continuationSeparator" w:id="0">
    <w:p w:rsidR="00311975" w:rsidRDefault="00311975" w:rsidP="00C4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Slab-300">
    <w:panose1 w:val="00000000000000000000"/>
    <w:charset w:val="00"/>
    <w:family w:val="roman"/>
    <w:notTrueType/>
    <w:pitch w:val="default"/>
    <w:sig w:usb0="00000003" w:usb1="00000000" w:usb2="00000000" w:usb3="00000000" w:csb0="00000001" w:csb1="00000000"/>
  </w:font>
  <w:font w:name="MuseoSlab-70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955" w:rsidRPr="00A81CDE" w:rsidRDefault="00745955" w:rsidP="00A81CDE">
    <w:pPr>
      <w:pStyle w:val="Footer"/>
      <w:jc w:val="right"/>
    </w:pPr>
    <w:r>
      <w:t xml:space="preserve">Business RFP – </w:t>
    </w:r>
    <w:r w:rsidR="00CA60E3">
      <w:t xml:space="preserve">Final </w:t>
    </w:r>
    <w:r>
      <w:t xml:space="preserve">Version </w:t>
    </w:r>
    <w:r w:rsidR="00CB3C71">
      <w:t>05/</w:t>
    </w:r>
    <w:r w:rsidR="00CA60E3">
      <w:t>10</w:t>
    </w:r>
    <w:r>
      <w:t>/2016</w:t>
    </w:r>
    <w:r>
      <w:tab/>
    </w:r>
    <w:r>
      <w:tab/>
    </w:r>
    <w:sdt>
      <w:sdtPr>
        <w:id w:val="-200251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1436F">
          <w:rPr>
            <w:noProof/>
          </w:rPr>
          <w:t>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975" w:rsidRDefault="00311975" w:rsidP="00C439C3">
      <w:pPr>
        <w:spacing w:after="0" w:line="240" w:lineRule="auto"/>
      </w:pPr>
      <w:r>
        <w:separator/>
      </w:r>
    </w:p>
  </w:footnote>
  <w:footnote w:type="continuationSeparator" w:id="0">
    <w:p w:rsidR="00311975" w:rsidRDefault="00311975" w:rsidP="00C43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E79"/>
    <w:multiLevelType w:val="hybridMultilevel"/>
    <w:tmpl w:val="231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E00F5"/>
    <w:multiLevelType w:val="hybridMultilevel"/>
    <w:tmpl w:val="ECC86D70"/>
    <w:lvl w:ilvl="0" w:tplc="489E6D4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668C5"/>
    <w:multiLevelType w:val="hybridMultilevel"/>
    <w:tmpl w:val="02443E10"/>
    <w:lvl w:ilvl="0" w:tplc="489E6D4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F2D74"/>
    <w:multiLevelType w:val="multilevel"/>
    <w:tmpl w:val="4CF605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35DE6"/>
    <w:multiLevelType w:val="hybridMultilevel"/>
    <w:tmpl w:val="0200F4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DC53C8"/>
    <w:multiLevelType w:val="hybridMultilevel"/>
    <w:tmpl w:val="CA34B4DA"/>
    <w:lvl w:ilvl="0" w:tplc="489E6D4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B306F"/>
    <w:multiLevelType w:val="hybridMultilevel"/>
    <w:tmpl w:val="C3203DC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D12193"/>
    <w:multiLevelType w:val="hybridMultilevel"/>
    <w:tmpl w:val="B43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5D03D8"/>
    <w:multiLevelType w:val="hybridMultilevel"/>
    <w:tmpl w:val="24729B44"/>
    <w:lvl w:ilvl="0" w:tplc="3094F586">
      <w:start w:val="1"/>
      <w:numFmt w:val="upperLetter"/>
      <w:lvlText w:val="%1."/>
      <w:lvlJc w:val="left"/>
      <w:pPr>
        <w:ind w:left="360" w:hanging="360"/>
      </w:pPr>
      <w:rPr>
        <w:rFonts w:ascii="Calibri" w:eastAsiaTheme="minorHAnsi" w:hAnsi="Calibri" w:cs="Calibr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016D7"/>
    <w:multiLevelType w:val="multilevel"/>
    <w:tmpl w:val="AD18EB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2C4189"/>
    <w:multiLevelType w:val="hybridMultilevel"/>
    <w:tmpl w:val="DB18A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DA5FC1"/>
    <w:multiLevelType w:val="hybridMultilevel"/>
    <w:tmpl w:val="74A8F440"/>
    <w:lvl w:ilvl="0" w:tplc="0B5AD7FA">
      <w:start w:val="1"/>
      <w:numFmt w:val="decimal"/>
      <w:lvlText w:val="%1."/>
      <w:lvlJc w:val="left"/>
      <w:pPr>
        <w:ind w:left="930" w:hanging="93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81C4419"/>
    <w:multiLevelType w:val="hybridMultilevel"/>
    <w:tmpl w:val="CCA2E76A"/>
    <w:lvl w:ilvl="0" w:tplc="703653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F4201"/>
    <w:multiLevelType w:val="hybridMultilevel"/>
    <w:tmpl w:val="49C2F51C"/>
    <w:lvl w:ilvl="0" w:tplc="EEC484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40889"/>
    <w:multiLevelType w:val="multilevel"/>
    <w:tmpl w:val="AD18EB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942E31"/>
    <w:multiLevelType w:val="hybridMultilevel"/>
    <w:tmpl w:val="3FA64E34"/>
    <w:lvl w:ilvl="0" w:tplc="0B5AD7FA">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5E6600"/>
    <w:multiLevelType w:val="hybridMultilevel"/>
    <w:tmpl w:val="AF88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3059E"/>
    <w:multiLevelType w:val="hybridMultilevel"/>
    <w:tmpl w:val="C636A9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FF1369"/>
    <w:multiLevelType w:val="hybridMultilevel"/>
    <w:tmpl w:val="4B600304"/>
    <w:lvl w:ilvl="0" w:tplc="489E6D4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1326C5"/>
    <w:multiLevelType w:val="multilevel"/>
    <w:tmpl w:val="AD18EB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3C7B4B"/>
    <w:multiLevelType w:val="hybridMultilevel"/>
    <w:tmpl w:val="6DA8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71871"/>
    <w:multiLevelType w:val="hybridMultilevel"/>
    <w:tmpl w:val="B812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DD6F8C"/>
    <w:multiLevelType w:val="hybridMultilevel"/>
    <w:tmpl w:val="1D08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5008C"/>
    <w:multiLevelType w:val="hybridMultilevel"/>
    <w:tmpl w:val="35A2E7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392FF5"/>
    <w:multiLevelType w:val="multilevel"/>
    <w:tmpl w:val="AD18EB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E51519"/>
    <w:multiLevelType w:val="hybridMultilevel"/>
    <w:tmpl w:val="4800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8"/>
  </w:num>
  <w:num w:numId="4">
    <w:abstractNumId w:val="2"/>
  </w:num>
  <w:num w:numId="5">
    <w:abstractNumId w:val="5"/>
  </w:num>
  <w:num w:numId="6">
    <w:abstractNumId w:val="15"/>
  </w:num>
  <w:num w:numId="7">
    <w:abstractNumId w:val="11"/>
  </w:num>
  <w:num w:numId="8">
    <w:abstractNumId w:val="24"/>
  </w:num>
  <w:num w:numId="9">
    <w:abstractNumId w:val="19"/>
  </w:num>
  <w:num w:numId="10">
    <w:abstractNumId w:val="14"/>
  </w:num>
  <w:num w:numId="11">
    <w:abstractNumId w:val="9"/>
  </w:num>
  <w:num w:numId="12">
    <w:abstractNumId w:val="1"/>
  </w:num>
  <w:num w:numId="13">
    <w:abstractNumId w:val="23"/>
  </w:num>
  <w:num w:numId="14">
    <w:abstractNumId w:val="8"/>
  </w:num>
  <w:num w:numId="15">
    <w:abstractNumId w:val="6"/>
  </w:num>
  <w:num w:numId="16">
    <w:abstractNumId w:val="13"/>
  </w:num>
  <w:num w:numId="17">
    <w:abstractNumId w:val="20"/>
  </w:num>
  <w:num w:numId="18">
    <w:abstractNumId w:val="3"/>
  </w:num>
  <w:num w:numId="19">
    <w:abstractNumId w:val="12"/>
  </w:num>
  <w:num w:numId="20">
    <w:abstractNumId w:val="0"/>
  </w:num>
  <w:num w:numId="21">
    <w:abstractNumId w:val="16"/>
  </w:num>
  <w:num w:numId="22">
    <w:abstractNumId w:val="25"/>
  </w:num>
  <w:num w:numId="23">
    <w:abstractNumId w:val="10"/>
  </w:num>
  <w:num w:numId="24">
    <w:abstractNumId w:val="21"/>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05"/>
    <w:rsid w:val="00004105"/>
    <w:rsid w:val="00022DB5"/>
    <w:rsid w:val="0007420B"/>
    <w:rsid w:val="000976A0"/>
    <w:rsid w:val="000D33D5"/>
    <w:rsid w:val="000E014D"/>
    <w:rsid w:val="000E1490"/>
    <w:rsid w:val="000E5C20"/>
    <w:rsid w:val="001012BC"/>
    <w:rsid w:val="00117052"/>
    <w:rsid w:val="0012351A"/>
    <w:rsid w:val="001245C7"/>
    <w:rsid w:val="001543F8"/>
    <w:rsid w:val="00154909"/>
    <w:rsid w:val="00155A0E"/>
    <w:rsid w:val="00166236"/>
    <w:rsid w:val="00180364"/>
    <w:rsid w:val="001843F9"/>
    <w:rsid w:val="001C2C5B"/>
    <w:rsid w:val="001C7E70"/>
    <w:rsid w:val="001E326A"/>
    <w:rsid w:val="00200A34"/>
    <w:rsid w:val="00201A4D"/>
    <w:rsid w:val="00206B46"/>
    <w:rsid w:val="00246036"/>
    <w:rsid w:val="0026309D"/>
    <w:rsid w:val="00294D85"/>
    <w:rsid w:val="002B0002"/>
    <w:rsid w:val="002B46D2"/>
    <w:rsid w:val="002C2606"/>
    <w:rsid w:val="002C3E46"/>
    <w:rsid w:val="002D0D87"/>
    <w:rsid w:val="002D2C11"/>
    <w:rsid w:val="003012D2"/>
    <w:rsid w:val="00311975"/>
    <w:rsid w:val="003246E0"/>
    <w:rsid w:val="00324C9E"/>
    <w:rsid w:val="00326D04"/>
    <w:rsid w:val="00332676"/>
    <w:rsid w:val="00347106"/>
    <w:rsid w:val="0036771C"/>
    <w:rsid w:val="00367EAE"/>
    <w:rsid w:val="00375718"/>
    <w:rsid w:val="00377944"/>
    <w:rsid w:val="00377FE2"/>
    <w:rsid w:val="0038299A"/>
    <w:rsid w:val="003A5EDE"/>
    <w:rsid w:val="003E3550"/>
    <w:rsid w:val="003E6283"/>
    <w:rsid w:val="003F216B"/>
    <w:rsid w:val="003F2FB4"/>
    <w:rsid w:val="003F40D8"/>
    <w:rsid w:val="003F65A2"/>
    <w:rsid w:val="003F6CF4"/>
    <w:rsid w:val="004017ED"/>
    <w:rsid w:val="00403A5E"/>
    <w:rsid w:val="00413477"/>
    <w:rsid w:val="00427AFD"/>
    <w:rsid w:val="00432FD7"/>
    <w:rsid w:val="00450981"/>
    <w:rsid w:val="00464E19"/>
    <w:rsid w:val="00474D13"/>
    <w:rsid w:val="004A59B6"/>
    <w:rsid w:val="004A669B"/>
    <w:rsid w:val="004B7A13"/>
    <w:rsid w:val="004D0178"/>
    <w:rsid w:val="004F794D"/>
    <w:rsid w:val="0051222A"/>
    <w:rsid w:val="0051510C"/>
    <w:rsid w:val="00515C31"/>
    <w:rsid w:val="005403EA"/>
    <w:rsid w:val="00546046"/>
    <w:rsid w:val="00581764"/>
    <w:rsid w:val="005919A6"/>
    <w:rsid w:val="00596F1B"/>
    <w:rsid w:val="005A07F7"/>
    <w:rsid w:val="005A445E"/>
    <w:rsid w:val="005B6547"/>
    <w:rsid w:val="005D4B75"/>
    <w:rsid w:val="005E3807"/>
    <w:rsid w:val="005F30E9"/>
    <w:rsid w:val="006044B2"/>
    <w:rsid w:val="00613919"/>
    <w:rsid w:val="00622F89"/>
    <w:rsid w:val="00633DB8"/>
    <w:rsid w:val="006369FC"/>
    <w:rsid w:val="00656271"/>
    <w:rsid w:val="00666AC8"/>
    <w:rsid w:val="00677D69"/>
    <w:rsid w:val="00686A5B"/>
    <w:rsid w:val="006A3136"/>
    <w:rsid w:val="006B5150"/>
    <w:rsid w:val="006F4867"/>
    <w:rsid w:val="006F6D3E"/>
    <w:rsid w:val="00706505"/>
    <w:rsid w:val="00734D6F"/>
    <w:rsid w:val="00745955"/>
    <w:rsid w:val="007770FB"/>
    <w:rsid w:val="007870E8"/>
    <w:rsid w:val="00797A79"/>
    <w:rsid w:val="007A659F"/>
    <w:rsid w:val="007B753F"/>
    <w:rsid w:val="007C4521"/>
    <w:rsid w:val="007C7ADB"/>
    <w:rsid w:val="007F4B89"/>
    <w:rsid w:val="008109B9"/>
    <w:rsid w:val="00827D2D"/>
    <w:rsid w:val="00842F45"/>
    <w:rsid w:val="00865D6A"/>
    <w:rsid w:val="008714E6"/>
    <w:rsid w:val="00872262"/>
    <w:rsid w:val="008A1A7C"/>
    <w:rsid w:val="008A1F01"/>
    <w:rsid w:val="008B0A3A"/>
    <w:rsid w:val="008F2384"/>
    <w:rsid w:val="008F79ED"/>
    <w:rsid w:val="00930BFE"/>
    <w:rsid w:val="00952F9D"/>
    <w:rsid w:val="00954701"/>
    <w:rsid w:val="00955C74"/>
    <w:rsid w:val="0095794F"/>
    <w:rsid w:val="00991784"/>
    <w:rsid w:val="0099227C"/>
    <w:rsid w:val="009A72B1"/>
    <w:rsid w:val="009C783F"/>
    <w:rsid w:val="009E04FF"/>
    <w:rsid w:val="009E66B9"/>
    <w:rsid w:val="00A14A75"/>
    <w:rsid w:val="00A169A4"/>
    <w:rsid w:val="00A40F4C"/>
    <w:rsid w:val="00A52AFC"/>
    <w:rsid w:val="00A673F6"/>
    <w:rsid w:val="00A74FE7"/>
    <w:rsid w:val="00A81CDE"/>
    <w:rsid w:val="00AA4C6E"/>
    <w:rsid w:val="00AA4E2B"/>
    <w:rsid w:val="00AE1358"/>
    <w:rsid w:val="00AE42C6"/>
    <w:rsid w:val="00AF20F5"/>
    <w:rsid w:val="00B04570"/>
    <w:rsid w:val="00B318C3"/>
    <w:rsid w:val="00B6431C"/>
    <w:rsid w:val="00B66E4A"/>
    <w:rsid w:val="00B84B38"/>
    <w:rsid w:val="00B918E6"/>
    <w:rsid w:val="00BC0B02"/>
    <w:rsid w:val="00BC424D"/>
    <w:rsid w:val="00BD0196"/>
    <w:rsid w:val="00BF1674"/>
    <w:rsid w:val="00BF31FB"/>
    <w:rsid w:val="00C1436F"/>
    <w:rsid w:val="00C17F62"/>
    <w:rsid w:val="00C226B9"/>
    <w:rsid w:val="00C42710"/>
    <w:rsid w:val="00C439C3"/>
    <w:rsid w:val="00C43F5E"/>
    <w:rsid w:val="00C7051D"/>
    <w:rsid w:val="00C717BC"/>
    <w:rsid w:val="00C7401A"/>
    <w:rsid w:val="00C8386D"/>
    <w:rsid w:val="00C83CD5"/>
    <w:rsid w:val="00C91E03"/>
    <w:rsid w:val="00C97C57"/>
    <w:rsid w:val="00CA1856"/>
    <w:rsid w:val="00CA60E3"/>
    <w:rsid w:val="00CB0EA2"/>
    <w:rsid w:val="00CB3C71"/>
    <w:rsid w:val="00CC1383"/>
    <w:rsid w:val="00CC76EE"/>
    <w:rsid w:val="00CD225C"/>
    <w:rsid w:val="00CD5E83"/>
    <w:rsid w:val="00CE0C50"/>
    <w:rsid w:val="00CE249C"/>
    <w:rsid w:val="00CF0733"/>
    <w:rsid w:val="00D0463F"/>
    <w:rsid w:val="00D11B76"/>
    <w:rsid w:val="00D13B09"/>
    <w:rsid w:val="00D25AB2"/>
    <w:rsid w:val="00D32A0C"/>
    <w:rsid w:val="00D730F7"/>
    <w:rsid w:val="00D768D1"/>
    <w:rsid w:val="00DA06C3"/>
    <w:rsid w:val="00DB0DE1"/>
    <w:rsid w:val="00DC33A1"/>
    <w:rsid w:val="00DC67F1"/>
    <w:rsid w:val="00DD726E"/>
    <w:rsid w:val="00E028F6"/>
    <w:rsid w:val="00E221EB"/>
    <w:rsid w:val="00E22A28"/>
    <w:rsid w:val="00E25A57"/>
    <w:rsid w:val="00E356F6"/>
    <w:rsid w:val="00E36E59"/>
    <w:rsid w:val="00E529CE"/>
    <w:rsid w:val="00E60F5D"/>
    <w:rsid w:val="00E636C0"/>
    <w:rsid w:val="00E92354"/>
    <w:rsid w:val="00E9247E"/>
    <w:rsid w:val="00EB0BCB"/>
    <w:rsid w:val="00ED1D56"/>
    <w:rsid w:val="00ED685C"/>
    <w:rsid w:val="00EF07F0"/>
    <w:rsid w:val="00EF46B9"/>
    <w:rsid w:val="00F13F6F"/>
    <w:rsid w:val="00F2316F"/>
    <w:rsid w:val="00F32C3A"/>
    <w:rsid w:val="00F44202"/>
    <w:rsid w:val="00F47DB5"/>
    <w:rsid w:val="00F55C43"/>
    <w:rsid w:val="00F9394F"/>
    <w:rsid w:val="00FA7440"/>
    <w:rsid w:val="00FA757C"/>
    <w:rsid w:val="00FB2A21"/>
    <w:rsid w:val="00FC1B6C"/>
    <w:rsid w:val="00FD0557"/>
    <w:rsid w:val="00FF036A"/>
    <w:rsid w:val="00FF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1F515-0E12-4379-8413-DE101FCE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505"/>
    <w:pPr>
      <w:ind w:left="720"/>
      <w:contextualSpacing/>
    </w:pPr>
  </w:style>
  <w:style w:type="paragraph" w:styleId="Header">
    <w:name w:val="header"/>
    <w:basedOn w:val="Normal"/>
    <w:link w:val="HeaderChar"/>
    <w:uiPriority w:val="99"/>
    <w:unhideWhenUsed/>
    <w:rsid w:val="00C43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C3"/>
  </w:style>
  <w:style w:type="paragraph" w:styleId="Footer">
    <w:name w:val="footer"/>
    <w:basedOn w:val="Normal"/>
    <w:link w:val="FooterChar"/>
    <w:uiPriority w:val="99"/>
    <w:unhideWhenUsed/>
    <w:rsid w:val="00C4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C3"/>
  </w:style>
  <w:style w:type="paragraph" w:styleId="BalloonText">
    <w:name w:val="Balloon Text"/>
    <w:basedOn w:val="Normal"/>
    <w:link w:val="BalloonTextChar"/>
    <w:uiPriority w:val="99"/>
    <w:semiHidden/>
    <w:unhideWhenUsed/>
    <w:rsid w:val="00C4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9C3"/>
    <w:rPr>
      <w:rFonts w:ascii="Tahoma" w:hAnsi="Tahoma" w:cs="Tahoma"/>
      <w:sz w:val="16"/>
      <w:szCs w:val="16"/>
    </w:rPr>
  </w:style>
  <w:style w:type="paragraph" w:customStyle="1" w:styleId="Default">
    <w:name w:val="Default"/>
    <w:rsid w:val="00D768D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044B2"/>
    <w:rPr>
      <w:sz w:val="16"/>
      <w:szCs w:val="16"/>
    </w:rPr>
  </w:style>
  <w:style w:type="paragraph" w:styleId="CommentText">
    <w:name w:val="annotation text"/>
    <w:basedOn w:val="Normal"/>
    <w:link w:val="CommentTextChar"/>
    <w:uiPriority w:val="99"/>
    <w:semiHidden/>
    <w:unhideWhenUsed/>
    <w:rsid w:val="006044B2"/>
    <w:pPr>
      <w:spacing w:line="240" w:lineRule="auto"/>
    </w:pPr>
    <w:rPr>
      <w:sz w:val="20"/>
      <w:szCs w:val="20"/>
    </w:rPr>
  </w:style>
  <w:style w:type="character" w:customStyle="1" w:styleId="CommentTextChar">
    <w:name w:val="Comment Text Char"/>
    <w:basedOn w:val="DefaultParagraphFont"/>
    <w:link w:val="CommentText"/>
    <w:uiPriority w:val="99"/>
    <w:semiHidden/>
    <w:rsid w:val="006044B2"/>
    <w:rPr>
      <w:sz w:val="20"/>
      <w:szCs w:val="20"/>
    </w:rPr>
  </w:style>
  <w:style w:type="paragraph" w:styleId="CommentSubject">
    <w:name w:val="annotation subject"/>
    <w:basedOn w:val="CommentText"/>
    <w:next w:val="CommentText"/>
    <w:link w:val="CommentSubjectChar"/>
    <w:uiPriority w:val="99"/>
    <w:semiHidden/>
    <w:unhideWhenUsed/>
    <w:rsid w:val="006044B2"/>
    <w:rPr>
      <w:b/>
      <w:bCs/>
    </w:rPr>
  </w:style>
  <w:style w:type="character" w:customStyle="1" w:styleId="CommentSubjectChar">
    <w:name w:val="Comment Subject Char"/>
    <w:basedOn w:val="CommentTextChar"/>
    <w:link w:val="CommentSubject"/>
    <w:uiPriority w:val="99"/>
    <w:semiHidden/>
    <w:rsid w:val="006044B2"/>
    <w:rPr>
      <w:b/>
      <w:bCs/>
      <w:sz w:val="20"/>
      <w:szCs w:val="20"/>
    </w:rPr>
  </w:style>
  <w:style w:type="character" w:styleId="Hyperlink">
    <w:name w:val="Hyperlink"/>
    <w:basedOn w:val="DefaultParagraphFont"/>
    <w:uiPriority w:val="99"/>
    <w:unhideWhenUsed/>
    <w:rsid w:val="0012351A"/>
    <w:rPr>
      <w:color w:val="0000FF" w:themeColor="hyperlink"/>
      <w:u w:val="single"/>
    </w:rPr>
  </w:style>
  <w:style w:type="paragraph" w:styleId="NoSpacing">
    <w:name w:val="No Spacing"/>
    <w:uiPriority w:val="1"/>
    <w:qFormat/>
    <w:rsid w:val="00CF0733"/>
    <w:pPr>
      <w:spacing w:after="0" w:line="240" w:lineRule="auto"/>
    </w:pPr>
  </w:style>
  <w:style w:type="table" w:styleId="TableGrid">
    <w:name w:val="Table Grid"/>
    <w:basedOn w:val="TableNormal"/>
    <w:uiPriority w:val="59"/>
    <w:rsid w:val="00375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2C11"/>
    <w:rPr>
      <w:b/>
      <w:bCs/>
    </w:rPr>
  </w:style>
  <w:style w:type="paragraph" w:styleId="NormalWeb">
    <w:name w:val="Normal (Web)"/>
    <w:basedOn w:val="Normal"/>
    <w:uiPriority w:val="99"/>
    <w:unhideWhenUsed/>
    <w:rsid w:val="002D2C11"/>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22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8652">
      <w:bodyDiv w:val="1"/>
      <w:marLeft w:val="0"/>
      <w:marRight w:val="0"/>
      <w:marTop w:val="0"/>
      <w:marBottom w:val="0"/>
      <w:divBdr>
        <w:top w:val="none" w:sz="0" w:space="0" w:color="auto"/>
        <w:left w:val="none" w:sz="0" w:space="0" w:color="auto"/>
        <w:bottom w:val="none" w:sz="0" w:space="0" w:color="auto"/>
        <w:right w:val="none" w:sz="0" w:space="0" w:color="auto"/>
      </w:divBdr>
      <w:divsChild>
        <w:div w:id="50472410">
          <w:marLeft w:val="0"/>
          <w:marRight w:val="0"/>
          <w:marTop w:val="0"/>
          <w:marBottom w:val="0"/>
          <w:divBdr>
            <w:top w:val="none" w:sz="0" w:space="0" w:color="auto"/>
            <w:left w:val="none" w:sz="0" w:space="0" w:color="auto"/>
            <w:bottom w:val="none" w:sz="0" w:space="0" w:color="auto"/>
            <w:right w:val="none" w:sz="0" w:space="0" w:color="auto"/>
          </w:divBdr>
          <w:divsChild>
            <w:div w:id="441192773">
              <w:marLeft w:val="0"/>
              <w:marRight w:val="0"/>
              <w:marTop w:val="0"/>
              <w:marBottom w:val="0"/>
              <w:divBdr>
                <w:top w:val="none" w:sz="0" w:space="0" w:color="auto"/>
                <w:left w:val="none" w:sz="0" w:space="0" w:color="auto"/>
                <w:bottom w:val="none" w:sz="0" w:space="0" w:color="auto"/>
                <w:right w:val="none" w:sz="0" w:space="0" w:color="auto"/>
              </w:divBdr>
              <w:divsChild>
                <w:div w:id="1226599953">
                  <w:marLeft w:val="-225"/>
                  <w:marRight w:val="-225"/>
                  <w:marTop w:val="0"/>
                  <w:marBottom w:val="0"/>
                  <w:divBdr>
                    <w:top w:val="none" w:sz="0" w:space="0" w:color="auto"/>
                    <w:left w:val="none" w:sz="0" w:space="0" w:color="auto"/>
                    <w:bottom w:val="single" w:sz="6" w:space="0" w:color="999999"/>
                    <w:right w:val="none" w:sz="0" w:space="0" w:color="auto"/>
                  </w:divBdr>
                  <w:divsChild>
                    <w:div w:id="1455520989">
                      <w:marLeft w:val="0"/>
                      <w:marRight w:val="0"/>
                      <w:marTop w:val="0"/>
                      <w:marBottom w:val="0"/>
                      <w:divBdr>
                        <w:top w:val="none" w:sz="0" w:space="0" w:color="auto"/>
                        <w:left w:val="none" w:sz="0" w:space="0" w:color="auto"/>
                        <w:bottom w:val="none" w:sz="0" w:space="0" w:color="auto"/>
                        <w:right w:val="none" w:sz="0" w:space="0" w:color="auto"/>
                      </w:divBdr>
                      <w:divsChild>
                        <w:div w:id="895892890">
                          <w:marLeft w:val="-225"/>
                          <w:marRight w:val="-225"/>
                          <w:marTop w:val="0"/>
                          <w:marBottom w:val="0"/>
                          <w:divBdr>
                            <w:top w:val="none" w:sz="0" w:space="0" w:color="auto"/>
                            <w:left w:val="none" w:sz="0" w:space="0" w:color="auto"/>
                            <w:bottom w:val="single" w:sz="6" w:space="0" w:color="999999"/>
                            <w:right w:val="none" w:sz="0" w:space="0" w:color="auto"/>
                          </w:divBdr>
                          <w:divsChild>
                            <w:div w:id="1161966627">
                              <w:marLeft w:val="0"/>
                              <w:marRight w:val="0"/>
                              <w:marTop w:val="0"/>
                              <w:marBottom w:val="0"/>
                              <w:divBdr>
                                <w:top w:val="none" w:sz="0" w:space="0" w:color="auto"/>
                                <w:left w:val="none" w:sz="0" w:space="0" w:color="auto"/>
                                <w:bottom w:val="none" w:sz="0" w:space="0" w:color="auto"/>
                                <w:right w:val="none" w:sz="0" w:space="0" w:color="auto"/>
                              </w:divBdr>
                              <w:divsChild>
                                <w:div w:id="1855024855">
                                  <w:marLeft w:val="-225"/>
                                  <w:marRight w:val="-225"/>
                                  <w:marTop w:val="0"/>
                                  <w:marBottom w:val="0"/>
                                  <w:divBdr>
                                    <w:top w:val="none" w:sz="0" w:space="0" w:color="auto"/>
                                    <w:left w:val="none" w:sz="0" w:space="0" w:color="auto"/>
                                    <w:bottom w:val="single" w:sz="6" w:space="0" w:color="999999"/>
                                    <w:right w:val="none" w:sz="0" w:space="0" w:color="auto"/>
                                  </w:divBdr>
                                  <w:divsChild>
                                    <w:div w:id="32922149">
                                      <w:marLeft w:val="0"/>
                                      <w:marRight w:val="0"/>
                                      <w:marTop w:val="0"/>
                                      <w:marBottom w:val="0"/>
                                      <w:divBdr>
                                        <w:top w:val="none" w:sz="0" w:space="0" w:color="auto"/>
                                        <w:left w:val="none" w:sz="0" w:space="0" w:color="auto"/>
                                        <w:bottom w:val="none" w:sz="0" w:space="0" w:color="auto"/>
                                        <w:right w:val="none" w:sz="0" w:space="0" w:color="auto"/>
                                      </w:divBdr>
                                      <w:divsChild>
                                        <w:div w:id="1584950960">
                                          <w:marLeft w:val="0"/>
                                          <w:marRight w:val="0"/>
                                          <w:marTop w:val="0"/>
                                          <w:marBottom w:val="0"/>
                                          <w:divBdr>
                                            <w:top w:val="none" w:sz="0" w:space="0" w:color="auto"/>
                                            <w:left w:val="none" w:sz="0" w:space="0" w:color="auto"/>
                                            <w:bottom w:val="none" w:sz="0" w:space="0" w:color="auto"/>
                                            <w:right w:val="none" w:sz="0" w:space="0" w:color="auto"/>
                                          </w:divBdr>
                                          <w:divsChild>
                                            <w:div w:id="5749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312520">
      <w:bodyDiv w:val="1"/>
      <w:marLeft w:val="0"/>
      <w:marRight w:val="0"/>
      <w:marTop w:val="0"/>
      <w:marBottom w:val="0"/>
      <w:divBdr>
        <w:top w:val="none" w:sz="0" w:space="0" w:color="auto"/>
        <w:left w:val="none" w:sz="0" w:space="0" w:color="auto"/>
        <w:bottom w:val="none" w:sz="0" w:space="0" w:color="auto"/>
        <w:right w:val="none" w:sz="0" w:space="0" w:color="auto"/>
      </w:divBdr>
    </w:div>
    <w:div w:id="1226841562">
      <w:bodyDiv w:val="1"/>
      <w:marLeft w:val="0"/>
      <w:marRight w:val="0"/>
      <w:marTop w:val="0"/>
      <w:marBottom w:val="0"/>
      <w:divBdr>
        <w:top w:val="none" w:sz="0" w:space="0" w:color="auto"/>
        <w:left w:val="none" w:sz="0" w:space="0" w:color="auto"/>
        <w:bottom w:val="none" w:sz="0" w:space="0" w:color="auto"/>
        <w:right w:val="none" w:sz="0" w:space="0" w:color="auto"/>
      </w:divBdr>
      <w:divsChild>
        <w:div w:id="2076276079">
          <w:marLeft w:val="0"/>
          <w:marRight w:val="0"/>
          <w:marTop w:val="0"/>
          <w:marBottom w:val="0"/>
          <w:divBdr>
            <w:top w:val="none" w:sz="0" w:space="0" w:color="auto"/>
            <w:left w:val="none" w:sz="0" w:space="0" w:color="auto"/>
            <w:bottom w:val="none" w:sz="0" w:space="0" w:color="auto"/>
            <w:right w:val="none" w:sz="0" w:space="0" w:color="auto"/>
          </w:divBdr>
          <w:divsChild>
            <w:div w:id="823206901">
              <w:marLeft w:val="0"/>
              <w:marRight w:val="0"/>
              <w:marTop w:val="0"/>
              <w:marBottom w:val="0"/>
              <w:divBdr>
                <w:top w:val="none" w:sz="0" w:space="0" w:color="auto"/>
                <w:left w:val="none" w:sz="0" w:space="0" w:color="auto"/>
                <w:bottom w:val="none" w:sz="0" w:space="0" w:color="auto"/>
                <w:right w:val="none" w:sz="0" w:space="0" w:color="auto"/>
              </w:divBdr>
              <w:divsChild>
                <w:div w:id="1743598850">
                  <w:marLeft w:val="-225"/>
                  <w:marRight w:val="-225"/>
                  <w:marTop w:val="0"/>
                  <w:marBottom w:val="0"/>
                  <w:divBdr>
                    <w:top w:val="none" w:sz="0" w:space="0" w:color="auto"/>
                    <w:left w:val="none" w:sz="0" w:space="0" w:color="auto"/>
                    <w:bottom w:val="single" w:sz="6" w:space="0" w:color="999999"/>
                    <w:right w:val="none" w:sz="0" w:space="0" w:color="auto"/>
                  </w:divBdr>
                  <w:divsChild>
                    <w:div w:id="1973898658">
                      <w:marLeft w:val="0"/>
                      <w:marRight w:val="0"/>
                      <w:marTop w:val="0"/>
                      <w:marBottom w:val="0"/>
                      <w:divBdr>
                        <w:top w:val="none" w:sz="0" w:space="0" w:color="auto"/>
                        <w:left w:val="none" w:sz="0" w:space="0" w:color="auto"/>
                        <w:bottom w:val="none" w:sz="0" w:space="0" w:color="auto"/>
                        <w:right w:val="none" w:sz="0" w:space="0" w:color="auto"/>
                      </w:divBdr>
                      <w:divsChild>
                        <w:div w:id="125050425">
                          <w:marLeft w:val="-225"/>
                          <w:marRight w:val="-225"/>
                          <w:marTop w:val="0"/>
                          <w:marBottom w:val="0"/>
                          <w:divBdr>
                            <w:top w:val="none" w:sz="0" w:space="0" w:color="auto"/>
                            <w:left w:val="none" w:sz="0" w:space="0" w:color="auto"/>
                            <w:bottom w:val="single" w:sz="6" w:space="0" w:color="999999"/>
                            <w:right w:val="none" w:sz="0" w:space="0" w:color="auto"/>
                          </w:divBdr>
                          <w:divsChild>
                            <w:div w:id="1216700293">
                              <w:marLeft w:val="0"/>
                              <w:marRight w:val="0"/>
                              <w:marTop w:val="0"/>
                              <w:marBottom w:val="0"/>
                              <w:divBdr>
                                <w:top w:val="none" w:sz="0" w:space="0" w:color="auto"/>
                                <w:left w:val="none" w:sz="0" w:space="0" w:color="auto"/>
                                <w:bottom w:val="none" w:sz="0" w:space="0" w:color="auto"/>
                                <w:right w:val="none" w:sz="0" w:space="0" w:color="auto"/>
                              </w:divBdr>
                              <w:divsChild>
                                <w:div w:id="238367262">
                                  <w:marLeft w:val="-225"/>
                                  <w:marRight w:val="-225"/>
                                  <w:marTop w:val="0"/>
                                  <w:marBottom w:val="0"/>
                                  <w:divBdr>
                                    <w:top w:val="none" w:sz="0" w:space="0" w:color="auto"/>
                                    <w:left w:val="none" w:sz="0" w:space="0" w:color="auto"/>
                                    <w:bottom w:val="single" w:sz="6" w:space="0" w:color="999999"/>
                                    <w:right w:val="none" w:sz="0" w:space="0" w:color="auto"/>
                                  </w:divBdr>
                                  <w:divsChild>
                                    <w:div w:id="696084891">
                                      <w:marLeft w:val="0"/>
                                      <w:marRight w:val="0"/>
                                      <w:marTop w:val="0"/>
                                      <w:marBottom w:val="0"/>
                                      <w:divBdr>
                                        <w:top w:val="none" w:sz="0" w:space="0" w:color="auto"/>
                                        <w:left w:val="none" w:sz="0" w:space="0" w:color="auto"/>
                                        <w:bottom w:val="none" w:sz="0" w:space="0" w:color="auto"/>
                                        <w:right w:val="none" w:sz="0" w:space="0" w:color="auto"/>
                                      </w:divBdr>
                                      <w:divsChild>
                                        <w:div w:id="2022270270">
                                          <w:marLeft w:val="0"/>
                                          <w:marRight w:val="0"/>
                                          <w:marTop w:val="0"/>
                                          <w:marBottom w:val="0"/>
                                          <w:divBdr>
                                            <w:top w:val="none" w:sz="0" w:space="0" w:color="auto"/>
                                            <w:left w:val="none" w:sz="0" w:space="0" w:color="auto"/>
                                            <w:bottom w:val="none" w:sz="0" w:space="0" w:color="auto"/>
                                            <w:right w:val="none" w:sz="0" w:space="0" w:color="auto"/>
                                          </w:divBdr>
                                          <w:divsChild>
                                            <w:div w:id="8031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643414">
      <w:bodyDiv w:val="1"/>
      <w:marLeft w:val="0"/>
      <w:marRight w:val="0"/>
      <w:marTop w:val="0"/>
      <w:marBottom w:val="0"/>
      <w:divBdr>
        <w:top w:val="none" w:sz="0" w:space="0" w:color="auto"/>
        <w:left w:val="none" w:sz="0" w:space="0" w:color="auto"/>
        <w:bottom w:val="none" w:sz="0" w:space="0" w:color="auto"/>
        <w:right w:val="none" w:sz="0" w:space="0" w:color="auto"/>
      </w:divBdr>
      <w:divsChild>
        <w:div w:id="841703587">
          <w:marLeft w:val="0"/>
          <w:marRight w:val="0"/>
          <w:marTop w:val="0"/>
          <w:marBottom w:val="0"/>
          <w:divBdr>
            <w:top w:val="none" w:sz="0" w:space="0" w:color="auto"/>
            <w:left w:val="none" w:sz="0" w:space="0" w:color="auto"/>
            <w:bottom w:val="none" w:sz="0" w:space="0" w:color="auto"/>
            <w:right w:val="none" w:sz="0" w:space="0" w:color="auto"/>
          </w:divBdr>
          <w:divsChild>
            <w:div w:id="438721273">
              <w:marLeft w:val="0"/>
              <w:marRight w:val="0"/>
              <w:marTop w:val="0"/>
              <w:marBottom w:val="0"/>
              <w:divBdr>
                <w:top w:val="none" w:sz="0" w:space="0" w:color="auto"/>
                <w:left w:val="none" w:sz="0" w:space="0" w:color="auto"/>
                <w:bottom w:val="none" w:sz="0" w:space="0" w:color="auto"/>
                <w:right w:val="none" w:sz="0" w:space="0" w:color="auto"/>
              </w:divBdr>
              <w:divsChild>
                <w:div w:id="46994914">
                  <w:marLeft w:val="-225"/>
                  <w:marRight w:val="-225"/>
                  <w:marTop w:val="0"/>
                  <w:marBottom w:val="0"/>
                  <w:divBdr>
                    <w:top w:val="none" w:sz="0" w:space="0" w:color="auto"/>
                    <w:left w:val="none" w:sz="0" w:space="0" w:color="auto"/>
                    <w:bottom w:val="single" w:sz="6" w:space="0" w:color="999999"/>
                    <w:right w:val="none" w:sz="0" w:space="0" w:color="auto"/>
                  </w:divBdr>
                  <w:divsChild>
                    <w:div w:id="346323489">
                      <w:marLeft w:val="0"/>
                      <w:marRight w:val="0"/>
                      <w:marTop w:val="0"/>
                      <w:marBottom w:val="0"/>
                      <w:divBdr>
                        <w:top w:val="none" w:sz="0" w:space="0" w:color="auto"/>
                        <w:left w:val="none" w:sz="0" w:space="0" w:color="auto"/>
                        <w:bottom w:val="none" w:sz="0" w:space="0" w:color="auto"/>
                        <w:right w:val="none" w:sz="0" w:space="0" w:color="auto"/>
                      </w:divBdr>
                      <w:divsChild>
                        <w:div w:id="1856721603">
                          <w:marLeft w:val="-225"/>
                          <w:marRight w:val="-225"/>
                          <w:marTop w:val="0"/>
                          <w:marBottom w:val="0"/>
                          <w:divBdr>
                            <w:top w:val="none" w:sz="0" w:space="0" w:color="auto"/>
                            <w:left w:val="none" w:sz="0" w:space="0" w:color="auto"/>
                            <w:bottom w:val="single" w:sz="6" w:space="0" w:color="999999"/>
                            <w:right w:val="none" w:sz="0" w:space="0" w:color="auto"/>
                          </w:divBdr>
                          <w:divsChild>
                            <w:div w:id="1262689919">
                              <w:marLeft w:val="0"/>
                              <w:marRight w:val="0"/>
                              <w:marTop w:val="0"/>
                              <w:marBottom w:val="0"/>
                              <w:divBdr>
                                <w:top w:val="none" w:sz="0" w:space="0" w:color="auto"/>
                                <w:left w:val="none" w:sz="0" w:space="0" w:color="auto"/>
                                <w:bottom w:val="none" w:sz="0" w:space="0" w:color="auto"/>
                                <w:right w:val="none" w:sz="0" w:space="0" w:color="auto"/>
                              </w:divBdr>
                              <w:divsChild>
                                <w:div w:id="914585904">
                                  <w:marLeft w:val="-225"/>
                                  <w:marRight w:val="-225"/>
                                  <w:marTop w:val="0"/>
                                  <w:marBottom w:val="0"/>
                                  <w:divBdr>
                                    <w:top w:val="none" w:sz="0" w:space="0" w:color="auto"/>
                                    <w:left w:val="none" w:sz="0" w:space="0" w:color="auto"/>
                                    <w:bottom w:val="single" w:sz="6" w:space="0" w:color="999999"/>
                                    <w:right w:val="none" w:sz="0" w:space="0" w:color="auto"/>
                                  </w:divBdr>
                                  <w:divsChild>
                                    <w:div w:id="975767857">
                                      <w:marLeft w:val="0"/>
                                      <w:marRight w:val="0"/>
                                      <w:marTop w:val="0"/>
                                      <w:marBottom w:val="0"/>
                                      <w:divBdr>
                                        <w:top w:val="none" w:sz="0" w:space="0" w:color="auto"/>
                                        <w:left w:val="none" w:sz="0" w:space="0" w:color="auto"/>
                                        <w:bottom w:val="none" w:sz="0" w:space="0" w:color="auto"/>
                                        <w:right w:val="none" w:sz="0" w:space="0" w:color="auto"/>
                                      </w:divBdr>
                                      <w:divsChild>
                                        <w:div w:id="2068140920">
                                          <w:marLeft w:val="0"/>
                                          <w:marRight w:val="0"/>
                                          <w:marTop w:val="0"/>
                                          <w:marBottom w:val="0"/>
                                          <w:divBdr>
                                            <w:top w:val="none" w:sz="0" w:space="0" w:color="auto"/>
                                            <w:left w:val="none" w:sz="0" w:space="0" w:color="auto"/>
                                            <w:bottom w:val="none" w:sz="0" w:space="0" w:color="auto"/>
                                            <w:right w:val="none" w:sz="0" w:space="0" w:color="auto"/>
                                          </w:divBdr>
                                          <w:divsChild>
                                            <w:div w:id="851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090422">
      <w:bodyDiv w:val="1"/>
      <w:marLeft w:val="0"/>
      <w:marRight w:val="0"/>
      <w:marTop w:val="0"/>
      <w:marBottom w:val="0"/>
      <w:divBdr>
        <w:top w:val="none" w:sz="0" w:space="0" w:color="auto"/>
        <w:left w:val="none" w:sz="0" w:space="0" w:color="auto"/>
        <w:bottom w:val="none" w:sz="0" w:space="0" w:color="auto"/>
        <w:right w:val="none" w:sz="0" w:space="0" w:color="auto"/>
      </w:divBdr>
      <w:divsChild>
        <w:div w:id="2086604043">
          <w:marLeft w:val="0"/>
          <w:marRight w:val="0"/>
          <w:marTop w:val="0"/>
          <w:marBottom w:val="0"/>
          <w:divBdr>
            <w:top w:val="none" w:sz="0" w:space="0" w:color="auto"/>
            <w:left w:val="none" w:sz="0" w:space="0" w:color="auto"/>
            <w:bottom w:val="none" w:sz="0" w:space="0" w:color="auto"/>
            <w:right w:val="none" w:sz="0" w:space="0" w:color="auto"/>
          </w:divBdr>
          <w:divsChild>
            <w:div w:id="1971204203">
              <w:marLeft w:val="0"/>
              <w:marRight w:val="0"/>
              <w:marTop w:val="0"/>
              <w:marBottom w:val="0"/>
              <w:divBdr>
                <w:top w:val="none" w:sz="0" w:space="0" w:color="auto"/>
                <w:left w:val="none" w:sz="0" w:space="0" w:color="auto"/>
                <w:bottom w:val="none" w:sz="0" w:space="0" w:color="auto"/>
                <w:right w:val="none" w:sz="0" w:space="0" w:color="auto"/>
              </w:divBdr>
              <w:divsChild>
                <w:div w:id="71052000">
                  <w:marLeft w:val="0"/>
                  <w:marRight w:val="0"/>
                  <w:marTop w:val="0"/>
                  <w:marBottom w:val="0"/>
                  <w:divBdr>
                    <w:top w:val="none" w:sz="0" w:space="0" w:color="auto"/>
                    <w:left w:val="none" w:sz="0" w:space="0" w:color="auto"/>
                    <w:bottom w:val="none" w:sz="0" w:space="0" w:color="auto"/>
                    <w:right w:val="none" w:sz="0" w:space="0" w:color="auto"/>
                  </w:divBdr>
                  <w:divsChild>
                    <w:div w:id="1871412159">
                      <w:marLeft w:val="-225"/>
                      <w:marRight w:val="-225"/>
                      <w:marTop w:val="0"/>
                      <w:marBottom w:val="0"/>
                      <w:divBdr>
                        <w:top w:val="none" w:sz="0" w:space="0" w:color="auto"/>
                        <w:left w:val="none" w:sz="0" w:space="0" w:color="auto"/>
                        <w:bottom w:val="single" w:sz="6" w:space="0" w:color="999999"/>
                        <w:right w:val="none" w:sz="0" w:space="0" w:color="auto"/>
                      </w:divBdr>
                      <w:divsChild>
                        <w:div w:id="1815028751">
                          <w:marLeft w:val="0"/>
                          <w:marRight w:val="0"/>
                          <w:marTop w:val="0"/>
                          <w:marBottom w:val="0"/>
                          <w:divBdr>
                            <w:top w:val="none" w:sz="0" w:space="0" w:color="auto"/>
                            <w:left w:val="none" w:sz="0" w:space="0" w:color="auto"/>
                            <w:bottom w:val="none" w:sz="0" w:space="0" w:color="auto"/>
                            <w:right w:val="none" w:sz="0" w:space="0" w:color="auto"/>
                          </w:divBdr>
                          <w:divsChild>
                            <w:div w:id="1479767671">
                              <w:marLeft w:val="-225"/>
                              <w:marRight w:val="-225"/>
                              <w:marTop w:val="0"/>
                              <w:marBottom w:val="0"/>
                              <w:divBdr>
                                <w:top w:val="none" w:sz="0" w:space="0" w:color="auto"/>
                                <w:left w:val="none" w:sz="0" w:space="0" w:color="auto"/>
                                <w:bottom w:val="single" w:sz="6" w:space="0" w:color="999999"/>
                                <w:right w:val="none" w:sz="0" w:space="0" w:color="auto"/>
                              </w:divBdr>
                              <w:divsChild>
                                <w:div w:id="1539470330">
                                  <w:marLeft w:val="0"/>
                                  <w:marRight w:val="0"/>
                                  <w:marTop w:val="0"/>
                                  <w:marBottom w:val="0"/>
                                  <w:divBdr>
                                    <w:top w:val="none" w:sz="0" w:space="0" w:color="auto"/>
                                    <w:left w:val="none" w:sz="0" w:space="0" w:color="auto"/>
                                    <w:bottom w:val="none" w:sz="0" w:space="0" w:color="auto"/>
                                    <w:right w:val="none" w:sz="0" w:space="0" w:color="auto"/>
                                  </w:divBdr>
                                  <w:divsChild>
                                    <w:div w:id="204561847">
                                      <w:marLeft w:val="-225"/>
                                      <w:marRight w:val="-225"/>
                                      <w:marTop w:val="0"/>
                                      <w:marBottom w:val="0"/>
                                      <w:divBdr>
                                        <w:top w:val="none" w:sz="0" w:space="0" w:color="auto"/>
                                        <w:left w:val="none" w:sz="0" w:space="0" w:color="auto"/>
                                        <w:bottom w:val="single" w:sz="6" w:space="0" w:color="999999"/>
                                        <w:right w:val="none" w:sz="0" w:space="0" w:color="auto"/>
                                      </w:divBdr>
                                      <w:divsChild>
                                        <w:div w:id="1762531977">
                                          <w:marLeft w:val="0"/>
                                          <w:marRight w:val="0"/>
                                          <w:marTop w:val="0"/>
                                          <w:marBottom w:val="0"/>
                                          <w:divBdr>
                                            <w:top w:val="none" w:sz="0" w:space="0" w:color="auto"/>
                                            <w:left w:val="none" w:sz="0" w:space="0" w:color="auto"/>
                                            <w:bottom w:val="none" w:sz="0" w:space="0" w:color="auto"/>
                                            <w:right w:val="none" w:sz="0" w:space="0" w:color="auto"/>
                                          </w:divBdr>
                                          <w:divsChild>
                                            <w:div w:id="15274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871448">
      <w:bodyDiv w:val="1"/>
      <w:marLeft w:val="0"/>
      <w:marRight w:val="0"/>
      <w:marTop w:val="0"/>
      <w:marBottom w:val="0"/>
      <w:divBdr>
        <w:top w:val="none" w:sz="0" w:space="0" w:color="auto"/>
        <w:left w:val="none" w:sz="0" w:space="0" w:color="auto"/>
        <w:bottom w:val="none" w:sz="0" w:space="0" w:color="auto"/>
        <w:right w:val="none" w:sz="0" w:space="0" w:color="auto"/>
      </w:divBdr>
      <w:divsChild>
        <w:div w:id="2091537026">
          <w:marLeft w:val="0"/>
          <w:marRight w:val="0"/>
          <w:marTop w:val="0"/>
          <w:marBottom w:val="0"/>
          <w:divBdr>
            <w:top w:val="none" w:sz="0" w:space="0" w:color="auto"/>
            <w:left w:val="none" w:sz="0" w:space="0" w:color="auto"/>
            <w:bottom w:val="none" w:sz="0" w:space="0" w:color="auto"/>
            <w:right w:val="none" w:sz="0" w:space="0" w:color="auto"/>
          </w:divBdr>
          <w:divsChild>
            <w:div w:id="1806461896">
              <w:marLeft w:val="0"/>
              <w:marRight w:val="0"/>
              <w:marTop w:val="0"/>
              <w:marBottom w:val="0"/>
              <w:divBdr>
                <w:top w:val="none" w:sz="0" w:space="0" w:color="auto"/>
                <w:left w:val="none" w:sz="0" w:space="0" w:color="auto"/>
                <w:bottom w:val="none" w:sz="0" w:space="0" w:color="auto"/>
                <w:right w:val="none" w:sz="0" w:space="0" w:color="auto"/>
              </w:divBdr>
              <w:divsChild>
                <w:div w:id="400907794">
                  <w:marLeft w:val="-225"/>
                  <w:marRight w:val="-225"/>
                  <w:marTop w:val="0"/>
                  <w:marBottom w:val="0"/>
                  <w:divBdr>
                    <w:top w:val="none" w:sz="0" w:space="0" w:color="auto"/>
                    <w:left w:val="none" w:sz="0" w:space="0" w:color="auto"/>
                    <w:bottom w:val="single" w:sz="6" w:space="0" w:color="999999"/>
                    <w:right w:val="none" w:sz="0" w:space="0" w:color="auto"/>
                  </w:divBdr>
                  <w:divsChild>
                    <w:div w:id="1467966151">
                      <w:marLeft w:val="0"/>
                      <w:marRight w:val="0"/>
                      <w:marTop w:val="0"/>
                      <w:marBottom w:val="0"/>
                      <w:divBdr>
                        <w:top w:val="none" w:sz="0" w:space="0" w:color="auto"/>
                        <w:left w:val="none" w:sz="0" w:space="0" w:color="auto"/>
                        <w:bottom w:val="none" w:sz="0" w:space="0" w:color="auto"/>
                        <w:right w:val="none" w:sz="0" w:space="0" w:color="auto"/>
                      </w:divBdr>
                      <w:divsChild>
                        <w:div w:id="1464230724">
                          <w:marLeft w:val="-225"/>
                          <w:marRight w:val="-225"/>
                          <w:marTop w:val="0"/>
                          <w:marBottom w:val="0"/>
                          <w:divBdr>
                            <w:top w:val="none" w:sz="0" w:space="0" w:color="auto"/>
                            <w:left w:val="none" w:sz="0" w:space="0" w:color="auto"/>
                            <w:bottom w:val="single" w:sz="6" w:space="0" w:color="999999"/>
                            <w:right w:val="none" w:sz="0" w:space="0" w:color="auto"/>
                          </w:divBdr>
                          <w:divsChild>
                            <w:div w:id="1940530154">
                              <w:marLeft w:val="0"/>
                              <w:marRight w:val="0"/>
                              <w:marTop w:val="0"/>
                              <w:marBottom w:val="0"/>
                              <w:divBdr>
                                <w:top w:val="none" w:sz="0" w:space="0" w:color="auto"/>
                                <w:left w:val="none" w:sz="0" w:space="0" w:color="auto"/>
                                <w:bottom w:val="none" w:sz="0" w:space="0" w:color="auto"/>
                                <w:right w:val="none" w:sz="0" w:space="0" w:color="auto"/>
                              </w:divBdr>
                              <w:divsChild>
                                <w:div w:id="159392470">
                                  <w:marLeft w:val="-225"/>
                                  <w:marRight w:val="-225"/>
                                  <w:marTop w:val="0"/>
                                  <w:marBottom w:val="0"/>
                                  <w:divBdr>
                                    <w:top w:val="none" w:sz="0" w:space="0" w:color="auto"/>
                                    <w:left w:val="none" w:sz="0" w:space="0" w:color="auto"/>
                                    <w:bottom w:val="single" w:sz="6" w:space="0" w:color="999999"/>
                                    <w:right w:val="none" w:sz="0" w:space="0" w:color="auto"/>
                                  </w:divBdr>
                                  <w:divsChild>
                                    <w:div w:id="45182897">
                                      <w:marLeft w:val="0"/>
                                      <w:marRight w:val="0"/>
                                      <w:marTop w:val="0"/>
                                      <w:marBottom w:val="0"/>
                                      <w:divBdr>
                                        <w:top w:val="none" w:sz="0" w:space="0" w:color="auto"/>
                                        <w:left w:val="none" w:sz="0" w:space="0" w:color="auto"/>
                                        <w:bottom w:val="none" w:sz="0" w:space="0" w:color="auto"/>
                                        <w:right w:val="none" w:sz="0" w:space="0" w:color="auto"/>
                                      </w:divBdr>
                                      <w:divsChild>
                                        <w:div w:id="1508523262">
                                          <w:marLeft w:val="0"/>
                                          <w:marRight w:val="0"/>
                                          <w:marTop w:val="0"/>
                                          <w:marBottom w:val="0"/>
                                          <w:divBdr>
                                            <w:top w:val="none" w:sz="0" w:space="0" w:color="auto"/>
                                            <w:left w:val="none" w:sz="0" w:space="0" w:color="auto"/>
                                            <w:bottom w:val="none" w:sz="0" w:space="0" w:color="auto"/>
                                            <w:right w:val="none" w:sz="0" w:space="0" w:color="auto"/>
                                          </w:divBdr>
                                          <w:divsChild>
                                            <w:div w:id="16547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bull@seattl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ina.bull@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2569-EA6A-47EF-964A-A6C8E125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2996</Words>
  <Characters>18336</Characters>
  <Application>Microsoft Office Word</Application>
  <DocSecurity>0</DocSecurity>
  <Lines>339</Lines>
  <Paragraphs>182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Zaida Rivera</dc:creator>
  <cp:lastModifiedBy>Thao, Amie</cp:lastModifiedBy>
  <cp:revision>6</cp:revision>
  <cp:lastPrinted>2016-05-10T15:33:00Z</cp:lastPrinted>
  <dcterms:created xsi:type="dcterms:W3CDTF">2016-05-10T15:17:00Z</dcterms:created>
  <dcterms:modified xsi:type="dcterms:W3CDTF">2016-05-10T21:52:00Z</dcterms:modified>
</cp:coreProperties>
</file>