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29696" w14:textId="77777777" w:rsidR="00584B82" w:rsidRPr="00710D69" w:rsidRDefault="000B4B5F">
      <w:pPr>
        <w:pStyle w:val="Normal1"/>
        <w:rPr>
          <w:b/>
          <w:sz w:val="24"/>
          <w:szCs w:val="24"/>
        </w:rPr>
      </w:pPr>
      <w:r w:rsidRPr="00710D69">
        <w:rPr>
          <w:b/>
          <w:sz w:val="24"/>
          <w:szCs w:val="24"/>
        </w:rPr>
        <w:t>True Hope Village: Community Advisory Committee Meeting Notes</w:t>
      </w:r>
    </w:p>
    <w:tbl>
      <w:tblPr>
        <w:tblStyle w:val="a"/>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584B82" w:rsidRPr="00710D69" w14:paraId="3A634539" w14:textId="77777777" w:rsidTr="007F64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right w:val="none" w:sz="0" w:space="0" w:color="auto"/>
            </w:tcBorders>
            <w:shd w:val="clear" w:color="auto" w:fill="auto"/>
          </w:tcPr>
          <w:p w14:paraId="45B7D4A7" w14:textId="77777777" w:rsidR="00584B82" w:rsidRPr="00710D69" w:rsidRDefault="000B4B5F">
            <w:pPr>
              <w:pStyle w:val="Normal1"/>
              <w:rPr>
                <w:color w:val="000000"/>
                <w:sz w:val="24"/>
                <w:szCs w:val="24"/>
              </w:rPr>
            </w:pPr>
            <w:r w:rsidRPr="00710D69">
              <w:rPr>
                <w:color w:val="000000"/>
                <w:sz w:val="24"/>
                <w:szCs w:val="24"/>
              </w:rPr>
              <w:t>CAC Name:</w:t>
            </w:r>
          </w:p>
        </w:tc>
        <w:tc>
          <w:tcPr>
            <w:tcW w:w="4788" w:type="dxa"/>
            <w:tcBorders>
              <w:top w:val="none" w:sz="0" w:space="0" w:color="auto"/>
              <w:left w:val="none" w:sz="0" w:space="0" w:color="auto"/>
              <w:right w:val="none" w:sz="0" w:space="0" w:color="auto"/>
            </w:tcBorders>
            <w:shd w:val="clear" w:color="auto" w:fill="auto"/>
          </w:tcPr>
          <w:p w14:paraId="3865F48B" w14:textId="77777777" w:rsidR="00584B82" w:rsidRPr="00710D69" w:rsidRDefault="000B4B5F">
            <w:pPr>
              <w:pStyle w:val="Normal1"/>
              <w:cnfStyle w:val="100000000000" w:firstRow="1" w:lastRow="0" w:firstColumn="0" w:lastColumn="0" w:oddVBand="0" w:evenVBand="0" w:oddHBand="0" w:evenHBand="0" w:firstRowFirstColumn="0" w:firstRowLastColumn="0" w:lastRowFirstColumn="0" w:lastRowLastColumn="0"/>
              <w:rPr>
                <w:color w:val="000000"/>
                <w:sz w:val="24"/>
                <w:szCs w:val="24"/>
              </w:rPr>
            </w:pPr>
            <w:r w:rsidRPr="00710D69">
              <w:rPr>
                <w:color w:val="000000"/>
                <w:sz w:val="24"/>
                <w:szCs w:val="24"/>
              </w:rPr>
              <w:t>True Hope Village</w:t>
            </w:r>
          </w:p>
        </w:tc>
      </w:tr>
      <w:tr w:rsidR="00584B82" w:rsidRPr="00710D69" w14:paraId="362833CC" w14:textId="77777777" w:rsidTr="007F6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14:paraId="0D63758D" w14:textId="77777777" w:rsidR="00584B82" w:rsidRPr="00710D69" w:rsidRDefault="000B4B5F">
            <w:pPr>
              <w:pStyle w:val="Normal1"/>
              <w:rPr>
                <w:color w:val="000000"/>
                <w:sz w:val="24"/>
                <w:szCs w:val="24"/>
              </w:rPr>
            </w:pPr>
            <w:r w:rsidRPr="00710D69">
              <w:rPr>
                <w:color w:val="000000"/>
                <w:sz w:val="24"/>
                <w:szCs w:val="24"/>
              </w:rPr>
              <w:t>Date:</w:t>
            </w:r>
          </w:p>
        </w:tc>
        <w:tc>
          <w:tcPr>
            <w:tcW w:w="4788" w:type="dxa"/>
            <w:shd w:val="clear" w:color="auto" w:fill="auto"/>
          </w:tcPr>
          <w:p w14:paraId="3BA14D88" w14:textId="77777777" w:rsidR="00584B82" w:rsidRPr="00710D69" w:rsidRDefault="000B4B5F">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sidRPr="00710D69">
              <w:rPr>
                <w:sz w:val="24"/>
                <w:szCs w:val="24"/>
              </w:rPr>
              <w:t>Tuesday, February 19, 2019</w:t>
            </w:r>
          </w:p>
        </w:tc>
      </w:tr>
      <w:tr w:rsidR="00584B82" w:rsidRPr="00710D69" w14:paraId="3DEA979D" w14:textId="77777777" w:rsidTr="007F645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14:paraId="3F57E756" w14:textId="77777777" w:rsidR="00584B82" w:rsidRPr="00710D69" w:rsidRDefault="000B4B5F">
            <w:pPr>
              <w:pStyle w:val="Normal1"/>
              <w:rPr>
                <w:color w:val="000000"/>
                <w:sz w:val="24"/>
                <w:szCs w:val="24"/>
              </w:rPr>
            </w:pPr>
            <w:r w:rsidRPr="00710D69">
              <w:rPr>
                <w:color w:val="000000"/>
                <w:sz w:val="24"/>
                <w:szCs w:val="24"/>
              </w:rPr>
              <w:t>Meeting Location:</w:t>
            </w:r>
          </w:p>
        </w:tc>
        <w:tc>
          <w:tcPr>
            <w:tcW w:w="4788" w:type="dxa"/>
            <w:shd w:val="clear" w:color="auto" w:fill="auto"/>
          </w:tcPr>
          <w:p w14:paraId="2A5299FF" w14:textId="77777777" w:rsidR="00584B82" w:rsidRPr="00710D69" w:rsidRDefault="000B4B5F">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sidRPr="00710D69">
              <w:rPr>
                <w:color w:val="000000"/>
                <w:sz w:val="24"/>
                <w:szCs w:val="24"/>
              </w:rPr>
              <w:t>New Hope Missionary Baptist Church</w:t>
            </w:r>
          </w:p>
        </w:tc>
      </w:tr>
      <w:tr w:rsidR="00584B82" w:rsidRPr="00710D69" w14:paraId="1671D179" w14:textId="77777777" w:rsidTr="007F6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14:paraId="6BC742EA" w14:textId="77777777" w:rsidR="00584B82" w:rsidRPr="00710D69" w:rsidRDefault="000B4B5F">
            <w:pPr>
              <w:pStyle w:val="Normal1"/>
              <w:rPr>
                <w:color w:val="000000"/>
                <w:sz w:val="24"/>
                <w:szCs w:val="24"/>
              </w:rPr>
            </w:pPr>
            <w:r w:rsidRPr="00710D69">
              <w:rPr>
                <w:color w:val="000000"/>
                <w:sz w:val="24"/>
                <w:szCs w:val="24"/>
              </w:rPr>
              <w:t>CAC members present:</w:t>
            </w:r>
          </w:p>
        </w:tc>
        <w:tc>
          <w:tcPr>
            <w:tcW w:w="4788" w:type="dxa"/>
            <w:shd w:val="clear" w:color="auto" w:fill="auto"/>
          </w:tcPr>
          <w:p w14:paraId="565F05E4" w14:textId="77777777" w:rsidR="00584B82" w:rsidRPr="00710D69" w:rsidRDefault="000B4B5F">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sidRPr="00710D69">
              <w:rPr>
                <w:sz w:val="24"/>
                <w:szCs w:val="24"/>
              </w:rPr>
              <w:t xml:space="preserve">Jenifer </w:t>
            </w:r>
            <w:proofErr w:type="spellStart"/>
            <w:r w:rsidRPr="00710D69">
              <w:rPr>
                <w:sz w:val="24"/>
                <w:szCs w:val="24"/>
              </w:rPr>
              <w:t>Haner</w:t>
            </w:r>
            <w:proofErr w:type="spellEnd"/>
            <w:r w:rsidRPr="00710D69">
              <w:rPr>
                <w:sz w:val="24"/>
                <w:szCs w:val="24"/>
              </w:rPr>
              <w:t xml:space="preserve">, Ben Curtis, Bernie </w:t>
            </w:r>
            <w:proofErr w:type="spellStart"/>
            <w:r w:rsidRPr="00710D69">
              <w:rPr>
                <w:sz w:val="24"/>
                <w:szCs w:val="24"/>
              </w:rPr>
              <w:t>Creaven</w:t>
            </w:r>
            <w:proofErr w:type="spellEnd"/>
            <w:r w:rsidRPr="00710D69">
              <w:rPr>
                <w:sz w:val="24"/>
                <w:szCs w:val="24"/>
              </w:rPr>
              <w:t>, Robert Jeffery, Ursula White-Oliver, Natalie Bicknell</w:t>
            </w:r>
          </w:p>
        </w:tc>
      </w:tr>
      <w:tr w:rsidR="00584B82" w:rsidRPr="00710D69" w14:paraId="1C937496" w14:textId="77777777" w:rsidTr="007F645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14:paraId="277DDA09" w14:textId="77777777" w:rsidR="00584B82" w:rsidRPr="00710D69" w:rsidRDefault="000B4B5F">
            <w:pPr>
              <w:pStyle w:val="Normal1"/>
              <w:rPr>
                <w:color w:val="000000"/>
                <w:sz w:val="24"/>
                <w:szCs w:val="24"/>
              </w:rPr>
            </w:pPr>
            <w:r w:rsidRPr="00710D69">
              <w:rPr>
                <w:color w:val="000000"/>
                <w:sz w:val="24"/>
                <w:szCs w:val="24"/>
              </w:rPr>
              <w:t>LIHI members present:</w:t>
            </w:r>
          </w:p>
        </w:tc>
        <w:tc>
          <w:tcPr>
            <w:tcW w:w="4788" w:type="dxa"/>
            <w:shd w:val="clear" w:color="auto" w:fill="auto"/>
          </w:tcPr>
          <w:p w14:paraId="22226543" w14:textId="77777777" w:rsidR="00584B82" w:rsidRPr="00710D69" w:rsidRDefault="000B4B5F">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sidRPr="00710D69">
              <w:rPr>
                <w:sz w:val="24"/>
                <w:szCs w:val="24"/>
              </w:rPr>
              <w:t>Sasha Koeberling, Sharon Lee</w:t>
            </w:r>
          </w:p>
        </w:tc>
      </w:tr>
      <w:tr w:rsidR="00584B82" w:rsidRPr="00710D69" w14:paraId="33D8CD4C" w14:textId="77777777" w:rsidTr="007F6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14:paraId="5FEC6FA3" w14:textId="77777777" w:rsidR="00584B82" w:rsidRPr="00710D69" w:rsidRDefault="000B4B5F">
            <w:pPr>
              <w:pStyle w:val="Normal1"/>
              <w:rPr>
                <w:color w:val="000000"/>
                <w:sz w:val="24"/>
                <w:szCs w:val="24"/>
              </w:rPr>
            </w:pPr>
            <w:r w:rsidRPr="00710D69">
              <w:rPr>
                <w:color w:val="000000"/>
                <w:sz w:val="24"/>
                <w:szCs w:val="24"/>
              </w:rPr>
              <w:t xml:space="preserve">City of Seattle staff present: </w:t>
            </w:r>
          </w:p>
        </w:tc>
        <w:tc>
          <w:tcPr>
            <w:tcW w:w="4788" w:type="dxa"/>
            <w:shd w:val="clear" w:color="auto" w:fill="auto"/>
          </w:tcPr>
          <w:p w14:paraId="0C83B58E" w14:textId="77777777" w:rsidR="00584B82" w:rsidRPr="00710D69" w:rsidRDefault="000B4B5F">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sidRPr="00710D69">
              <w:rPr>
                <w:sz w:val="24"/>
                <w:szCs w:val="24"/>
              </w:rPr>
              <w:t>n/a</w:t>
            </w:r>
          </w:p>
        </w:tc>
      </w:tr>
      <w:tr w:rsidR="00584B82" w:rsidRPr="00710D69" w14:paraId="6415768C" w14:textId="77777777" w:rsidTr="007F645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14:paraId="1F48A5BE" w14:textId="77777777" w:rsidR="00584B82" w:rsidRPr="00710D69" w:rsidRDefault="000B4B5F">
            <w:pPr>
              <w:pStyle w:val="Normal1"/>
              <w:rPr>
                <w:color w:val="000000"/>
                <w:sz w:val="24"/>
                <w:szCs w:val="24"/>
              </w:rPr>
            </w:pPr>
            <w:r w:rsidRPr="00710D69">
              <w:rPr>
                <w:color w:val="000000"/>
                <w:sz w:val="24"/>
                <w:szCs w:val="24"/>
              </w:rPr>
              <w:t xml:space="preserve">Members of the public present: </w:t>
            </w:r>
          </w:p>
        </w:tc>
        <w:tc>
          <w:tcPr>
            <w:tcW w:w="4788" w:type="dxa"/>
            <w:shd w:val="clear" w:color="auto" w:fill="auto"/>
          </w:tcPr>
          <w:p w14:paraId="410B284A" w14:textId="77777777" w:rsidR="00584B82" w:rsidRPr="00710D69" w:rsidRDefault="000B4B5F">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710D69">
              <w:rPr>
                <w:sz w:val="24"/>
                <w:szCs w:val="24"/>
              </w:rPr>
              <w:t>Yendrick</w:t>
            </w:r>
            <w:proofErr w:type="spellEnd"/>
            <w:r w:rsidRPr="00710D69">
              <w:rPr>
                <w:sz w:val="24"/>
                <w:szCs w:val="24"/>
              </w:rPr>
              <w:t xml:space="preserve"> </w:t>
            </w:r>
            <w:proofErr w:type="spellStart"/>
            <w:r w:rsidRPr="00710D69">
              <w:rPr>
                <w:sz w:val="24"/>
                <w:szCs w:val="24"/>
              </w:rPr>
              <w:t>Zieleniak</w:t>
            </w:r>
            <w:proofErr w:type="spellEnd"/>
            <w:r w:rsidRPr="00710D69">
              <w:rPr>
                <w:sz w:val="24"/>
                <w:szCs w:val="24"/>
              </w:rPr>
              <w:t xml:space="preserve">, </w:t>
            </w:r>
            <w:proofErr w:type="spellStart"/>
            <w:r w:rsidRPr="00710D69">
              <w:rPr>
                <w:sz w:val="24"/>
                <w:szCs w:val="24"/>
              </w:rPr>
              <w:t>Kieren</w:t>
            </w:r>
            <w:proofErr w:type="spellEnd"/>
            <w:r w:rsidRPr="00710D69">
              <w:rPr>
                <w:sz w:val="24"/>
                <w:szCs w:val="24"/>
              </w:rPr>
              <w:t xml:space="preserve"> </w:t>
            </w:r>
            <w:proofErr w:type="spellStart"/>
            <w:r w:rsidRPr="00710D69">
              <w:rPr>
                <w:sz w:val="24"/>
                <w:szCs w:val="24"/>
              </w:rPr>
              <w:t>Nishihata</w:t>
            </w:r>
            <w:proofErr w:type="spellEnd"/>
          </w:p>
        </w:tc>
      </w:tr>
      <w:tr w:rsidR="00584B82" w:rsidRPr="00710D69" w14:paraId="5DBF0955" w14:textId="77777777" w:rsidTr="007F6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14:paraId="2671C6A2" w14:textId="77777777" w:rsidR="00584B82" w:rsidRPr="00710D69" w:rsidRDefault="000B4B5F">
            <w:pPr>
              <w:pStyle w:val="Normal1"/>
              <w:rPr>
                <w:color w:val="000000"/>
                <w:sz w:val="24"/>
                <w:szCs w:val="24"/>
              </w:rPr>
            </w:pPr>
            <w:r w:rsidRPr="00710D69">
              <w:rPr>
                <w:color w:val="000000"/>
                <w:sz w:val="24"/>
                <w:szCs w:val="24"/>
              </w:rPr>
              <w:t xml:space="preserve">True Hope residents present: </w:t>
            </w:r>
          </w:p>
        </w:tc>
        <w:tc>
          <w:tcPr>
            <w:tcW w:w="4788" w:type="dxa"/>
            <w:shd w:val="clear" w:color="auto" w:fill="auto"/>
          </w:tcPr>
          <w:p w14:paraId="75DDEC4C" w14:textId="77777777" w:rsidR="00584B82" w:rsidRPr="00710D69" w:rsidRDefault="000B4B5F">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sidRPr="00710D69">
              <w:rPr>
                <w:sz w:val="24"/>
                <w:szCs w:val="24"/>
              </w:rPr>
              <w:t>Karen Cain, Yolonda Theodore</w:t>
            </w:r>
          </w:p>
        </w:tc>
      </w:tr>
      <w:tr w:rsidR="00584B82" w:rsidRPr="00710D69" w14:paraId="050BC7BA" w14:textId="77777777" w:rsidTr="007F645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bottom w:val="none" w:sz="0" w:space="0" w:color="auto"/>
            </w:tcBorders>
            <w:shd w:val="clear" w:color="auto" w:fill="auto"/>
          </w:tcPr>
          <w:p w14:paraId="04D5E71C" w14:textId="77777777" w:rsidR="00584B82" w:rsidRPr="00710D69" w:rsidRDefault="000B4B5F">
            <w:pPr>
              <w:pStyle w:val="Normal1"/>
              <w:rPr>
                <w:color w:val="000000"/>
                <w:sz w:val="24"/>
                <w:szCs w:val="24"/>
              </w:rPr>
            </w:pPr>
            <w:r w:rsidRPr="00710D69">
              <w:rPr>
                <w:color w:val="000000"/>
                <w:sz w:val="24"/>
                <w:szCs w:val="24"/>
              </w:rPr>
              <w:t>Note taker:</w:t>
            </w:r>
          </w:p>
        </w:tc>
        <w:tc>
          <w:tcPr>
            <w:tcW w:w="4788" w:type="dxa"/>
            <w:shd w:val="clear" w:color="auto" w:fill="auto"/>
          </w:tcPr>
          <w:p w14:paraId="1D0FDFDC" w14:textId="77777777" w:rsidR="00584B82" w:rsidRPr="00710D69" w:rsidRDefault="000B4B5F">
            <w:pPr>
              <w:pStyle w:val="Normal1"/>
              <w:cnfStyle w:val="000000000000" w:firstRow="0" w:lastRow="0" w:firstColumn="0" w:lastColumn="0" w:oddVBand="0" w:evenVBand="0" w:oddHBand="0" w:evenHBand="0" w:firstRowFirstColumn="0" w:firstRowLastColumn="0" w:lastRowFirstColumn="0" w:lastRowLastColumn="0"/>
              <w:rPr>
                <w:sz w:val="24"/>
                <w:szCs w:val="24"/>
              </w:rPr>
            </w:pPr>
            <w:r w:rsidRPr="00710D69">
              <w:rPr>
                <w:sz w:val="24"/>
                <w:szCs w:val="24"/>
              </w:rPr>
              <w:t>Natalie Bicknell</w:t>
            </w:r>
          </w:p>
        </w:tc>
      </w:tr>
    </w:tbl>
    <w:p w14:paraId="2FF9E504" w14:textId="77777777" w:rsidR="00584B82" w:rsidRPr="00710D69" w:rsidRDefault="000B4B5F">
      <w:pPr>
        <w:pStyle w:val="Normal1"/>
        <w:rPr>
          <w:b/>
          <w:sz w:val="24"/>
          <w:szCs w:val="24"/>
        </w:rPr>
      </w:pPr>
      <w:r w:rsidRPr="00710D69">
        <w:rPr>
          <w:b/>
          <w:sz w:val="24"/>
          <w:szCs w:val="24"/>
        </w:rPr>
        <w:t xml:space="preserve"> </w:t>
      </w:r>
    </w:p>
    <w:p w14:paraId="20D39802" w14:textId="77777777" w:rsidR="00584B82" w:rsidRPr="00710D69" w:rsidRDefault="000B4B5F">
      <w:pPr>
        <w:pStyle w:val="Normal1"/>
        <w:rPr>
          <w:b/>
          <w:sz w:val="24"/>
          <w:szCs w:val="24"/>
        </w:rPr>
      </w:pPr>
      <w:r w:rsidRPr="00710D69">
        <w:rPr>
          <w:b/>
          <w:sz w:val="24"/>
          <w:szCs w:val="24"/>
        </w:rPr>
        <w:t>Introductions</w:t>
      </w:r>
    </w:p>
    <w:p w14:paraId="707B3820" w14:textId="77777777" w:rsidR="00584B82" w:rsidRPr="00710D69" w:rsidRDefault="000B4B5F">
      <w:pPr>
        <w:pStyle w:val="Normal1"/>
        <w:spacing w:line="331" w:lineRule="auto"/>
        <w:rPr>
          <w:sz w:val="24"/>
          <w:szCs w:val="24"/>
        </w:rPr>
      </w:pPr>
      <w:r w:rsidRPr="00710D69">
        <w:rPr>
          <w:b/>
          <w:sz w:val="24"/>
          <w:szCs w:val="24"/>
        </w:rPr>
        <w:t xml:space="preserve">Discussing and approving last month’s notes - </w:t>
      </w:r>
      <w:r w:rsidRPr="00710D69">
        <w:rPr>
          <w:sz w:val="24"/>
          <w:szCs w:val="24"/>
        </w:rPr>
        <w:t>January Approved</w:t>
      </w:r>
      <w:bookmarkStart w:id="0" w:name="_GoBack"/>
      <w:bookmarkEnd w:id="0"/>
    </w:p>
    <w:p w14:paraId="422514B1" w14:textId="77777777" w:rsidR="00584B82" w:rsidRPr="00710D69" w:rsidRDefault="000B4B5F">
      <w:pPr>
        <w:pStyle w:val="Normal1"/>
        <w:spacing w:line="331" w:lineRule="auto"/>
        <w:rPr>
          <w:sz w:val="24"/>
          <w:szCs w:val="24"/>
        </w:rPr>
      </w:pPr>
      <w:r w:rsidRPr="00710D69">
        <w:rPr>
          <w:b/>
          <w:sz w:val="24"/>
          <w:szCs w:val="24"/>
        </w:rPr>
        <w:t>Village management report</w:t>
      </w:r>
    </w:p>
    <w:p w14:paraId="2397A7E3" w14:textId="77777777" w:rsidR="00584B82" w:rsidRPr="00710D69" w:rsidRDefault="000B4B5F">
      <w:pPr>
        <w:pStyle w:val="Normal1"/>
        <w:spacing w:after="0"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 xml:space="preserve">Work order placed on bathroom </w:t>
      </w:r>
    </w:p>
    <w:p w14:paraId="0C10844A" w14:textId="77777777" w:rsidR="00584B82" w:rsidRPr="00710D69" w:rsidRDefault="000B4B5F">
      <w:pPr>
        <w:pStyle w:val="Normal1"/>
        <w:spacing w:after="0"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Cars have been picked up by residents that have moved out, but no word from Langston yet about parking lot updates</w:t>
      </w:r>
    </w:p>
    <w:p w14:paraId="70AFAFAC" w14:textId="77777777" w:rsidR="00584B82" w:rsidRPr="00710D69" w:rsidRDefault="000B4B5F">
      <w:pPr>
        <w:pStyle w:val="Normal1"/>
        <w:spacing w:after="0"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rFonts w:ascii="Times New Roman" w:eastAsia="Times New Roman" w:hAnsi="Times New Roman" w:cs="Times New Roman"/>
          <w:b/>
          <w:i/>
          <w:sz w:val="14"/>
          <w:szCs w:val="14"/>
        </w:rPr>
        <w:t xml:space="preserve"> </w:t>
      </w:r>
      <w:r w:rsidRPr="00710D69">
        <w:rPr>
          <w:b/>
          <w:i/>
          <w:sz w:val="24"/>
          <w:szCs w:val="24"/>
        </w:rPr>
        <w:t>Shelby Henkel</w:t>
      </w:r>
      <w:r w:rsidRPr="00710D69">
        <w:rPr>
          <w:sz w:val="24"/>
          <w:szCs w:val="24"/>
        </w:rPr>
        <w:t>, new SPM, previously was a case manager at Othello Village and Northlake Village, specializes in working with families with children, former community corrections officer for WA Dept. of Corrections, BA from Illinois State University, recent appointment to this new position, worked to open up Lake Union Village, has worked previously with Sasha</w:t>
      </w:r>
    </w:p>
    <w:p w14:paraId="1EF33A72" w14:textId="77777777" w:rsidR="00584B82" w:rsidRPr="00710D69" w:rsidRDefault="000B4B5F">
      <w:pPr>
        <w:pStyle w:val="Normal1"/>
        <w:spacing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 xml:space="preserve">True Hope Village managed through the snow, appreciated all donations: hand warmers, salt, blankets, gloves, and food; residents helped out with shoveling - neighbor’s help was gratefully appreciated </w:t>
      </w:r>
    </w:p>
    <w:p w14:paraId="7415DCAF" w14:textId="77777777" w:rsidR="00584B82" w:rsidRPr="00710D69" w:rsidRDefault="000B4B5F">
      <w:pPr>
        <w:pStyle w:val="Normal1"/>
        <w:spacing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i/>
          <w:sz w:val="24"/>
          <w:szCs w:val="24"/>
        </w:rPr>
        <w:t>Question</w:t>
      </w:r>
      <w:r w:rsidRPr="00710D69">
        <w:rPr>
          <w:sz w:val="24"/>
          <w:szCs w:val="24"/>
        </w:rPr>
        <w:t xml:space="preserve">: Do you have a snow protocol?                                                                              </w:t>
      </w:r>
    </w:p>
    <w:p w14:paraId="05C02B66" w14:textId="77777777" w:rsidR="00584B82" w:rsidRPr="00710D69" w:rsidRDefault="000B4B5F">
      <w:pPr>
        <w:pStyle w:val="Normal1"/>
        <w:spacing w:line="331" w:lineRule="auto"/>
        <w:rPr>
          <w:sz w:val="24"/>
          <w:szCs w:val="24"/>
        </w:rPr>
      </w:pPr>
      <w:r w:rsidRPr="00710D69">
        <w:rPr>
          <w:sz w:val="24"/>
          <w:szCs w:val="24"/>
        </w:rPr>
        <w:t>-- Pipes were wrapped - left tap running a little bit to ensure pipes don’t freeze - 24 hour staffing was difficult, but it was obtained</w:t>
      </w:r>
    </w:p>
    <w:p w14:paraId="384DAB6B" w14:textId="77777777" w:rsidR="00584B82" w:rsidRPr="00710D69" w:rsidRDefault="000B4B5F">
      <w:pPr>
        <w:pStyle w:val="Normal1"/>
        <w:spacing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i/>
          <w:sz w:val="24"/>
          <w:szCs w:val="24"/>
        </w:rPr>
        <w:t>Question</w:t>
      </w:r>
      <w:r w:rsidRPr="00710D69">
        <w:rPr>
          <w:sz w:val="24"/>
          <w:szCs w:val="24"/>
        </w:rPr>
        <w:t>-- Does LIHI have a budget available for emergencies like this? Sharon: Yes, the budget covers essentials. Mary Cunningham orders supplies. Staff can purchase supplies and be reimbursed, people try to anticipate ahead of time, might need to figure out a better way to deal with exceptional circumstances. LIHI staff may need better communication to ensure supplies are acquired.</w:t>
      </w:r>
    </w:p>
    <w:p w14:paraId="16B5E6AA" w14:textId="77777777" w:rsidR="00584B82" w:rsidRPr="00710D69" w:rsidRDefault="000B4B5F">
      <w:pPr>
        <w:pStyle w:val="Normal1"/>
        <w:spacing w:line="331" w:lineRule="auto"/>
        <w:rPr>
          <w:sz w:val="24"/>
          <w:szCs w:val="24"/>
        </w:rPr>
      </w:pPr>
      <w:r w:rsidRPr="00710D69">
        <w:rPr>
          <w:sz w:val="24"/>
          <w:szCs w:val="24"/>
        </w:rPr>
        <w:lastRenderedPageBreak/>
        <w:t>·</w:t>
      </w:r>
      <w:r w:rsidRPr="00710D69">
        <w:rPr>
          <w:rFonts w:ascii="Times New Roman" w:eastAsia="Times New Roman" w:hAnsi="Times New Roman" w:cs="Times New Roman"/>
          <w:sz w:val="14"/>
          <w:szCs w:val="14"/>
        </w:rPr>
        <w:t xml:space="preserve">     </w:t>
      </w:r>
      <w:r w:rsidRPr="00710D69">
        <w:rPr>
          <w:sz w:val="24"/>
          <w:szCs w:val="24"/>
        </w:rPr>
        <w:t xml:space="preserve">John had been doing ordering for village supplies, but John was transitioning to work at the Olympia Village, which could account for falling behind on some essentials. Between mid January and April, there is a gap for SPM. </w:t>
      </w:r>
    </w:p>
    <w:p w14:paraId="5B5EC379" w14:textId="77777777" w:rsidR="00584B82" w:rsidRPr="00710D69" w:rsidRDefault="000B4B5F">
      <w:pPr>
        <w:pStyle w:val="Normal1"/>
        <w:spacing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New metal frame tent has replaced the tent that blew in the storm -- will not be as affected by the wind</w:t>
      </w:r>
    </w:p>
    <w:p w14:paraId="5D7DF03E" w14:textId="77777777" w:rsidR="00584B82" w:rsidRPr="00710D69" w:rsidRDefault="000B4B5F">
      <w:pPr>
        <w:pStyle w:val="Normal1"/>
        <w:spacing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 xml:space="preserve">Question from Bernie - Could we build a shed to store clothes and shoes in -- like a shop? -- Donations would be hung up and accessible -- would make it easier to see what donations are available -- nurses are in the storage closet and people go in to take out what they need - donations are currently in boxes -- Sharon offers to put shelving in -- or another shed that is accessible </w:t>
      </w:r>
    </w:p>
    <w:p w14:paraId="43765AF5" w14:textId="77777777" w:rsidR="00584B82" w:rsidRPr="00710D69" w:rsidRDefault="000B4B5F">
      <w:pPr>
        <w:pStyle w:val="Normal1"/>
        <w:spacing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Additional discussion on development and donations -- too much work for Sasha to complete alone. Are there additional ideas for creating donation connections and partnerships?</w:t>
      </w:r>
    </w:p>
    <w:p w14:paraId="2E8C3A14" w14:textId="77777777" w:rsidR="00584B82" w:rsidRPr="00710D69" w:rsidRDefault="000B4B5F">
      <w:pPr>
        <w:pStyle w:val="Normal1"/>
        <w:spacing w:line="331" w:lineRule="auto"/>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 xml:space="preserve">Examples of needed donations for the village include kitchen gadgets, </w:t>
      </w:r>
      <w:proofErr w:type="spellStart"/>
      <w:r w:rsidRPr="00710D69">
        <w:rPr>
          <w:sz w:val="24"/>
          <w:szCs w:val="24"/>
        </w:rPr>
        <w:t>ie</w:t>
      </w:r>
      <w:proofErr w:type="spellEnd"/>
      <w:r w:rsidRPr="00710D69">
        <w:rPr>
          <w:sz w:val="24"/>
          <w:szCs w:val="24"/>
        </w:rPr>
        <w:t>. things that can be used for cooking, microwave, crock pot, electric burner, can opener, toaster -- microwaves takes a long time -- could use a new microwave</w:t>
      </w:r>
    </w:p>
    <w:p w14:paraId="549CD945" w14:textId="77777777" w:rsidR="00584B82" w:rsidRPr="00710D69" w:rsidRDefault="000B4B5F">
      <w:pPr>
        <w:pStyle w:val="Normal1"/>
        <w:spacing w:line="331" w:lineRule="auto"/>
        <w:rPr>
          <w:b/>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 xml:space="preserve">Operation Sack Lunch: consensus from residents seems to be that the food is not fresh and tasty. Residents avoid eating it. Sharon will explore other food purveyor options, like Fare Start. </w:t>
      </w:r>
    </w:p>
    <w:p w14:paraId="20481B43" w14:textId="77777777" w:rsidR="00584B82" w:rsidRPr="00710D69" w:rsidRDefault="000B4B5F">
      <w:pPr>
        <w:pStyle w:val="Normal1"/>
        <w:spacing w:line="331" w:lineRule="auto"/>
        <w:rPr>
          <w:b/>
          <w:sz w:val="24"/>
          <w:szCs w:val="24"/>
        </w:rPr>
      </w:pPr>
      <w:r w:rsidRPr="00710D69">
        <w:rPr>
          <w:b/>
          <w:sz w:val="24"/>
          <w:szCs w:val="24"/>
        </w:rPr>
        <w:t>Case management report</w:t>
      </w:r>
    </w:p>
    <w:p w14:paraId="094AA219" w14:textId="77777777" w:rsidR="00584B82" w:rsidRPr="00710D69" w:rsidRDefault="000B4B5F">
      <w:pPr>
        <w:pStyle w:val="Normal1"/>
        <w:numPr>
          <w:ilvl w:val="0"/>
          <w:numId w:val="1"/>
        </w:numPr>
        <w:spacing w:after="0" w:line="331" w:lineRule="auto"/>
        <w:rPr>
          <w:sz w:val="24"/>
          <w:szCs w:val="24"/>
        </w:rPr>
      </w:pPr>
      <w:r w:rsidRPr="00710D69">
        <w:rPr>
          <w:sz w:val="24"/>
          <w:szCs w:val="24"/>
        </w:rPr>
        <w:t>Houses</w:t>
      </w:r>
    </w:p>
    <w:p w14:paraId="0F395ADF" w14:textId="77777777" w:rsidR="00584B82" w:rsidRPr="00710D69" w:rsidRDefault="000B4B5F">
      <w:pPr>
        <w:pStyle w:val="Normal1"/>
        <w:numPr>
          <w:ilvl w:val="1"/>
          <w:numId w:val="1"/>
        </w:numPr>
        <w:spacing w:after="0" w:line="331" w:lineRule="auto"/>
        <w:rPr>
          <w:sz w:val="24"/>
          <w:szCs w:val="24"/>
        </w:rPr>
      </w:pPr>
      <w:r w:rsidRPr="00710D69">
        <w:rPr>
          <w:sz w:val="24"/>
          <w:szCs w:val="24"/>
        </w:rPr>
        <w:t>44 adults</w:t>
      </w:r>
    </w:p>
    <w:p w14:paraId="265FE2EC" w14:textId="77777777" w:rsidR="00584B82" w:rsidRPr="00710D69" w:rsidRDefault="000B4B5F">
      <w:pPr>
        <w:pStyle w:val="Normal1"/>
        <w:numPr>
          <w:ilvl w:val="1"/>
          <w:numId w:val="1"/>
        </w:numPr>
        <w:spacing w:after="0" w:line="331" w:lineRule="auto"/>
        <w:rPr>
          <w:sz w:val="24"/>
          <w:szCs w:val="24"/>
        </w:rPr>
      </w:pPr>
      <w:r w:rsidRPr="00710D69">
        <w:rPr>
          <w:sz w:val="24"/>
          <w:szCs w:val="24"/>
        </w:rPr>
        <w:t>14 kids</w:t>
      </w:r>
    </w:p>
    <w:p w14:paraId="47913D45" w14:textId="77777777" w:rsidR="00584B82" w:rsidRPr="00710D69" w:rsidRDefault="000B4B5F">
      <w:pPr>
        <w:pStyle w:val="Normal1"/>
        <w:numPr>
          <w:ilvl w:val="0"/>
          <w:numId w:val="1"/>
        </w:numPr>
        <w:spacing w:after="0" w:line="331" w:lineRule="auto"/>
        <w:rPr>
          <w:sz w:val="24"/>
          <w:szCs w:val="24"/>
        </w:rPr>
      </w:pPr>
      <w:r w:rsidRPr="00710D69">
        <w:rPr>
          <w:sz w:val="24"/>
          <w:szCs w:val="24"/>
        </w:rPr>
        <w:t>Demographics</w:t>
      </w:r>
    </w:p>
    <w:p w14:paraId="29E84920" w14:textId="77777777" w:rsidR="00584B82" w:rsidRPr="00710D69" w:rsidRDefault="000B4B5F">
      <w:pPr>
        <w:pStyle w:val="Normal1"/>
        <w:numPr>
          <w:ilvl w:val="1"/>
          <w:numId w:val="1"/>
        </w:numPr>
        <w:spacing w:after="0" w:line="331" w:lineRule="auto"/>
        <w:rPr>
          <w:sz w:val="24"/>
          <w:szCs w:val="24"/>
        </w:rPr>
      </w:pPr>
      <w:r w:rsidRPr="00710D69">
        <w:rPr>
          <w:sz w:val="24"/>
          <w:szCs w:val="24"/>
        </w:rPr>
        <w:t>55% Black/African American</w:t>
      </w:r>
    </w:p>
    <w:p w14:paraId="4F4A07EC" w14:textId="77777777" w:rsidR="00584B82" w:rsidRPr="00710D69" w:rsidRDefault="000B4B5F">
      <w:pPr>
        <w:pStyle w:val="Normal1"/>
        <w:numPr>
          <w:ilvl w:val="1"/>
          <w:numId w:val="1"/>
        </w:numPr>
        <w:spacing w:after="0" w:line="331" w:lineRule="auto"/>
        <w:rPr>
          <w:sz w:val="24"/>
          <w:szCs w:val="24"/>
        </w:rPr>
      </w:pPr>
      <w:r w:rsidRPr="00710D69">
        <w:rPr>
          <w:sz w:val="24"/>
          <w:szCs w:val="24"/>
        </w:rPr>
        <w:t>23% White/Caucasian</w:t>
      </w:r>
    </w:p>
    <w:p w14:paraId="661EC485" w14:textId="77777777" w:rsidR="00584B82" w:rsidRPr="00710D69" w:rsidRDefault="000B4B5F">
      <w:pPr>
        <w:pStyle w:val="Normal1"/>
        <w:numPr>
          <w:ilvl w:val="1"/>
          <w:numId w:val="1"/>
        </w:numPr>
        <w:spacing w:after="0" w:line="331" w:lineRule="auto"/>
        <w:rPr>
          <w:sz w:val="24"/>
          <w:szCs w:val="24"/>
        </w:rPr>
      </w:pPr>
      <w:r w:rsidRPr="00710D69">
        <w:rPr>
          <w:sz w:val="24"/>
          <w:szCs w:val="24"/>
        </w:rPr>
        <w:t>8% Asian</w:t>
      </w:r>
    </w:p>
    <w:p w14:paraId="45660FB6" w14:textId="77777777" w:rsidR="00584B82" w:rsidRPr="00710D69" w:rsidRDefault="000B4B5F">
      <w:pPr>
        <w:pStyle w:val="Normal1"/>
        <w:numPr>
          <w:ilvl w:val="1"/>
          <w:numId w:val="1"/>
        </w:numPr>
        <w:spacing w:after="0" w:line="331" w:lineRule="auto"/>
        <w:rPr>
          <w:sz w:val="24"/>
          <w:szCs w:val="24"/>
        </w:rPr>
      </w:pPr>
      <w:r w:rsidRPr="00710D69">
        <w:rPr>
          <w:sz w:val="24"/>
          <w:szCs w:val="24"/>
        </w:rPr>
        <w:t>5% other  (Hispanic)</w:t>
      </w:r>
    </w:p>
    <w:p w14:paraId="77759A72" w14:textId="77777777" w:rsidR="00584B82" w:rsidRPr="00710D69" w:rsidRDefault="000B4B5F">
      <w:pPr>
        <w:pStyle w:val="Normal1"/>
        <w:numPr>
          <w:ilvl w:val="1"/>
          <w:numId w:val="1"/>
        </w:numPr>
        <w:spacing w:after="0" w:line="331" w:lineRule="auto"/>
        <w:rPr>
          <w:sz w:val="24"/>
          <w:szCs w:val="24"/>
        </w:rPr>
      </w:pPr>
      <w:r w:rsidRPr="00710D69">
        <w:rPr>
          <w:sz w:val="24"/>
          <w:szCs w:val="24"/>
        </w:rPr>
        <w:t>7% US Indian/Alaskan Native</w:t>
      </w:r>
    </w:p>
    <w:p w14:paraId="75B305BD" w14:textId="77777777" w:rsidR="00584B82" w:rsidRPr="00710D69" w:rsidRDefault="000B4B5F">
      <w:pPr>
        <w:pStyle w:val="Normal1"/>
        <w:numPr>
          <w:ilvl w:val="1"/>
          <w:numId w:val="1"/>
        </w:numPr>
        <w:spacing w:after="0" w:line="331" w:lineRule="auto"/>
        <w:rPr>
          <w:sz w:val="24"/>
          <w:szCs w:val="24"/>
        </w:rPr>
      </w:pPr>
      <w:r w:rsidRPr="00710D69">
        <w:rPr>
          <w:sz w:val="24"/>
          <w:szCs w:val="24"/>
        </w:rPr>
        <w:t>2% Native Hawaiian/Pacific Islander</w:t>
      </w:r>
    </w:p>
    <w:p w14:paraId="6FF02D73" w14:textId="77777777" w:rsidR="00584B82" w:rsidRPr="00710D69" w:rsidRDefault="000B4B5F">
      <w:pPr>
        <w:pStyle w:val="Normal1"/>
        <w:numPr>
          <w:ilvl w:val="0"/>
          <w:numId w:val="1"/>
        </w:numPr>
        <w:spacing w:after="0" w:line="331" w:lineRule="auto"/>
        <w:rPr>
          <w:sz w:val="24"/>
          <w:szCs w:val="24"/>
        </w:rPr>
      </w:pPr>
      <w:r w:rsidRPr="00710D69">
        <w:rPr>
          <w:sz w:val="24"/>
          <w:szCs w:val="24"/>
        </w:rPr>
        <w:t>Move Outs</w:t>
      </w:r>
    </w:p>
    <w:p w14:paraId="6C0C967A" w14:textId="77777777" w:rsidR="00584B82" w:rsidRPr="00710D69" w:rsidRDefault="000B4B5F">
      <w:pPr>
        <w:pStyle w:val="Normal1"/>
        <w:numPr>
          <w:ilvl w:val="1"/>
          <w:numId w:val="1"/>
        </w:numPr>
        <w:spacing w:after="0" w:line="331" w:lineRule="auto"/>
        <w:rPr>
          <w:sz w:val="24"/>
          <w:szCs w:val="24"/>
        </w:rPr>
      </w:pPr>
      <w:r w:rsidRPr="00710D69">
        <w:rPr>
          <w:sz w:val="24"/>
          <w:szCs w:val="24"/>
        </w:rPr>
        <w:t>Permanent: 5</w:t>
      </w:r>
    </w:p>
    <w:p w14:paraId="39F5B058" w14:textId="77777777" w:rsidR="00584B82" w:rsidRPr="00710D69" w:rsidRDefault="000B4B5F">
      <w:pPr>
        <w:pStyle w:val="Normal1"/>
        <w:numPr>
          <w:ilvl w:val="1"/>
          <w:numId w:val="1"/>
        </w:numPr>
        <w:spacing w:line="331" w:lineRule="auto"/>
        <w:rPr>
          <w:sz w:val="24"/>
          <w:szCs w:val="24"/>
        </w:rPr>
      </w:pPr>
      <w:r w:rsidRPr="00710D69">
        <w:rPr>
          <w:sz w:val="24"/>
          <w:szCs w:val="24"/>
        </w:rPr>
        <w:t>Shelter: 1</w:t>
      </w:r>
    </w:p>
    <w:p w14:paraId="217AFAB6" w14:textId="77777777" w:rsidR="00584B82" w:rsidRPr="00710D69" w:rsidRDefault="000B4B5F">
      <w:pPr>
        <w:pStyle w:val="Normal1"/>
        <w:spacing w:line="331" w:lineRule="auto"/>
        <w:rPr>
          <w:i/>
          <w:sz w:val="24"/>
          <w:szCs w:val="24"/>
        </w:rPr>
      </w:pPr>
      <w:r w:rsidRPr="00710D69">
        <w:rPr>
          <w:i/>
          <w:sz w:val="24"/>
          <w:szCs w:val="24"/>
        </w:rPr>
        <w:t>Additional details</w:t>
      </w:r>
    </w:p>
    <w:p w14:paraId="05F0CA53" w14:textId="77777777" w:rsidR="00584B82" w:rsidRPr="00710D69" w:rsidRDefault="000B4B5F">
      <w:pPr>
        <w:pStyle w:val="Normal1"/>
        <w:spacing w:line="331" w:lineRule="auto"/>
        <w:rPr>
          <w:b/>
          <w:sz w:val="24"/>
          <w:szCs w:val="24"/>
        </w:rPr>
      </w:pPr>
      <w:r w:rsidRPr="00710D69">
        <w:rPr>
          <w:b/>
          <w:sz w:val="24"/>
          <w:szCs w:val="24"/>
        </w:rPr>
        <w:lastRenderedPageBreak/>
        <w:t xml:space="preserve"> </w:t>
      </w:r>
    </w:p>
    <w:p w14:paraId="018E7A18" w14:textId="77777777" w:rsidR="00584B82" w:rsidRPr="00710D69" w:rsidRDefault="000B4B5F">
      <w:pPr>
        <w:pStyle w:val="Normal1"/>
        <w:spacing w:line="331" w:lineRule="auto"/>
        <w:ind w:left="780"/>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High rate of success for people obtaining long-term or permanent housing, 42-43% success rate -- as opposed to 2-4% success rate for people who are leaving shelter and a 20% success rate for people leaving an enhanced shelter</w:t>
      </w:r>
    </w:p>
    <w:p w14:paraId="51EE9713" w14:textId="77777777" w:rsidR="00584B82" w:rsidRPr="00710D69" w:rsidRDefault="000B4B5F">
      <w:pPr>
        <w:pStyle w:val="Normal1"/>
        <w:spacing w:line="331" w:lineRule="auto"/>
        <w:ind w:left="780"/>
        <w:rPr>
          <w:sz w:val="24"/>
          <w:szCs w:val="24"/>
        </w:rPr>
      </w:pPr>
      <w:r w:rsidRPr="00710D69">
        <w:rPr>
          <w:sz w:val="24"/>
          <w:szCs w:val="24"/>
        </w:rPr>
        <w:t xml:space="preserve">We also discussed the need to understand where this data came from (both LIHI and other shelter data) before it can be confirmed here.  We also need to understand what is meant by “success” here. Can we trust this stat if not all are tracked or if the stats listed here use different methods in the data analysis.   </w:t>
      </w:r>
    </w:p>
    <w:p w14:paraId="4926A21F" w14:textId="77777777" w:rsidR="00584B82" w:rsidRPr="00710D69" w:rsidRDefault="000B4B5F">
      <w:pPr>
        <w:pStyle w:val="Normal1"/>
        <w:spacing w:line="331" w:lineRule="auto"/>
        <w:ind w:left="780"/>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 xml:space="preserve">Long term affordable housing may include: two year transitional housing, family housing, long-term rental housing </w:t>
      </w:r>
    </w:p>
    <w:p w14:paraId="6A266BFB" w14:textId="77777777" w:rsidR="00584B82" w:rsidRPr="00710D69" w:rsidRDefault="000B4B5F">
      <w:pPr>
        <w:pStyle w:val="Normal1"/>
        <w:spacing w:line="331" w:lineRule="auto"/>
        <w:ind w:left="780"/>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sz w:val="24"/>
          <w:szCs w:val="24"/>
        </w:rPr>
        <w:t>LIHI Camp Second Chance has been granted a new contract to operate another year because of success. Sharon states that tiny house villages are more successful than other investments the city is making in terms of transitioning people into long term or permanent housing.</w:t>
      </w:r>
    </w:p>
    <w:p w14:paraId="5F096B87" w14:textId="77777777" w:rsidR="00584B82" w:rsidRPr="00710D69" w:rsidRDefault="000B4B5F">
      <w:pPr>
        <w:pStyle w:val="Normal1"/>
        <w:spacing w:line="331" w:lineRule="auto"/>
        <w:ind w:left="780"/>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i/>
          <w:sz w:val="24"/>
          <w:szCs w:val="24"/>
        </w:rPr>
        <w:t>Question</w:t>
      </w:r>
      <w:r w:rsidRPr="00710D69">
        <w:rPr>
          <w:sz w:val="24"/>
          <w:szCs w:val="24"/>
        </w:rPr>
        <w:t xml:space="preserve">: Are the populations different? Anyone can access a shelter -- not everyone can move into True Hope Village - might not be an apples to apples comparison. </w:t>
      </w:r>
    </w:p>
    <w:p w14:paraId="076EF0BD" w14:textId="77777777" w:rsidR="00584B82" w:rsidRPr="00710D69" w:rsidRDefault="000B4B5F">
      <w:pPr>
        <w:pStyle w:val="Normal1"/>
        <w:spacing w:line="331" w:lineRule="auto"/>
        <w:rPr>
          <w:sz w:val="24"/>
          <w:szCs w:val="24"/>
        </w:rPr>
      </w:pPr>
      <w:r w:rsidRPr="00710D69">
        <w:rPr>
          <w:sz w:val="24"/>
          <w:szCs w:val="24"/>
        </w:rPr>
        <w:t xml:space="preserve">            --At 9 villages, including Licton Springs, N</w:t>
      </w:r>
      <w:r w:rsidR="00710D69">
        <w:rPr>
          <w:sz w:val="24"/>
          <w:szCs w:val="24"/>
        </w:rPr>
        <w:t>avigation team refers 100% of C</w:t>
      </w:r>
      <w:r w:rsidRPr="00710D69">
        <w:rPr>
          <w:sz w:val="24"/>
          <w:szCs w:val="24"/>
        </w:rPr>
        <w:t>lients</w:t>
      </w:r>
    </w:p>
    <w:p w14:paraId="46163C34" w14:textId="77777777" w:rsidR="00584B82" w:rsidRPr="00710D69" w:rsidRDefault="000B4B5F">
      <w:pPr>
        <w:pStyle w:val="Normal1"/>
        <w:spacing w:line="331" w:lineRule="auto"/>
        <w:ind w:firstLine="720"/>
        <w:rPr>
          <w:sz w:val="24"/>
          <w:szCs w:val="24"/>
        </w:rPr>
      </w:pPr>
      <w:r w:rsidRPr="00710D69">
        <w:rPr>
          <w:sz w:val="24"/>
          <w:szCs w:val="24"/>
        </w:rPr>
        <w:t>·</w:t>
      </w:r>
      <w:r w:rsidRPr="00710D69">
        <w:rPr>
          <w:rFonts w:ascii="Times New Roman" w:eastAsia="Times New Roman" w:hAnsi="Times New Roman" w:cs="Times New Roman"/>
          <w:sz w:val="14"/>
          <w:szCs w:val="14"/>
        </w:rPr>
        <w:t xml:space="preserve">     </w:t>
      </w:r>
      <w:r w:rsidRPr="00710D69">
        <w:rPr>
          <w:i/>
          <w:sz w:val="24"/>
          <w:szCs w:val="24"/>
        </w:rPr>
        <w:t>Question</w:t>
      </w:r>
      <w:r w:rsidRPr="00710D69">
        <w:rPr>
          <w:sz w:val="24"/>
          <w:szCs w:val="24"/>
        </w:rPr>
        <w:t xml:space="preserve">: How do we track client success after clients leave the </w:t>
      </w:r>
      <w:r w:rsidR="00303E39" w:rsidRPr="00710D69">
        <w:rPr>
          <w:sz w:val="24"/>
          <w:szCs w:val="24"/>
        </w:rPr>
        <w:t>village?</w:t>
      </w:r>
    </w:p>
    <w:p w14:paraId="5E1083E9" w14:textId="77777777" w:rsidR="00584B82" w:rsidRPr="00710D69" w:rsidRDefault="000B4B5F">
      <w:pPr>
        <w:pStyle w:val="Normal1"/>
        <w:spacing w:line="331" w:lineRule="auto"/>
        <w:ind w:left="720"/>
        <w:rPr>
          <w:sz w:val="24"/>
          <w:szCs w:val="24"/>
        </w:rPr>
      </w:pPr>
      <w:r w:rsidRPr="00710D69">
        <w:rPr>
          <w:sz w:val="24"/>
          <w:szCs w:val="24"/>
        </w:rPr>
        <w:t xml:space="preserve"> --Clients who exit into LIHI housing are tracked for 2 years or more. Tracking depends on what program the clients exit into. It is easiest to track another supportive housing situation because the clients will have a case manager.</w:t>
      </w:r>
    </w:p>
    <w:p w14:paraId="3AA16680" w14:textId="77777777" w:rsidR="00584B82" w:rsidRPr="00710D69" w:rsidRDefault="000B4B5F">
      <w:pPr>
        <w:pStyle w:val="Normal1"/>
        <w:spacing w:line="331" w:lineRule="auto"/>
        <w:ind w:left="720"/>
        <w:rPr>
          <w:sz w:val="24"/>
          <w:szCs w:val="24"/>
        </w:rPr>
      </w:pPr>
      <w:r w:rsidRPr="00710D69">
        <w:rPr>
          <w:sz w:val="24"/>
          <w:szCs w:val="24"/>
        </w:rPr>
        <w:t>Note:  no all who exit are tracked, which also affects the statistic noted above.  Sharon and Sasha confirmed that not all are tracked and not all are tracked for 2 years or more.</w:t>
      </w:r>
    </w:p>
    <w:p w14:paraId="5CE602B5" w14:textId="77777777" w:rsidR="00584B82" w:rsidRPr="00710D69" w:rsidRDefault="000B4B5F">
      <w:pPr>
        <w:pStyle w:val="Normal1"/>
        <w:spacing w:line="331" w:lineRule="auto"/>
        <w:rPr>
          <w:sz w:val="24"/>
          <w:szCs w:val="24"/>
        </w:rPr>
      </w:pPr>
      <w:r w:rsidRPr="00710D69">
        <w:rPr>
          <w:sz w:val="24"/>
          <w:szCs w:val="24"/>
        </w:rPr>
        <w:t xml:space="preserve"> </w:t>
      </w:r>
      <w:r w:rsidRPr="00710D69">
        <w:rPr>
          <w:sz w:val="24"/>
          <w:szCs w:val="24"/>
        </w:rPr>
        <w:tab/>
        <w:t>-- Some case managers will track clients for after a year, but it is not systematic</w:t>
      </w:r>
    </w:p>
    <w:p w14:paraId="7F02BB28" w14:textId="77777777" w:rsidR="00584B82" w:rsidRPr="00710D69" w:rsidRDefault="000B4B5F">
      <w:pPr>
        <w:pStyle w:val="Normal1"/>
        <w:spacing w:line="331" w:lineRule="auto"/>
        <w:ind w:left="720"/>
        <w:rPr>
          <w:sz w:val="24"/>
          <w:szCs w:val="24"/>
        </w:rPr>
      </w:pPr>
      <w:r w:rsidRPr="00710D69">
        <w:rPr>
          <w:sz w:val="24"/>
          <w:szCs w:val="24"/>
        </w:rPr>
        <w:t xml:space="preserve"> -- Harder to get a hold of people not exiting successfully - successful move outs often have financial checks </w:t>
      </w:r>
    </w:p>
    <w:p w14:paraId="26D2F2D5" w14:textId="77777777" w:rsidR="00584B82" w:rsidRPr="00710D69" w:rsidRDefault="000B4B5F">
      <w:pPr>
        <w:pStyle w:val="Normal1"/>
        <w:spacing w:line="331" w:lineRule="auto"/>
        <w:rPr>
          <w:b/>
          <w:sz w:val="24"/>
          <w:szCs w:val="24"/>
        </w:rPr>
      </w:pPr>
      <w:r w:rsidRPr="00710D69">
        <w:rPr>
          <w:b/>
          <w:sz w:val="24"/>
          <w:szCs w:val="24"/>
        </w:rPr>
        <w:t>Open discussion</w:t>
      </w:r>
    </w:p>
    <w:p w14:paraId="05BA8E41" w14:textId="77777777" w:rsidR="00584B82" w:rsidRPr="00710D69" w:rsidRDefault="000B4B5F">
      <w:pPr>
        <w:pStyle w:val="Normal1"/>
        <w:rPr>
          <w:sz w:val="24"/>
          <w:szCs w:val="24"/>
        </w:rPr>
      </w:pPr>
      <w:r w:rsidRPr="00710D69">
        <w:rPr>
          <w:b/>
          <w:sz w:val="24"/>
          <w:szCs w:val="24"/>
        </w:rPr>
        <w:t>·</w:t>
      </w:r>
      <w:r w:rsidRPr="00710D69">
        <w:rPr>
          <w:rFonts w:ascii="Times New Roman" w:eastAsia="Times New Roman" w:hAnsi="Times New Roman" w:cs="Times New Roman"/>
          <w:b/>
          <w:sz w:val="14"/>
          <w:szCs w:val="14"/>
        </w:rPr>
        <w:t xml:space="preserve">  </w:t>
      </w:r>
      <w:r w:rsidRPr="00710D69">
        <w:rPr>
          <w:rFonts w:ascii="Times New Roman" w:eastAsia="Times New Roman" w:hAnsi="Times New Roman" w:cs="Times New Roman"/>
          <w:sz w:val="14"/>
          <w:szCs w:val="14"/>
        </w:rPr>
        <w:t xml:space="preserve">   </w:t>
      </w:r>
      <w:r w:rsidRPr="00710D69">
        <w:rPr>
          <w:sz w:val="24"/>
          <w:szCs w:val="24"/>
        </w:rPr>
        <w:t>Cold shelters and potential safe parking at Genesee Park update</w:t>
      </w:r>
    </w:p>
    <w:p w14:paraId="60F001EB" w14:textId="77777777" w:rsidR="00584B82" w:rsidRPr="00710D69" w:rsidRDefault="000B4B5F">
      <w:pPr>
        <w:pStyle w:val="Normal1"/>
        <w:rPr>
          <w:sz w:val="24"/>
          <w:szCs w:val="24"/>
        </w:rPr>
      </w:pPr>
      <w:r w:rsidRPr="00710D69">
        <w:rPr>
          <w:sz w:val="24"/>
          <w:szCs w:val="24"/>
        </w:rPr>
        <w:lastRenderedPageBreak/>
        <w:t>·</w:t>
      </w:r>
      <w:r w:rsidRPr="00710D69">
        <w:rPr>
          <w:rFonts w:ascii="Times New Roman" w:eastAsia="Times New Roman" w:hAnsi="Times New Roman" w:cs="Times New Roman"/>
          <w:sz w:val="14"/>
          <w:szCs w:val="14"/>
        </w:rPr>
        <w:t xml:space="preserve">     </w:t>
      </w:r>
      <w:r w:rsidRPr="00710D69">
        <w:rPr>
          <w:sz w:val="24"/>
          <w:szCs w:val="24"/>
        </w:rPr>
        <w:t xml:space="preserve">Request from Sharon to submit a letter to the Mayor to ask for cold weather shelters to remain open during the cold snap. Request was approved and discussion was held about what to include in the letter. The letter was drafted, approved, and submitted the next day. </w:t>
      </w:r>
    </w:p>
    <w:p w14:paraId="728677F3" w14:textId="77777777" w:rsidR="00584B82" w:rsidRPr="00710D69" w:rsidRDefault="000B4B5F">
      <w:pPr>
        <w:pStyle w:val="Normal1"/>
        <w:rPr>
          <w:sz w:val="24"/>
          <w:szCs w:val="24"/>
        </w:rPr>
      </w:pPr>
      <w:r w:rsidRPr="00710D69">
        <w:rPr>
          <w:sz w:val="24"/>
          <w:szCs w:val="24"/>
        </w:rPr>
        <w:t xml:space="preserve">*Request was made to Sharon to provide an example of a CAC Charter so that this CAC could better understand the scope and limitations of our involvement with True Hope.  </w:t>
      </w:r>
    </w:p>
    <w:p w14:paraId="2BB48E7A" w14:textId="77777777" w:rsidR="00584B82" w:rsidRPr="00710D69" w:rsidRDefault="00584B82">
      <w:pPr>
        <w:pStyle w:val="Normal1"/>
        <w:rPr>
          <w:b/>
          <w:sz w:val="24"/>
          <w:szCs w:val="24"/>
        </w:rPr>
      </w:pPr>
    </w:p>
    <w:p w14:paraId="48CAB90F" w14:textId="77777777" w:rsidR="00584B82" w:rsidRPr="00710D69" w:rsidRDefault="00584B82">
      <w:pPr>
        <w:pStyle w:val="Normal1"/>
        <w:rPr>
          <w:b/>
          <w:sz w:val="36"/>
          <w:szCs w:val="36"/>
        </w:rPr>
      </w:pPr>
    </w:p>
    <w:p w14:paraId="242A4D04" w14:textId="77777777" w:rsidR="00584B82" w:rsidRDefault="000B4B5F">
      <w:pPr>
        <w:pStyle w:val="Normal1"/>
        <w:rPr>
          <w:i/>
          <w:sz w:val="36"/>
          <w:szCs w:val="36"/>
        </w:rPr>
      </w:pPr>
      <w:r w:rsidRPr="00710D69">
        <w:rPr>
          <w:i/>
          <w:sz w:val="36"/>
          <w:szCs w:val="36"/>
        </w:rPr>
        <w:t>Next CAC meeting:  3/19/19</w:t>
      </w:r>
    </w:p>
    <w:sectPr w:rsidR="00584B82" w:rsidSect="00584B8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935FA" w14:textId="77777777" w:rsidR="000B4B5F" w:rsidRDefault="000B4B5F" w:rsidP="00584B82">
      <w:pPr>
        <w:spacing w:after="0" w:line="240" w:lineRule="auto"/>
      </w:pPr>
      <w:r>
        <w:separator/>
      </w:r>
    </w:p>
  </w:endnote>
  <w:endnote w:type="continuationSeparator" w:id="0">
    <w:p w14:paraId="65D343FC" w14:textId="77777777" w:rsidR="000B4B5F" w:rsidRDefault="000B4B5F" w:rsidP="0058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2B5B" w14:textId="77777777" w:rsidR="00584B82" w:rsidRDefault="00584B82">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027F" w14:textId="77777777" w:rsidR="00584B82" w:rsidRDefault="00584B82">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031B" w14:textId="77777777" w:rsidR="00584B82" w:rsidRDefault="00584B82">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960C2" w14:textId="77777777" w:rsidR="000B4B5F" w:rsidRDefault="000B4B5F" w:rsidP="00584B82">
      <w:pPr>
        <w:spacing w:after="0" w:line="240" w:lineRule="auto"/>
      </w:pPr>
      <w:r>
        <w:separator/>
      </w:r>
    </w:p>
  </w:footnote>
  <w:footnote w:type="continuationSeparator" w:id="0">
    <w:p w14:paraId="5F173F99" w14:textId="77777777" w:rsidR="000B4B5F" w:rsidRDefault="000B4B5F" w:rsidP="00584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2DA1" w14:textId="77777777" w:rsidR="00584B82" w:rsidRDefault="00584B82">
    <w:pPr>
      <w:pStyle w:val="Normal1"/>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C851" w14:textId="77777777" w:rsidR="00584B82" w:rsidRDefault="00584B82">
    <w:pPr>
      <w:pStyle w:val="Normal1"/>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193C" w14:textId="77777777" w:rsidR="00584B82" w:rsidRDefault="00584B82">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55F6"/>
    <w:multiLevelType w:val="multilevel"/>
    <w:tmpl w:val="44A4A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3FCKxB6Y+a5+dZ0THVabpGgMQocEOyQRmV8LQ7Ct4ZIYJhpUuKNf0h5OhCcLTfPSQQ0ST+c1/x+cEpiK7Cu6A==" w:salt="N9fMnUqn/t2gvTH0+uJU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82"/>
    <w:rsid w:val="000B4B5F"/>
    <w:rsid w:val="00303E39"/>
    <w:rsid w:val="00584B82"/>
    <w:rsid w:val="00660B4D"/>
    <w:rsid w:val="00710D69"/>
    <w:rsid w:val="007F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7401"/>
  <w15:docId w15:val="{A560E0B3-2078-474A-96B3-F3AF7A5C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584B82"/>
    <w:pPr>
      <w:keepNext/>
      <w:keepLines/>
      <w:spacing w:before="480" w:after="120"/>
      <w:outlineLvl w:val="0"/>
    </w:pPr>
    <w:rPr>
      <w:b/>
      <w:sz w:val="48"/>
      <w:szCs w:val="48"/>
    </w:rPr>
  </w:style>
  <w:style w:type="paragraph" w:styleId="Heading2">
    <w:name w:val="heading 2"/>
    <w:basedOn w:val="Normal1"/>
    <w:next w:val="Normal1"/>
    <w:rsid w:val="00584B82"/>
    <w:pPr>
      <w:keepNext/>
      <w:keepLines/>
      <w:spacing w:before="360" w:after="80"/>
      <w:outlineLvl w:val="1"/>
    </w:pPr>
    <w:rPr>
      <w:b/>
      <w:sz w:val="36"/>
      <w:szCs w:val="36"/>
    </w:rPr>
  </w:style>
  <w:style w:type="paragraph" w:styleId="Heading3">
    <w:name w:val="heading 3"/>
    <w:basedOn w:val="Normal1"/>
    <w:next w:val="Normal1"/>
    <w:rsid w:val="00584B82"/>
    <w:pPr>
      <w:keepNext/>
      <w:keepLines/>
      <w:spacing w:before="280" w:after="80"/>
      <w:outlineLvl w:val="2"/>
    </w:pPr>
    <w:rPr>
      <w:b/>
      <w:sz w:val="28"/>
      <w:szCs w:val="28"/>
    </w:rPr>
  </w:style>
  <w:style w:type="paragraph" w:styleId="Heading4">
    <w:name w:val="heading 4"/>
    <w:basedOn w:val="Normal1"/>
    <w:next w:val="Normal1"/>
    <w:rsid w:val="00584B82"/>
    <w:pPr>
      <w:keepNext/>
      <w:keepLines/>
      <w:spacing w:before="240" w:after="40"/>
      <w:outlineLvl w:val="3"/>
    </w:pPr>
    <w:rPr>
      <w:b/>
      <w:sz w:val="24"/>
      <w:szCs w:val="24"/>
    </w:rPr>
  </w:style>
  <w:style w:type="paragraph" w:styleId="Heading5">
    <w:name w:val="heading 5"/>
    <w:basedOn w:val="Normal1"/>
    <w:next w:val="Normal1"/>
    <w:rsid w:val="00584B82"/>
    <w:pPr>
      <w:keepNext/>
      <w:keepLines/>
      <w:spacing w:before="220" w:after="40"/>
      <w:outlineLvl w:val="4"/>
    </w:pPr>
    <w:rPr>
      <w:b/>
    </w:rPr>
  </w:style>
  <w:style w:type="paragraph" w:styleId="Heading6">
    <w:name w:val="heading 6"/>
    <w:basedOn w:val="Normal1"/>
    <w:next w:val="Normal1"/>
    <w:rsid w:val="00584B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84B82"/>
  </w:style>
  <w:style w:type="paragraph" w:styleId="Title">
    <w:name w:val="Title"/>
    <w:basedOn w:val="Normal1"/>
    <w:next w:val="Normal1"/>
    <w:rsid w:val="00584B82"/>
    <w:pPr>
      <w:keepNext/>
      <w:keepLines/>
      <w:spacing w:before="480" w:after="120"/>
    </w:pPr>
    <w:rPr>
      <w:b/>
      <w:sz w:val="72"/>
      <w:szCs w:val="72"/>
    </w:rPr>
  </w:style>
  <w:style w:type="paragraph" w:styleId="Subtitle">
    <w:name w:val="Subtitle"/>
    <w:basedOn w:val="Normal1"/>
    <w:next w:val="Normal1"/>
    <w:rsid w:val="00584B82"/>
    <w:pPr>
      <w:keepNext/>
      <w:keepLines/>
      <w:spacing w:before="360" w:after="80"/>
    </w:pPr>
    <w:rPr>
      <w:rFonts w:ascii="Georgia" w:eastAsia="Georgia" w:hAnsi="Georgia" w:cs="Georgia"/>
      <w:i/>
      <w:color w:val="666666"/>
      <w:sz w:val="48"/>
      <w:szCs w:val="48"/>
    </w:rPr>
  </w:style>
  <w:style w:type="table" w:customStyle="1" w:styleId="a">
    <w:basedOn w:val="TableNormal"/>
    <w:rsid w:val="00584B82"/>
    <w:pPr>
      <w:spacing w:after="0" w:line="240" w:lineRule="auto"/>
    </w:pPr>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5195</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3</cp:revision>
  <dcterms:created xsi:type="dcterms:W3CDTF">2019-05-10T19:17:00Z</dcterms:created>
  <dcterms:modified xsi:type="dcterms:W3CDTF">2019-05-10T19:17:00Z</dcterms:modified>
</cp:coreProperties>
</file>