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3256BC" w:rsidRDefault="00A60079">
      <w:pPr>
        <w:spacing w:before="240" w:after="240"/>
        <w:rPr>
          <w:b/>
          <w:u w:val="single"/>
        </w:rPr>
      </w:pPr>
      <w:r>
        <w:rPr>
          <w:b/>
          <w:u w:val="single"/>
        </w:rPr>
        <w:t>Othello Village CAC Minutes</w:t>
      </w:r>
    </w:p>
    <w:p w14:paraId="00000003" w14:textId="77777777" w:rsidR="003256BC" w:rsidRDefault="00A60079">
      <w:pPr>
        <w:spacing w:before="240" w:after="240"/>
      </w:pPr>
      <w:r>
        <w:rPr>
          <w:b/>
        </w:rPr>
        <w:t>Date / time:</w:t>
      </w:r>
      <w:r>
        <w:t xml:space="preserve"> February 20, 2020, 4-5 pm</w:t>
      </w:r>
    </w:p>
    <w:p w14:paraId="00000004" w14:textId="77777777" w:rsidR="003256BC" w:rsidRDefault="00A60079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</w:t>
      </w:r>
      <w:proofErr w:type="spellStart"/>
      <w:r>
        <w:t>Le’s</w:t>
      </w:r>
      <w:proofErr w:type="spellEnd"/>
      <w:r>
        <w:t xml:space="preserve"> Deli and Bakery</w:t>
      </w:r>
    </w:p>
    <w:p w14:paraId="00000005" w14:textId="77777777" w:rsidR="003256BC" w:rsidRDefault="00A60079">
      <w:pPr>
        <w:spacing w:before="240" w:after="240"/>
      </w:pPr>
      <w:r>
        <w:rPr>
          <w:b/>
        </w:rPr>
        <w:t>Members attending:</w:t>
      </w:r>
      <w:r>
        <w:t xml:space="preserve"> Rev. Lawrence Willis, Dick Burkhart</w:t>
      </w:r>
    </w:p>
    <w:p w14:paraId="00000006" w14:textId="77777777" w:rsidR="003256BC" w:rsidRDefault="00A60079">
      <w:pPr>
        <w:spacing w:before="240" w:after="240"/>
      </w:pPr>
      <w:r>
        <w:rPr>
          <w:b/>
        </w:rPr>
        <w:t>LIHI Staff attending:</w:t>
      </w:r>
      <w:r>
        <w:t xml:space="preserve"> Josh Castle, Becca </w:t>
      </w:r>
      <w:proofErr w:type="spellStart"/>
      <w:r>
        <w:t>Finkes</w:t>
      </w:r>
      <w:proofErr w:type="spellEnd"/>
      <w:r>
        <w:t>, Chris Brand, Jose Ruiz, David McNamara</w:t>
      </w:r>
    </w:p>
    <w:p w14:paraId="00000007" w14:textId="77777777" w:rsidR="003256BC" w:rsidRDefault="00A60079">
      <w:pPr>
        <w:spacing w:before="240" w:after="240"/>
      </w:pPr>
      <w:r>
        <w:rPr>
          <w:b/>
        </w:rPr>
        <w:t>City Staff attending:</w:t>
      </w:r>
      <w:r>
        <w:t xml:space="preserve"> Shawn Neal</w:t>
      </w:r>
    </w:p>
    <w:p w14:paraId="00000008" w14:textId="77777777" w:rsidR="003256BC" w:rsidRDefault="00A60079">
      <w:pPr>
        <w:spacing w:before="240" w:after="240"/>
      </w:pPr>
      <w:r>
        <w:rPr>
          <w:b/>
        </w:rPr>
        <w:t>Note Taker:</w:t>
      </w:r>
      <w:r>
        <w:t xml:space="preserve"> Becca </w:t>
      </w:r>
      <w:proofErr w:type="spellStart"/>
      <w:r>
        <w:t>Finkes</w:t>
      </w:r>
      <w:proofErr w:type="spellEnd"/>
    </w:p>
    <w:p w14:paraId="00000009" w14:textId="77777777" w:rsidR="003256BC" w:rsidRDefault="00A60079">
      <w:pPr>
        <w:spacing w:before="240" w:after="240"/>
        <w:rPr>
          <w:b/>
        </w:rPr>
      </w:pPr>
      <w:r>
        <w:rPr>
          <w:b/>
        </w:rPr>
        <w:t>Topics:</w:t>
      </w:r>
    </w:p>
    <w:p w14:paraId="0000000A" w14:textId="77777777" w:rsidR="003256BC" w:rsidRDefault="00A60079">
      <w:pPr>
        <w:numPr>
          <w:ilvl w:val="0"/>
          <w:numId w:val="1"/>
        </w:numPr>
        <w:spacing w:before="240"/>
      </w:pPr>
      <w:r>
        <w:t>Discussion of Meeting Structure</w:t>
      </w:r>
    </w:p>
    <w:p w14:paraId="0000000B" w14:textId="77777777" w:rsidR="003256BC" w:rsidRDefault="00A60079">
      <w:pPr>
        <w:numPr>
          <w:ilvl w:val="1"/>
          <w:numId w:val="1"/>
        </w:numPr>
      </w:pPr>
      <w:r>
        <w:t xml:space="preserve">Rev. Willis thanks those in attendance and explains that the meeting will begin with discussion of ground rules </w:t>
      </w:r>
    </w:p>
    <w:p w14:paraId="0000000C" w14:textId="5ADEF442" w:rsidR="003256BC" w:rsidRDefault="00A60079">
      <w:pPr>
        <w:numPr>
          <w:ilvl w:val="2"/>
          <w:numId w:val="1"/>
        </w:numPr>
      </w:pPr>
      <w:r>
        <w:t>Chair of CAC meeting will rotate over time, Rev. Willis to act as the Chair for interim given new sponsorship of the village (</w:t>
      </w:r>
      <w:proofErr w:type="spellStart"/>
      <w:r>
        <w:t>Truevine</w:t>
      </w:r>
      <w:proofErr w:type="spellEnd"/>
      <w:r>
        <w:t xml:space="preserve"> </w:t>
      </w:r>
      <w:r w:rsidR="007C2F93">
        <w:t xml:space="preserve">of Holiness </w:t>
      </w:r>
      <w:r>
        <w:t>Missionary Baptist Church)</w:t>
      </w:r>
    </w:p>
    <w:p w14:paraId="0000000D" w14:textId="77777777" w:rsidR="003256BC" w:rsidRDefault="00A60079">
      <w:pPr>
        <w:numPr>
          <w:ilvl w:val="3"/>
          <w:numId w:val="1"/>
        </w:numPr>
      </w:pPr>
      <w:r>
        <w:t>Religious sponsors are de facto CAC members</w:t>
      </w:r>
    </w:p>
    <w:p w14:paraId="0000000E" w14:textId="2A322926" w:rsidR="003256BC" w:rsidRDefault="00A60079">
      <w:pPr>
        <w:numPr>
          <w:ilvl w:val="2"/>
          <w:numId w:val="1"/>
        </w:numPr>
      </w:pPr>
      <w:r>
        <w:t xml:space="preserve">Public comment will occur </w:t>
      </w:r>
      <w:r w:rsidR="007C2F93">
        <w:t xml:space="preserve">towards end of meeting </w:t>
      </w:r>
      <w:r>
        <w:t xml:space="preserve">rather than </w:t>
      </w:r>
      <w:r w:rsidR="007C2F93">
        <w:t xml:space="preserve">at </w:t>
      </w:r>
      <w:r>
        <w:t>the beginning</w:t>
      </w:r>
      <w:r w:rsidR="007C2F93">
        <w:t xml:space="preserve">, which is standard process for other CACs. </w:t>
      </w:r>
      <w:r>
        <w:t xml:space="preserve">CAC </w:t>
      </w:r>
      <w:r w:rsidR="007C2F93">
        <w:t xml:space="preserve">members </w:t>
      </w:r>
      <w:r>
        <w:t>and LIHI staff wi</w:t>
      </w:r>
      <w:r w:rsidR="007C2F93">
        <w:t>ll</w:t>
      </w:r>
      <w:r>
        <w:t xml:space="preserve"> address </w:t>
      </w:r>
      <w:r w:rsidR="007C2F93">
        <w:t xml:space="preserve">official business and </w:t>
      </w:r>
      <w:r>
        <w:t xml:space="preserve">updates first </w:t>
      </w:r>
      <w:r w:rsidR="007C2F93">
        <w:t>and public members are welcome to make a comment or ask a question during the public comment period on the agenda.</w:t>
      </w:r>
    </w:p>
    <w:p w14:paraId="0000000F" w14:textId="06C685F7" w:rsidR="003256BC" w:rsidRDefault="00A60079">
      <w:pPr>
        <w:numPr>
          <w:ilvl w:val="2"/>
          <w:numId w:val="1"/>
        </w:numPr>
      </w:pPr>
      <w:r>
        <w:t xml:space="preserve">No more recording </w:t>
      </w:r>
      <w:r w:rsidR="007C2F93">
        <w:t xml:space="preserve">of </w:t>
      </w:r>
      <w:r>
        <w:t>CAC meetings as this is a privacy concern</w:t>
      </w:r>
      <w:r w:rsidR="007C2F93">
        <w:t>. As with previous meetings, the</w:t>
      </w:r>
      <w:r>
        <w:t xml:space="preserve"> CAC meeting</w:t>
      </w:r>
      <w:r w:rsidR="007C2F93">
        <w:t xml:space="preserve"> details will </w:t>
      </w:r>
      <w:r>
        <w:t xml:space="preserve">continue to </w:t>
      </w:r>
      <w:r w:rsidR="007C2F93">
        <w:t xml:space="preserve">be captured by a minute taker </w:t>
      </w:r>
      <w:r>
        <w:t xml:space="preserve">to take meeting minutes </w:t>
      </w:r>
      <w:r w:rsidR="007C2F93">
        <w:t xml:space="preserve">live during meeting </w:t>
      </w:r>
      <w:r>
        <w:t>that will be reviewed at the following meeting</w:t>
      </w:r>
      <w:r w:rsidR="007C2F93">
        <w:t xml:space="preserve"> to ensure accuracy and thoroughness and posted on the City of Seattle website.</w:t>
      </w:r>
    </w:p>
    <w:p w14:paraId="00000011" w14:textId="77777777" w:rsidR="003256BC" w:rsidRDefault="00A60079">
      <w:pPr>
        <w:numPr>
          <w:ilvl w:val="0"/>
          <w:numId w:val="1"/>
        </w:numPr>
      </w:pPr>
      <w:r>
        <w:t>Recruiting New CAC Members</w:t>
      </w:r>
    </w:p>
    <w:p w14:paraId="00000012" w14:textId="77777777" w:rsidR="003256BC" w:rsidRDefault="00A60079">
      <w:pPr>
        <w:numPr>
          <w:ilvl w:val="1"/>
          <w:numId w:val="1"/>
        </w:numPr>
      </w:pPr>
      <w:r>
        <w:t>Dick notes the need for more local community members</w:t>
      </w:r>
    </w:p>
    <w:p w14:paraId="00000013" w14:textId="77777777" w:rsidR="003256BC" w:rsidRDefault="00A60079">
      <w:pPr>
        <w:numPr>
          <w:ilvl w:val="1"/>
          <w:numId w:val="1"/>
        </w:numPr>
      </w:pPr>
      <w:r>
        <w:t>Rev. Willis and Josh commit to move forward with expanded outreach efforts</w:t>
      </w:r>
    </w:p>
    <w:p w14:paraId="00000014" w14:textId="77777777" w:rsidR="003256BC" w:rsidRDefault="00A60079">
      <w:pPr>
        <w:numPr>
          <w:ilvl w:val="0"/>
          <w:numId w:val="1"/>
        </w:numPr>
      </w:pPr>
      <w:r>
        <w:t>Village Management Report</w:t>
      </w:r>
    </w:p>
    <w:p w14:paraId="00000015" w14:textId="77777777" w:rsidR="003256BC" w:rsidRDefault="00A60079">
      <w:pPr>
        <w:numPr>
          <w:ilvl w:val="1"/>
          <w:numId w:val="1"/>
        </w:numPr>
      </w:pPr>
      <w:r>
        <w:t>34 men, 16 women, and 12 children (including 12 couples and 5 families)</w:t>
      </w:r>
    </w:p>
    <w:p w14:paraId="00000016" w14:textId="7D46296D" w:rsidR="003256BC" w:rsidRDefault="00A60079">
      <w:pPr>
        <w:numPr>
          <w:ilvl w:val="1"/>
          <w:numId w:val="1"/>
        </w:numPr>
      </w:pPr>
      <w:r>
        <w:t>Police calls from the past month all related to shootings on Renton Ave (no correlation with village residents).</w:t>
      </w:r>
    </w:p>
    <w:p w14:paraId="00000017" w14:textId="77777777" w:rsidR="003256BC" w:rsidRDefault="00A60079">
      <w:pPr>
        <w:numPr>
          <w:ilvl w:val="2"/>
          <w:numId w:val="1"/>
        </w:numPr>
      </w:pPr>
      <w:r>
        <w:t>1/29</w:t>
      </w:r>
    </w:p>
    <w:p w14:paraId="00000018" w14:textId="77777777" w:rsidR="003256BC" w:rsidRDefault="00A60079">
      <w:pPr>
        <w:numPr>
          <w:ilvl w:val="2"/>
          <w:numId w:val="1"/>
        </w:numPr>
      </w:pPr>
      <w:r>
        <w:t>2/7</w:t>
      </w:r>
    </w:p>
    <w:p w14:paraId="00000019" w14:textId="77777777" w:rsidR="003256BC" w:rsidRDefault="00A60079">
      <w:pPr>
        <w:numPr>
          <w:ilvl w:val="2"/>
          <w:numId w:val="1"/>
        </w:numPr>
      </w:pPr>
      <w:r>
        <w:t>2/15</w:t>
      </w:r>
    </w:p>
    <w:p w14:paraId="0000001A" w14:textId="77777777" w:rsidR="003256BC" w:rsidRDefault="00A60079">
      <w:pPr>
        <w:numPr>
          <w:ilvl w:val="1"/>
          <w:numId w:val="1"/>
        </w:numPr>
      </w:pPr>
      <w:r>
        <w:t>1 empty tiny house, family moving in on Monday</w:t>
      </w:r>
    </w:p>
    <w:p w14:paraId="0000001B" w14:textId="77777777" w:rsidR="003256BC" w:rsidRDefault="00A60079">
      <w:pPr>
        <w:numPr>
          <w:ilvl w:val="1"/>
          <w:numId w:val="1"/>
        </w:numPr>
      </w:pPr>
      <w:r>
        <w:t>Fence repair in progress (car hit back fence in Jan)</w:t>
      </w:r>
    </w:p>
    <w:p w14:paraId="0000001C" w14:textId="77777777" w:rsidR="003256BC" w:rsidRDefault="00A60079">
      <w:pPr>
        <w:numPr>
          <w:ilvl w:val="1"/>
          <w:numId w:val="1"/>
        </w:numPr>
      </w:pPr>
      <w:r>
        <w:lastRenderedPageBreak/>
        <w:t>Working on rodents in coordination with the City</w:t>
      </w:r>
    </w:p>
    <w:p w14:paraId="0000001D" w14:textId="77777777" w:rsidR="003256BC" w:rsidRDefault="00A60079">
      <w:pPr>
        <w:numPr>
          <w:ilvl w:val="2"/>
          <w:numId w:val="1"/>
        </w:numPr>
      </w:pPr>
      <w:r>
        <w:t>Public Health is communicating issues with Shell Station to mitigate excess garbage</w:t>
      </w:r>
    </w:p>
    <w:p w14:paraId="0000001E" w14:textId="77777777" w:rsidR="003256BC" w:rsidRDefault="00A60079">
      <w:pPr>
        <w:numPr>
          <w:ilvl w:val="1"/>
          <w:numId w:val="1"/>
        </w:numPr>
      </w:pPr>
      <w:r>
        <w:t>2 bars</w:t>
      </w:r>
    </w:p>
    <w:p w14:paraId="0000001F" w14:textId="0FC0F128" w:rsidR="003256BC" w:rsidRDefault="00A60079">
      <w:pPr>
        <w:numPr>
          <w:ilvl w:val="2"/>
          <w:numId w:val="1"/>
        </w:numPr>
      </w:pPr>
      <w:r>
        <w:t>1 resident temporarily barred for public intoxication, has since returned but is heading to inpatient treatment</w:t>
      </w:r>
    </w:p>
    <w:p w14:paraId="00000020" w14:textId="72CA66B0" w:rsidR="003256BC" w:rsidRDefault="00A60079">
      <w:pPr>
        <w:numPr>
          <w:ilvl w:val="2"/>
          <w:numId w:val="1"/>
        </w:numPr>
      </w:pPr>
      <w:r>
        <w:t>1 resident permanently barred for overnight guests, intoxication, and refusal to participate, moved back in with family in another city</w:t>
      </w:r>
    </w:p>
    <w:p w14:paraId="00000021" w14:textId="77777777" w:rsidR="003256BC" w:rsidRDefault="00A60079">
      <w:pPr>
        <w:numPr>
          <w:ilvl w:val="0"/>
          <w:numId w:val="1"/>
        </w:numPr>
      </w:pPr>
      <w:r>
        <w:t>Case Management Report</w:t>
      </w:r>
    </w:p>
    <w:p w14:paraId="00000022" w14:textId="77777777" w:rsidR="003256BC" w:rsidRDefault="00A60079">
      <w:pPr>
        <w:numPr>
          <w:ilvl w:val="1"/>
          <w:numId w:val="1"/>
        </w:numPr>
      </w:pPr>
      <w:r>
        <w:t>Section 8 Housing sign ups happening now</w:t>
      </w:r>
    </w:p>
    <w:p w14:paraId="00000023" w14:textId="77777777" w:rsidR="003256BC" w:rsidRDefault="00A60079">
      <w:pPr>
        <w:numPr>
          <w:ilvl w:val="1"/>
          <w:numId w:val="1"/>
        </w:numPr>
      </w:pPr>
      <w:r>
        <w:t>Offline discussion to continue about referral process which LIHI/City are working to restructure system wide</w:t>
      </w:r>
    </w:p>
    <w:p w14:paraId="00000024" w14:textId="77777777" w:rsidR="003256BC" w:rsidRDefault="00A60079">
      <w:pPr>
        <w:numPr>
          <w:ilvl w:val="0"/>
          <w:numId w:val="1"/>
        </w:numPr>
      </w:pPr>
      <w:r>
        <w:t>Advocacy</w:t>
      </w:r>
    </w:p>
    <w:p w14:paraId="00000025" w14:textId="77777777" w:rsidR="003256BC" w:rsidRDefault="00A60079">
      <w:pPr>
        <w:numPr>
          <w:ilvl w:val="1"/>
          <w:numId w:val="1"/>
        </w:numPr>
      </w:pPr>
      <w:r>
        <w:t>Josh/Becca update CAC about new tiny house ordinance that allows for up to 40 permitted encampments (tiny house villages, tent encampments, safe parking)</w:t>
      </w:r>
    </w:p>
    <w:p w14:paraId="00000026" w14:textId="77777777" w:rsidR="003256BC" w:rsidRDefault="00A60079">
      <w:pPr>
        <w:numPr>
          <w:ilvl w:val="0"/>
          <w:numId w:val="1"/>
        </w:numPr>
        <w:spacing w:after="240"/>
      </w:pPr>
      <w:r>
        <w:t>Next meeting will be March 19th</w:t>
      </w:r>
    </w:p>
    <w:p w14:paraId="00000027" w14:textId="77777777" w:rsidR="003256BC" w:rsidRDefault="00A60079">
      <w:pPr>
        <w:spacing w:before="240" w:after="240"/>
        <w:ind w:left="1440"/>
        <w:rPr>
          <w:b/>
        </w:rPr>
      </w:pPr>
      <w:r>
        <w:rPr>
          <w:b/>
        </w:rPr>
        <w:t xml:space="preserve"> </w:t>
      </w:r>
    </w:p>
    <w:p w14:paraId="00000028" w14:textId="77777777" w:rsidR="003256BC" w:rsidRDefault="003256BC">
      <w:pPr>
        <w:spacing w:before="240" w:after="240"/>
        <w:rPr>
          <w:b/>
        </w:rPr>
      </w:pPr>
    </w:p>
    <w:p w14:paraId="00000029" w14:textId="77777777" w:rsidR="003256BC" w:rsidRDefault="003256BC">
      <w:pPr>
        <w:spacing w:before="240" w:after="240"/>
      </w:pPr>
    </w:p>
    <w:p w14:paraId="0000002A" w14:textId="77777777" w:rsidR="003256BC" w:rsidRDefault="003256BC"/>
    <w:sectPr w:rsidR="003256B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A7AB7"/>
    <w:multiLevelType w:val="multilevel"/>
    <w:tmpl w:val="068A5D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DIfd+U0CVWQrh2VEcL8qMV0ROug9oNfM3x9sxdrwdrouRpdpwLpiHcTNQeKTShgUHuSC/aTfX+wP3A8SBgDjA==" w:salt="gAtZZKVx3VJmAYpkCfZ8f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BC"/>
    <w:rsid w:val="003256BC"/>
    <w:rsid w:val="007C2F93"/>
    <w:rsid w:val="00A60079"/>
    <w:rsid w:val="00C0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2690"/>
  <w15:docId w15:val="{6215ACED-C027-A344-9592-0FB79F9D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3</cp:revision>
  <dcterms:created xsi:type="dcterms:W3CDTF">2020-08-21T20:39:00Z</dcterms:created>
  <dcterms:modified xsi:type="dcterms:W3CDTF">2020-08-21T20:39:00Z</dcterms:modified>
</cp:coreProperties>
</file>