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82" w:rsidRDefault="008B7882" w:rsidP="008B7882">
      <w:pPr>
        <w:pStyle w:val="Heading1"/>
      </w:pPr>
      <w:bookmarkStart w:id="0" w:name="OLE_LINK1"/>
      <w:bookmarkStart w:id="1" w:name="OLE_LINK2"/>
      <w:r>
        <w:t>Method 7: Habitat Addition and Maintenance</w:t>
      </w:r>
    </w:p>
    <w:p w:rsidR="008B7882" w:rsidRPr="00BB5062" w:rsidRDefault="008B7882" w:rsidP="008B7882">
      <w:pPr>
        <w:pStyle w:val="Heading1"/>
      </w:pPr>
      <w:r>
        <w:t>7</w:t>
      </w:r>
      <w:r w:rsidRPr="00D71CBE">
        <w:t xml:space="preserve">A: </w:t>
      </w:r>
      <w:r w:rsidRPr="00D71CBE">
        <w:rPr>
          <w:i/>
        </w:rPr>
        <w:t>Large Woody Material</w:t>
      </w:r>
    </w:p>
    <w:p w:rsidR="00D52B89" w:rsidRDefault="00D52B89" w:rsidP="00EA08DA">
      <w:pPr>
        <w:spacing w:after="60"/>
        <w:ind w:left="1368" w:hanging="1368"/>
        <w:rPr>
          <w:b/>
          <w:bCs/>
        </w:rPr>
      </w:pPr>
      <w:r w:rsidRPr="00703756">
        <w:rPr>
          <w:b/>
          <w:bCs/>
        </w:rPr>
        <w:t xml:space="preserve">Project Title:  </w:t>
      </w:r>
      <w:r w:rsidR="002C1102" w:rsidRPr="00703756">
        <w:rPr>
          <w:b/>
          <w:bCs/>
          <w:u w:val="single"/>
        </w:rPr>
        <w:fldChar w:fldCharType="begin">
          <w:ffData>
            <w:name w:val="Text12"/>
            <w:enabled/>
            <w:calcOnExit w:val="0"/>
            <w:textInput/>
          </w:ffData>
        </w:fldChar>
      </w:r>
      <w:r w:rsidRPr="00703756">
        <w:rPr>
          <w:b/>
          <w:bCs/>
          <w:u w:val="single"/>
        </w:rPr>
        <w:instrText xml:space="preserve"> FORMTEXT </w:instrText>
      </w:r>
      <w:r w:rsidR="002C1102" w:rsidRPr="00703756">
        <w:rPr>
          <w:b/>
          <w:bCs/>
          <w:u w:val="single"/>
        </w:rPr>
      </w:r>
      <w:r w:rsidR="002C1102"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2C1102" w:rsidRPr="00703756">
        <w:rPr>
          <w:b/>
          <w:bCs/>
          <w:u w:val="single"/>
        </w:rPr>
        <w:fldChar w:fldCharType="end"/>
      </w:r>
    </w:p>
    <w:p w:rsidR="00D52B89" w:rsidRDefault="00D52B89" w:rsidP="00EA08DA">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2C1102" w:rsidRPr="00703756">
        <w:rPr>
          <w:b/>
          <w:bCs/>
          <w:u w:val="single"/>
        </w:rPr>
        <w:fldChar w:fldCharType="begin">
          <w:ffData>
            <w:name w:val="Text13"/>
            <w:enabled/>
            <w:calcOnExit w:val="0"/>
            <w:textInput/>
          </w:ffData>
        </w:fldChar>
      </w:r>
      <w:r w:rsidRPr="00703756">
        <w:rPr>
          <w:b/>
          <w:bCs/>
          <w:u w:val="single"/>
        </w:rPr>
        <w:instrText xml:space="preserve"> FORMTEXT </w:instrText>
      </w:r>
      <w:r w:rsidR="002C1102" w:rsidRPr="00703756">
        <w:rPr>
          <w:b/>
          <w:bCs/>
          <w:u w:val="single"/>
        </w:rPr>
      </w:r>
      <w:r w:rsidR="002C1102"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2C1102" w:rsidRPr="00703756">
        <w:rPr>
          <w:b/>
          <w:bCs/>
          <w:u w:val="single"/>
        </w:rPr>
        <w:fldChar w:fldCharType="end"/>
      </w:r>
    </w:p>
    <w:p w:rsidR="00D52B89" w:rsidRPr="00C05830" w:rsidRDefault="00D52B89" w:rsidP="008E6029">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7</w:t>
      </w:r>
      <w:r w:rsidRPr="00C05830">
        <w:rPr>
          <w:bCs/>
          <w:i/>
        </w:rPr>
        <w:t xml:space="preserve"> </w:t>
      </w:r>
      <w:r>
        <w:rPr>
          <w:bCs/>
          <w:i/>
        </w:rPr>
        <w:t xml:space="preserve">for </w:t>
      </w:r>
      <w:r w:rsidRPr="00C05830">
        <w:rPr>
          <w:bCs/>
          <w:i/>
        </w:rPr>
        <w:t xml:space="preserve">a </w:t>
      </w:r>
      <w:r>
        <w:rPr>
          <w:bCs/>
          <w:i/>
        </w:rPr>
        <w:t>complete description of the activity</w:t>
      </w:r>
      <w:r w:rsidR="00BC20E8">
        <w:rPr>
          <w:bCs/>
          <w:i/>
        </w:rPr>
        <w:t xml:space="preserve"> and </w:t>
      </w:r>
      <w:r>
        <w:rPr>
          <w:bCs/>
          <w:i/>
        </w:rPr>
        <w:t xml:space="preserve">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D52B89" w:rsidRPr="00711BC6" w:rsidRDefault="00D52B89" w:rsidP="00CF47DE">
      <w:pPr>
        <w:pStyle w:val="Letters"/>
      </w:pPr>
      <w:r>
        <w:t>Large Woody Material</w:t>
      </w:r>
    </w:p>
    <w:p w:rsidR="00D52B89" w:rsidRDefault="00D52B89" w:rsidP="00CF47DE">
      <w:pPr>
        <w:pStyle w:val="Numbers"/>
        <w:spacing w:after="240"/>
        <w:ind w:left="749" w:hanging="403"/>
      </w:pPr>
      <w:r>
        <w:t>1.</w:t>
      </w:r>
      <w:r>
        <w:tab/>
        <w:t>Describe the number of large woody material elements that will be installed</w:t>
      </w:r>
    </w:p>
    <w:tbl>
      <w:tblPr>
        <w:tblW w:w="0" w:type="auto"/>
        <w:jc w:val="center"/>
        <w:tblInd w:w="1008" w:type="dxa"/>
        <w:tblLayout w:type="fixed"/>
        <w:tblLook w:val="0000"/>
      </w:tblPr>
      <w:tblGrid>
        <w:gridCol w:w="630"/>
        <w:gridCol w:w="540"/>
        <w:gridCol w:w="2880"/>
        <w:gridCol w:w="1287"/>
      </w:tblGrid>
      <w:tr w:rsidR="00D52B89">
        <w:trPr>
          <w:tblHeader/>
          <w:jc w:val="center"/>
        </w:trPr>
        <w:tc>
          <w:tcPr>
            <w:tcW w:w="630" w:type="dxa"/>
            <w:tcBorders>
              <w:top w:val="single" w:sz="4" w:space="0" w:color="auto"/>
              <w:bottom w:val="single" w:sz="6" w:space="0" w:color="auto"/>
            </w:tcBorders>
            <w:vAlign w:val="center"/>
          </w:tcPr>
          <w:p w:rsidR="00D52B89" w:rsidRDefault="00D52B89" w:rsidP="00CF47DE">
            <w:r>
              <w:t>Yes</w:t>
            </w:r>
          </w:p>
        </w:tc>
        <w:tc>
          <w:tcPr>
            <w:tcW w:w="540" w:type="dxa"/>
            <w:tcBorders>
              <w:top w:val="single" w:sz="4" w:space="0" w:color="auto"/>
              <w:left w:val="single" w:sz="6" w:space="0" w:color="auto"/>
              <w:bottom w:val="single" w:sz="6" w:space="0" w:color="auto"/>
            </w:tcBorders>
            <w:vAlign w:val="center"/>
          </w:tcPr>
          <w:p w:rsidR="00D52B89" w:rsidRDefault="00D52B89" w:rsidP="00CF47DE">
            <w:r>
              <w:t>No</w:t>
            </w:r>
          </w:p>
        </w:tc>
        <w:tc>
          <w:tcPr>
            <w:tcW w:w="2880" w:type="dxa"/>
            <w:tcBorders>
              <w:top w:val="single" w:sz="4" w:space="0" w:color="auto"/>
              <w:left w:val="single" w:sz="6" w:space="0" w:color="auto"/>
              <w:bottom w:val="single" w:sz="6" w:space="0" w:color="auto"/>
              <w:right w:val="single" w:sz="6" w:space="0" w:color="auto"/>
            </w:tcBorders>
            <w:vAlign w:val="center"/>
          </w:tcPr>
          <w:p w:rsidR="00D52B89" w:rsidRDefault="00D52B89" w:rsidP="00CF47DE">
            <w:r>
              <w:t>Type of Woody Material</w:t>
            </w:r>
          </w:p>
        </w:tc>
        <w:tc>
          <w:tcPr>
            <w:tcW w:w="1287" w:type="dxa"/>
            <w:tcBorders>
              <w:top w:val="single" w:sz="4" w:space="0" w:color="auto"/>
              <w:left w:val="nil"/>
              <w:bottom w:val="single" w:sz="6" w:space="0" w:color="auto"/>
            </w:tcBorders>
            <w:vAlign w:val="center"/>
          </w:tcPr>
          <w:p w:rsidR="00D52B89" w:rsidRDefault="00D52B89" w:rsidP="00CF47DE">
            <w:r>
              <w:t>Number</w:t>
            </w:r>
          </w:p>
        </w:tc>
      </w:tr>
      <w:tr w:rsidR="00D52B89" w:rsidTr="00EC13CD">
        <w:trPr>
          <w:jc w:val="center"/>
        </w:trPr>
        <w:tc>
          <w:tcPr>
            <w:tcW w:w="630" w:type="dxa"/>
            <w:tcBorders>
              <w:top w:val="single" w:sz="6" w:space="0" w:color="auto"/>
            </w:tcBorders>
            <w:vAlign w:val="center"/>
          </w:tcPr>
          <w:p w:rsidR="00D52B89" w:rsidRDefault="002C1102" w:rsidP="00EC13CD">
            <w:pPr>
              <w:jc w:val="center"/>
            </w:pPr>
            <w:r>
              <w:fldChar w:fldCharType="begin">
                <w:ffData>
                  <w:name w:val="Check6"/>
                  <w:enabled/>
                  <w:calcOnExit w:val="0"/>
                  <w:checkBox>
                    <w:sizeAuto/>
                    <w:default w:val="0"/>
                  </w:checkBox>
                </w:ffData>
              </w:fldChar>
            </w:r>
            <w:r w:rsidR="00D52B89">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vAlign w:val="center"/>
          </w:tcPr>
          <w:p w:rsidR="00D52B89" w:rsidRDefault="002C1102" w:rsidP="00EC13CD">
            <w:pPr>
              <w:jc w:val="center"/>
            </w:pPr>
            <w:r>
              <w:fldChar w:fldCharType="begin">
                <w:ffData>
                  <w:name w:val="Check7"/>
                  <w:enabled/>
                  <w:calcOnExit w:val="0"/>
                  <w:checkBox>
                    <w:sizeAuto/>
                    <w:default w:val="0"/>
                  </w:checkBox>
                </w:ffData>
              </w:fldChar>
            </w:r>
            <w:r w:rsidR="00D52B89">
              <w:instrText xml:space="preserve"> FORMCHECKBOX </w:instrText>
            </w:r>
            <w:r>
              <w:fldChar w:fldCharType="separate"/>
            </w:r>
            <w:r>
              <w:fldChar w:fldCharType="end"/>
            </w:r>
          </w:p>
        </w:tc>
        <w:tc>
          <w:tcPr>
            <w:tcW w:w="2880" w:type="dxa"/>
            <w:tcBorders>
              <w:top w:val="single" w:sz="6" w:space="0" w:color="auto"/>
              <w:left w:val="single" w:sz="6" w:space="0" w:color="auto"/>
              <w:bottom w:val="single" w:sz="6" w:space="0" w:color="auto"/>
              <w:right w:val="single" w:sz="6" w:space="0" w:color="auto"/>
            </w:tcBorders>
          </w:tcPr>
          <w:p w:rsidR="00D52B89" w:rsidRDefault="00D52B89" w:rsidP="006F7662">
            <w:r>
              <w:t>Whole trees with root wads and limbs</w:t>
            </w:r>
          </w:p>
        </w:tc>
        <w:tc>
          <w:tcPr>
            <w:tcW w:w="1287" w:type="dxa"/>
            <w:tcBorders>
              <w:top w:val="single" w:sz="6" w:space="0" w:color="auto"/>
              <w:left w:val="nil"/>
            </w:tcBorders>
          </w:tcPr>
          <w:p w:rsidR="00D52B89" w:rsidRDefault="002C1102" w:rsidP="006F7662">
            <w:r>
              <w:fldChar w:fldCharType="begin">
                <w:ffData>
                  <w:name w:val="Text9"/>
                  <w:enabled/>
                  <w:calcOnExit w:val="0"/>
                  <w:textInput/>
                </w:ffData>
              </w:fldChar>
            </w:r>
            <w:r w:rsidR="00D52B89">
              <w:instrText xml:space="preserve"> FORMTEXT </w:instrText>
            </w:r>
            <w:r>
              <w:fldChar w:fldCharType="separate"/>
            </w:r>
            <w:r w:rsidR="00D52B89">
              <w:rPr>
                <w:noProof/>
              </w:rPr>
              <w:t> </w:t>
            </w:r>
            <w:r w:rsidR="00D52B89">
              <w:rPr>
                <w:noProof/>
              </w:rPr>
              <w:t> </w:t>
            </w:r>
            <w:r w:rsidR="00D52B89">
              <w:rPr>
                <w:noProof/>
              </w:rPr>
              <w:t> </w:t>
            </w:r>
            <w:r w:rsidR="00D52B89">
              <w:rPr>
                <w:noProof/>
              </w:rPr>
              <w:t> </w:t>
            </w:r>
            <w:r w:rsidR="00D52B89">
              <w:rPr>
                <w:noProof/>
              </w:rPr>
              <w:t> </w:t>
            </w:r>
            <w:r>
              <w:fldChar w:fldCharType="end"/>
            </w:r>
          </w:p>
        </w:tc>
      </w:tr>
      <w:tr w:rsidR="00D52B89" w:rsidTr="00EC13CD">
        <w:trPr>
          <w:jc w:val="center"/>
        </w:trPr>
        <w:tc>
          <w:tcPr>
            <w:tcW w:w="630" w:type="dxa"/>
            <w:tcBorders>
              <w:top w:val="single" w:sz="6" w:space="0" w:color="auto"/>
            </w:tcBorders>
            <w:vAlign w:val="center"/>
          </w:tcPr>
          <w:p w:rsidR="00D52B89" w:rsidRDefault="002C1102" w:rsidP="00EC13CD">
            <w:pPr>
              <w:jc w:val="center"/>
            </w:pPr>
            <w:r>
              <w:fldChar w:fldCharType="begin">
                <w:ffData>
                  <w:name w:val="Check8"/>
                  <w:enabled/>
                  <w:calcOnExit w:val="0"/>
                  <w:checkBox>
                    <w:sizeAuto/>
                    <w:default w:val="0"/>
                  </w:checkBox>
                </w:ffData>
              </w:fldChar>
            </w:r>
            <w:r w:rsidR="00D52B89">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vAlign w:val="center"/>
          </w:tcPr>
          <w:p w:rsidR="00D52B89" w:rsidRDefault="002C1102" w:rsidP="00EC13CD">
            <w:pPr>
              <w:jc w:val="center"/>
            </w:pPr>
            <w:r>
              <w:fldChar w:fldCharType="begin">
                <w:ffData>
                  <w:name w:val="Check9"/>
                  <w:enabled/>
                  <w:calcOnExit w:val="0"/>
                  <w:checkBox>
                    <w:sizeAuto/>
                    <w:default w:val="0"/>
                  </w:checkBox>
                </w:ffData>
              </w:fldChar>
            </w:r>
            <w:r w:rsidR="00D52B89">
              <w:instrText xml:space="preserve"> FORMCHECKBOX </w:instrText>
            </w:r>
            <w:r>
              <w:fldChar w:fldCharType="separate"/>
            </w:r>
            <w:r>
              <w:fldChar w:fldCharType="end"/>
            </w:r>
          </w:p>
        </w:tc>
        <w:tc>
          <w:tcPr>
            <w:tcW w:w="2880" w:type="dxa"/>
            <w:tcBorders>
              <w:top w:val="single" w:sz="6" w:space="0" w:color="auto"/>
              <w:left w:val="single" w:sz="6" w:space="0" w:color="auto"/>
              <w:bottom w:val="single" w:sz="6" w:space="0" w:color="auto"/>
              <w:right w:val="single" w:sz="6" w:space="0" w:color="auto"/>
            </w:tcBorders>
          </w:tcPr>
          <w:p w:rsidR="00D52B89" w:rsidRDefault="00D52B89" w:rsidP="006F7662">
            <w:r>
              <w:t>Tree pieces with/without roots and limbs</w:t>
            </w:r>
          </w:p>
        </w:tc>
        <w:tc>
          <w:tcPr>
            <w:tcW w:w="1287" w:type="dxa"/>
            <w:tcBorders>
              <w:top w:val="single" w:sz="6" w:space="0" w:color="auto"/>
              <w:left w:val="nil"/>
            </w:tcBorders>
          </w:tcPr>
          <w:p w:rsidR="00D52B89" w:rsidRDefault="002C1102" w:rsidP="006F7662">
            <w:r>
              <w:fldChar w:fldCharType="begin">
                <w:ffData>
                  <w:name w:val="Text10"/>
                  <w:enabled/>
                  <w:calcOnExit w:val="0"/>
                  <w:textInput/>
                </w:ffData>
              </w:fldChar>
            </w:r>
            <w:r w:rsidR="00D52B89">
              <w:instrText xml:space="preserve"> FORMTEXT </w:instrText>
            </w:r>
            <w:r>
              <w:fldChar w:fldCharType="separate"/>
            </w:r>
            <w:r w:rsidR="00D52B89">
              <w:rPr>
                <w:noProof/>
              </w:rPr>
              <w:t> </w:t>
            </w:r>
            <w:r w:rsidR="00D52B89">
              <w:rPr>
                <w:noProof/>
              </w:rPr>
              <w:t> </w:t>
            </w:r>
            <w:r w:rsidR="00D52B89">
              <w:rPr>
                <w:noProof/>
              </w:rPr>
              <w:t> </w:t>
            </w:r>
            <w:r w:rsidR="00D52B89">
              <w:rPr>
                <w:noProof/>
              </w:rPr>
              <w:t> </w:t>
            </w:r>
            <w:r w:rsidR="00D52B89">
              <w:rPr>
                <w:noProof/>
              </w:rPr>
              <w:t> </w:t>
            </w:r>
            <w:r>
              <w:fldChar w:fldCharType="end"/>
            </w:r>
          </w:p>
        </w:tc>
      </w:tr>
      <w:tr w:rsidR="00D52B89" w:rsidTr="00EC13CD">
        <w:trPr>
          <w:jc w:val="center"/>
        </w:trPr>
        <w:tc>
          <w:tcPr>
            <w:tcW w:w="630" w:type="dxa"/>
            <w:tcBorders>
              <w:top w:val="single" w:sz="6" w:space="0" w:color="auto"/>
            </w:tcBorders>
            <w:vAlign w:val="center"/>
          </w:tcPr>
          <w:p w:rsidR="00D52B89" w:rsidRDefault="002C1102" w:rsidP="00EC13CD">
            <w:pPr>
              <w:jc w:val="center"/>
            </w:pPr>
            <w:r>
              <w:fldChar w:fldCharType="begin">
                <w:ffData>
                  <w:name w:val="Check6"/>
                  <w:enabled/>
                  <w:calcOnExit w:val="0"/>
                  <w:checkBox>
                    <w:sizeAuto/>
                    <w:default w:val="0"/>
                  </w:checkBox>
                </w:ffData>
              </w:fldChar>
            </w:r>
            <w:r w:rsidR="00D52B89">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vAlign w:val="center"/>
          </w:tcPr>
          <w:p w:rsidR="00D52B89" w:rsidRDefault="002C1102" w:rsidP="00EC13CD">
            <w:pPr>
              <w:jc w:val="center"/>
            </w:pPr>
            <w:r>
              <w:fldChar w:fldCharType="begin">
                <w:ffData>
                  <w:name w:val="Check7"/>
                  <w:enabled/>
                  <w:calcOnExit w:val="0"/>
                  <w:checkBox>
                    <w:sizeAuto/>
                    <w:default w:val="0"/>
                  </w:checkBox>
                </w:ffData>
              </w:fldChar>
            </w:r>
            <w:r w:rsidR="00D52B89">
              <w:instrText xml:space="preserve"> FORMCHECKBOX </w:instrText>
            </w:r>
            <w:r>
              <w:fldChar w:fldCharType="separate"/>
            </w:r>
            <w:r>
              <w:fldChar w:fldCharType="end"/>
            </w:r>
          </w:p>
        </w:tc>
        <w:tc>
          <w:tcPr>
            <w:tcW w:w="2880" w:type="dxa"/>
            <w:tcBorders>
              <w:top w:val="single" w:sz="6" w:space="0" w:color="auto"/>
              <w:left w:val="single" w:sz="6" w:space="0" w:color="auto"/>
              <w:bottom w:val="single" w:sz="6" w:space="0" w:color="auto"/>
              <w:right w:val="single" w:sz="6" w:space="0" w:color="auto"/>
            </w:tcBorders>
          </w:tcPr>
          <w:p w:rsidR="00D52B89" w:rsidRDefault="00D52B89" w:rsidP="006F7662">
            <w:r>
              <w:t>Cut logs</w:t>
            </w:r>
          </w:p>
        </w:tc>
        <w:tc>
          <w:tcPr>
            <w:tcW w:w="1287" w:type="dxa"/>
            <w:tcBorders>
              <w:top w:val="single" w:sz="6" w:space="0" w:color="auto"/>
              <w:left w:val="nil"/>
            </w:tcBorders>
          </w:tcPr>
          <w:p w:rsidR="00D52B89" w:rsidRDefault="002C1102" w:rsidP="006F7662">
            <w:r>
              <w:fldChar w:fldCharType="begin">
                <w:ffData>
                  <w:name w:val="Text11"/>
                  <w:enabled/>
                  <w:calcOnExit w:val="0"/>
                  <w:textInput/>
                </w:ffData>
              </w:fldChar>
            </w:r>
            <w:r w:rsidR="00D52B89">
              <w:instrText xml:space="preserve"> FORMTEXT </w:instrText>
            </w:r>
            <w:r>
              <w:fldChar w:fldCharType="separate"/>
            </w:r>
            <w:r w:rsidR="00D52B89">
              <w:rPr>
                <w:noProof/>
              </w:rPr>
              <w:t> </w:t>
            </w:r>
            <w:r w:rsidR="00D52B89">
              <w:rPr>
                <w:noProof/>
              </w:rPr>
              <w:t> </w:t>
            </w:r>
            <w:r w:rsidR="00D52B89">
              <w:rPr>
                <w:noProof/>
              </w:rPr>
              <w:t> </w:t>
            </w:r>
            <w:r w:rsidR="00D52B89">
              <w:rPr>
                <w:noProof/>
              </w:rPr>
              <w:t> </w:t>
            </w:r>
            <w:r w:rsidR="00D52B89">
              <w:rPr>
                <w:noProof/>
              </w:rPr>
              <w:t> </w:t>
            </w:r>
            <w:r>
              <w:fldChar w:fldCharType="end"/>
            </w:r>
          </w:p>
        </w:tc>
      </w:tr>
      <w:tr w:rsidR="00D52B89" w:rsidRPr="00D71CBE" w:rsidTr="00EC13CD">
        <w:trPr>
          <w:jc w:val="center"/>
        </w:trPr>
        <w:tc>
          <w:tcPr>
            <w:tcW w:w="630" w:type="dxa"/>
            <w:tcBorders>
              <w:top w:val="single" w:sz="6" w:space="0" w:color="auto"/>
            </w:tcBorders>
            <w:vAlign w:val="center"/>
          </w:tcPr>
          <w:p w:rsidR="00D52B89" w:rsidRPr="00D71CBE" w:rsidRDefault="002C1102" w:rsidP="00EC13CD">
            <w:pPr>
              <w:jc w:val="center"/>
            </w:pPr>
            <w:r w:rsidRPr="00D71CBE">
              <w:fldChar w:fldCharType="begin">
                <w:ffData>
                  <w:name w:val="Check6"/>
                  <w:enabled/>
                  <w:calcOnExit w:val="0"/>
                  <w:checkBox>
                    <w:sizeAuto/>
                    <w:default w:val="0"/>
                  </w:checkBox>
                </w:ffData>
              </w:fldChar>
            </w:r>
            <w:r w:rsidR="00D52B89" w:rsidRPr="00D71CBE">
              <w:instrText xml:space="preserve"> FORMCHECKBOX </w:instrText>
            </w:r>
            <w:r>
              <w:fldChar w:fldCharType="separate"/>
            </w:r>
            <w:r w:rsidRPr="00D71CBE">
              <w:fldChar w:fldCharType="end"/>
            </w:r>
          </w:p>
        </w:tc>
        <w:tc>
          <w:tcPr>
            <w:tcW w:w="540" w:type="dxa"/>
            <w:tcBorders>
              <w:top w:val="single" w:sz="6" w:space="0" w:color="auto"/>
              <w:left w:val="single" w:sz="6" w:space="0" w:color="auto"/>
              <w:bottom w:val="single" w:sz="6" w:space="0" w:color="auto"/>
            </w:tcBorders>
            <w:vAlign w:val="center"/>
          </w:tcPr>
          <w:p w:rsidR="00D52B89" w:rsidRPr="00D71CBE" w:rsidRDefault="002C1102" w:rsidP="00EC13CD">
            <w:pPr>
              <w:jc w:val="center"/>
            </w:pPr>
            <w:r w:rsidRPr="00D71CBE">
              <w:fldChar w:fldCharType="begin">
                <w:ffData>
                  <w:name w:val="Check7"/>
                  <w:enabled/>
                  <w:calcOnExit w:val="0"/>
                  <w:checkBox>
                    <w:sizeAuto/>
                    <w:default w:val="0"/>
                  </w:checkBox>
                </w:ffData>
              </w:fldChar>
            </w:r>
            <w:r w:rsidR="00D52B89" w:rsidRPr="00D71CBE">
              <w:instrText xml:space="preserve"> FORMCHECKBOX </w:instrText>
            </w:r>
            <w:r>
              <w:fldChar w:fldCharType="separate"/>
            </w:r>
            <w:r w:rsidRPr="00D71CBE">
              <w:fldChar w:fldCharType="end"/>
            </w:r>
          </w:p>
        </w:tc>
        <w:tc>
          <w:tcPr>
            <w:tcW w:w="2880" w:type="dxa"/>
            <w:tcBorders>
              <w:top w:val="single" w:sz="6" w:space="0" w:color="auto"/>
              <w:left w:val="single" w:sz="6" w:space="0" w:color="auto"/>
              <w:right w:val="single" w:sz="6" w:space="0" w:color="auto"/>
            </w:tcBorders>
          </w:tcPr>
          <w:p w:rsidR="00D52B89" w:rsidRPr="00D71CBE" w:rsidRDefault="00D52B89" w:rsidP="006F7662">
            <w:r w:rsidRPr="00D71CBE">
              <w:t>Rootwads</w:t>
            </w:r>
            <w:r w:rsidR="001B282E">
              <w:t xml:space="preserve"> with roots attached.</w:t>
            </w:r>
          </w:p>
        </w:tc>
        <w:tc>
          <w:tcPr>
            <w:tcW w:w="1287" w:type="dxa"/>
            <w:tcBorders>
              <w:top w:val="single" w:sz="6" w:space="0" w:color="auto"/>
              <w:left w:val="nil"/>
            </w:tcBorders>
          </w:tcPr>
          <w:p w:rsidR="00D52B89" w:rsidRPr="00D71CBE" w:rsidRDefault="002C1102" w:rsidP="006F7662">
            <w:r w:rsidRPr="00D71CBE">
              <w:fldChar w:fldCharType="begin">
                <w:ffData>
                  <w:name w:val="Text13"/>
                  <w:enabled/>
                  <w:calcOnExit w:val="0"/>
                  <w:textInput/>
                </w:ffData>
              </w:fldChar>
            </w:r>
            <w:r w:rsidR="00D52B89" w:rsidRPr="00D71CBE">
              <w:instrText xml:space="preserve"> FORMTEXT </w:instrText>
            </w:r>
            <w:r w:rsidRPr="00D71CBE">
              <w:fldChar w:fldCharType="separate"/>
            </w:r>
            <w:r w:rsidR="00D52B89" w:rsidRPr="00D71CBE">
              <w:rPr>
                <w:noProof/>
              </w:rPr>
              <w:t> </w:t>
            </w:r>
            <w:r w:rsidR="00D52B89" w:rsidRPr="00D71CBE">
              <w:rPr>
                <w:noProof/>
              </w:rPr>
              <w:t> </w:t>
            </w:r>
            <w:r w:rsidR="00D52B89" w:rsidRPr="00D71CBE">
              <w:rPr>
                <w:noProof/>
              </w:rPr>
              <w:t> </w:t>
            </w:r>
            <w:r w:rsidR="00D52B89" w:rsidRPr="00D71CBE">
              <w:rPr>
                <w:noProof/>
              </w:rPr>
              <w:t> </w:t>
            </w:r>
            <w:r w:rsidR="00D52B89" w:rsidRPr="00D71CBE">
              <w:rPr>
                <w:noProof/>
              </w:rPr>
              <w:t> </w:t>
            </w:r>
            <w:r w:rsidRPr="00D71CBE">
              <w:fldChar w:fldCharType="end"/>
            </w:r>
          </w:p>
        </w:tc>
      </w:tr>
      <w:tr w:rsidR="00D52B89" w:rsidRPr="00D71CBE" w:rsidTr="00EC13CD">
        <w:trPr>
          <w:jc w:val="center"/>
        </w:trPr>
        <w:tc>
          <w:tcPr>
            <w:tcW w:w="630" w:type="dxa"/>
            <w:tcBorders>
              <w:top w:val="single" w:sz="6" w:space="0" w:color="auto"/>
              <w:bottom w:val="single" w:sz="6" w:space="0" w:color="auto"/>
            </w:tcBorders>
            <w:vAlign w:val="center"/>
          </w:tcPr>
          <w:p w:rsidR="00D52B89" w:rsidRPr="00D71CBE" w:rsidRDefault="002C1102" w:rsidP="00EC13CD">
            <w:pPr>
              <w:jc w:val="center"/>
            </w:pPr>
            <w:r w:rsidRPr="00D71CBE">
              <w:fldChar w:fldCharType="begin">
                <w:ffData>
                  <w:name w:val="Check8"/>
                  <w:enabled/>
                  <w:calcOnExit w:val="0"/>
                  <w:checkBox>
                    <w:sizeAuto/>
                    <w:default w:val="0"/>
                  </w:checkBox>
                </w:ffData>
              </w:fldChar>
            </w:r>
            <w:r w:rsidR="00D52B89" w:rsidRPr="00D71CBE">
              <w:instrText xml:space="preserve"> FORMCHECKBOX </w:instrText>
            </w:r>
            <w:r>
              <w:fldChar w:fldCharType="separate"/>
            </w:r>
            <w:r w:rsidRPr="00D71CBE">
              <w:fldChar w:fldCharType="end"/>
            </w:r>
          </w:p>
        </w:tc>
        <w:tc>
          <w:tcPr>
            <w:tcW w:w="540" w:type="dxa"/>
            <w:tcBorders>
              <w:top w:val="single" w:sz="6" w:space="0" w:color="auto"/>
              <w:left w:val="single" w:sz="6" w:space="0" w:color="auto"/>
              <w:bottom w:val="single" w:sz="6" w:space="0" w:color="auto"/>
            </w:tcBorders>
            <w:vAlign w:val="center"/>
          </w:tcPr>
          <w:p w:rsidR="00D52B89" w:rsidRPr="00D71CBE" w:rsidRDefault="002C1102" w:rsidP="00EC13CD">
            <w:pPr>
              <w:jc w:val="center"/>
            </w:pPr>
            <w:r w:rsidRPr="00D71CBE">
              <w:fldChar w:fldCharType="begin">
                <w:ffData>
                  <w:name w:val="Check9"/>
                  <w:enabled/>
                  <w:calcOnExit w:val="0"/>
                  <w:checkBox>
                    <w:sizeAuto/>
                    <w:default w:val="0"/>
                  </w:checkBox>
                </w:ffData>
              </w:fldChar>
            </w:r>
            <w:r w:rsidR="00D52B89" w:rsidRPr="00D71CBE">
              <w:instrText xml:space="preserve"> FORMCHECKBOX </w:instrText>
            </w:r>
            <w:r>
              <w:fldChar w:fldCharType="separate"/>
            </w:r>
            <w:r w:rsidRPr="00D71CBE">
              <w:fldChar w:fldCharType="end"/>
            </w:r>
          </w:p>
        </w:tc>
        <w:tc>
          <w:tcPr>
            <w:tcW w:w="2880" w:type="dxa"/>
            <w:tcBorders>
              <w:top w:val="single" w:sz="6" w:space="0" w:color="auto"/>
              <w:left w:val="single" w:sz="6" w:space="0" w:color="auto"/>
              <w:bottom w:val="single" w:sz="6" w:space="0" w:color="auto"/>
              <w:right w:val="single" w:sz="6" w:space="0" w:color="auto"/>
            </w:tcBorders>
          </w:tcPr>
          <w:p w:rsidR="00D52B89" w:rsidRPr="00D71CBE" w:rsidRDefault="00D52B89" w:rsidP="006F7662">
            <w:r w:rsidRPr="00D71CBE">
              <w:t xml:space="preserve">Other: </w:t>
            </w:r>
            <w:r w:rsidR="002C1102" w:rsidRPr="00D71CBE">
              <w:fldChar w:fldCharType="begin">
                <w:ffData>
                  <w:name w:val="Text18"/>
                  <w:enabled/>
                  <w:calcOnExit w:val="0"/>
                  <w:textInput/>
                </w:ffData>
              </w:fldChar>
            </w:r>
            <w:r w:rsidRPr="00D71CBE">
              <w:instrText xml:space="preserve"> FORMTEXT </w:instrText>
            </w:r>
            <w:r w:rsidR="002C1102" w:rsidRPr="00D71CBE">
              <w:fldChar w:fldCharType="separate"/>
            </w:r>
            <w:r w:rsidRPr="00D71CBE">
              <w:rPr>
                <w:noProof/>
              </w:rPr>
              <w:t> </w:t>
            </w:r>
            <w:r w:rsidRPr="00D71CBE">
              <w:rPr>
                <w:noProof/>
              </w:rPr>
              <w:t> </w:t>
            </w:r>
            <w:r w:rsidRPr="00D71CBE">
              <w:rPr>
                <w:noProof/>
              </w:rPr>
              <w:t> </w:t>
            </w:r>
            <w:r w:rsidRPr="00D71CBE">
              <w:rPr>
                <w:noProof/>
              </w:rPr>
              <w:t> </w:t>
            </w:r>
            <w:r w:rsidRPr="00D71CBE">
              <w:rPr>
                <w:noProof/>
              </w:rPr>
              <w:t> </w:t>
            </w:r>
            <w:r w:rsidR="002C1102" w:rsidRPr="00D71CBE">
              <w:fldChar w:fldCharType="end"/>
            </w:r>
          </w:p>
        </w:tc>
        <w:tc>
          <w:tcPr>
            <w:tcW w:w="1287" w:type="dxa"/>
            <w:tcBorders>
              <w:top w:val="single" w:sz="6" w:space="0" w:color="auto"/>
              <w:left w:val="nil"/>
              <w:bottom w:val="single" w:sz="6" w:space="0" w:color="auto"/>
            </w:tcBorders>
          </w:tcPr>
          <w:p w:rsidR="00D52B89" w:rsidRPr="00D71CBE" w:rsidRDefault="002C1102" w:rsidP="006F7662">
            <w:r w:rsidRPr="00D71CBE">
              <w:fldChar w:fldCharType="begin">
                <w:ffData>
                  <w:name w:val="Text14"/>
                  <w:enabled/>
                  <w:calcOnExit w:val="0"/>
                  <w:textInput/>
                </w:ffData>
              </w:fldChar>
            </w:r>
            <w:r w:rsidR="00D52B89" w:rsidRPr="00D71CBE">
              <w:instrText xml:space="preserve"> FORMTEXT </w:instrText>
            </w:r>
            <w:r w:rsidRPr="00D71CBE">
              <w:fldChar w:fldCharType="separate"/>
            </w:r>
            <w:r w:rsidR="00D52B89" w:rsidRPr="00D71CBE">
              <w:rPr>
                <w:noProof/>
              </w:rPr>
              <w:t> </w:t>
            </w:r>
            <w:r w:rsidR="00D52B89" w:rsidRPr="00D71CBE">
              <w:rPr>
                <w:noProof/>
              </w:rPr>
              <w:t> </w:t>
            </w:r>
            <w:r w:rsidR="00D52B89" w:rsidRPr="00D71CBE">
              <w:rPr>
                <w:noProof/>
              </w:rPr>
              <w:t> </w:t>
            </w:r>
            <w:r w:rsidR="00D52B89" w:rsidRPr="00D71CBE">
              <w:rPr>
                <w:noProof/>
              </w:rPr>
              <w:t> </w:t>
            </w:r>
            <w:r w:rsidR="00D52B89" w:rsidRPr="00D71CBE">
              <w:rPr>
                <w:noProof/>
              </w:rPr>
              <w:t> </w:t>
            </w:r>
            <w:r w:rsidRPr="00D71CBE">
              <w:fldChar w:fldCharType="end"/>
            </w:r>
          </w:p>
        </w:tc>
      </w:tr>
    </w:tbl>
    <w:p w:rsidR="00D52B89" w:rsidRDefault="00D52B89" w:rsidP="00CF47DE">
      <w:pPr>
        <w:pStyle w:val="Numbers"/>
        <w:spacing w:before="240"/>
        <w:ind w:left="749" w:hanging="403"/>
        <w:rPr>
          <w:u w:val="single"/>
        </w:rPr>
      </w:pPr>
      <w:r w:rsidRPr="00D71CBE">
        <w:t>2.</w:t>
      </w:r>
      <w:r w:rsidRPr="00D71CBE">
        <w:tab/>
        <w:t xml:space="preserve">What is the length of the work along the waterbody? </w:t>
      </w:r>
      <w:bookmarkStart w:id="4" w:name="Text57"/>
      <w:r w:rsidR="002C1102" w:rsidRPr="00D71CBE">
        <w:rPr>
          <w:u w:val="single"/>
        </w:rPr>
        <w:fldChar w:fldCharType="begin">
          <w:ffData>
            <w:name w:val="Text57"/>
            <w:enabled/>
            <w:calcOnExit w:val="0"/>
            <w:textInput/>
          </w:ffData>
        </w:fldChar>
      </w:r>
      <w:r w:rsidRPr="00D71CBE">
        <w:rPr>
          <w:u w:val="single"/>
        </w:rPr>
        <w:instrText xml:space="preserve"> FORMTEXT </w:instrText>
      </w:r>
      <w:r w:rsidR="002C1102" w:rsidRPr="00D71CBE">
        <w:rPr>
          <w:u w:val="single"/>
        </w:rPr>
      </w:r>
      <w:r w:rsidR="002C1102" w:rsidRPr="00D71CBE">
        <w:rPr>
          <w:u w:val="single"/>
        </w:rPr>
        <w:fldChar w:fldCharType="separate"/>
      </w:r>
      <w:r w:rsidRPr="00D71CBE">
        <w:rPr>
          <w:rFonts w:cs="Arial"/>
          <w:noProof/>
          <w:u w:val="single"/>
        </w:rPr>
        <w:t> </w:t>
      </w:r>
      <w:r w:rsidRPr="00D71CBE">
        <w:rPr>
          <w:rFonts w:cs="Arial"/>
          <w:noProof/>
          <w:u w:val="single"/>
        </w:rPr>
        <w:t> </w:t>
      </w:r>
      <w:r w:rsidRPr="00D71CBE">
        <w:rPr>
          <w:rFonts w:cs="Arial"/>
          <w:noProof/>
          <w:u w:val="single"/>
        </w:rPr>
        <w:t> </w:t>
      </w:r>
      <w:r w:rsidRPr="00D71CBE">
        <w:rPr>
          <w:rFonts w:cs="Arial"/>
          <w:noProof/>
          <w:u w:val="single"/>
        </w:rPr>
        <w:t> </w:t>
      </w:r>
      <w:r w:rsidRPr="00D71CBE">
        <w:rPr>
          <w:rFonts w:cs="Arial"/>
          <w:noProof/>
          <w:u w:val="single"/>
        </w:rPr>
        <w:t> </w:t>
      </w:r>
      <w:r w:rsidR="002C1102" w:rsidRPr="00D71CBE">
        <w:rPr>
          <w:u w:val="single"/>
        </w:rPr>
        <w:fldChar w:fldCharType="end"/>
      </w:r>
      <w:bookmarkEnd w:id="4"/>
    </w:p>
    <w:p w:rsidR="006D239A" w:rsidRPr="006D239A" w:rsidRDefault="006D239A" w:rsidP="00CF47DE">
      <w:pPr>
        <w:pStyle w:val="Numbers"/>
        <w:spacing w:before="240"/>
        <w:ind w:left="749" w:hanging="403"/>
      </w:pPr>
      <w:r>
        <w:t>3.</w:t>
      </w:r>
      <w:r>
        <w:tab/>
        <w:t xml:space="preserve">Will rootwads (large woody debris) be installed so they do not rest on stream or lake bottom, but provide area under the rootwad for cover?  </w:t>
      </w:r>
      <w:r w:rsidRPr="006D239A">
        <w:t xml:space="preserve"> </w:t>
      </w:r>
      <w:r w:rsidR="002C1102" w:rsidRPr="00D71CBE">
        <w:fldChar w:fldCharType="begin">
          <w:ffData>
            <w:name w:val="Check96"/>
            <w:enabled/>
            <w:calcOnExit w:val="0"/>
            <w:checkBox>
              <w:sizeAuto/>
              <w:default w:val="0"/>
            </w:checkBox>
          </w:ffData>
        </w:fldChar>
      </w:r>
      <w:r w:rsidRPr="00D71CBE">
        <w:instrText xml:space="preserve"> FORMCHECKBOX </w:instrText>
      </w:r>
      <w:r w:rsidR="002C1102">
        <w:fldChar w:fldCharType="separate"/>
      </w:r>
      <w:r w:rsidR="002C1102" w:rsidRPr="00D71CBE">
        <w:fldChar w:fldCharType="end"/>
      </w:r>
      <w:r w:rsidRPr="00D71CBE">
        <w:t xml:space="preserve"> Yes     </w:t>
      </w:r>
      <w:r w:rsidR="002C1102" w:rsidRPr="00D71CBE">
        <w:fldChar w:fldCharType="begin">
          <w:ffData>
            <w:name w:val="Check97"/>
            <w:enabled/>
            <w:calcOnExit w:val="0"/>
            <w:checkBox>
              <w:sizeAuto/>
              <w:default w:val="0"/>
            </w:checkBox>
          </w:ffData>
        </w:fldChar>
      </w:r>
      <w:r w:rsidRPr="00D71CBE">
        <w:instrText xml:space="preserve"> FORMCHECKBOX </w:instrText>
      </w:r>
      <w:r w:rsidR="002C1102">
        <w:fldChar w:fldCharType="separate"/>
      </w:r>
      <w:r w:rsidR="002C1102" w:rsidRPr="00D71CBE">
        <w:fldChar w:fldCharType="end"/>
      </w:r>
      <w:r w:rsidRPr="00D71CBE">
        <w:t xml:space="preserve"> No</w:t>
      </w:r>
    </w:p>
    <w:p w:rsidR="006D239A" w:rsidRPr="006D239A" w:rsidRDefault="006D239A" w:rsidP="006D239A">
      <w:pPr>
        <w:pStyle w:val="Numbers"/>
        <w:spacing w:before="240"/>
        <w:ind w:left="749" w:hanging="403"/>
      </w:pPr>
      <w:r>
        <w:t>4.</w:t>
      </w:r>
      <w:r>
        <w:tab/>
        <w:t>Will rootwads (large woody debris) be installed so they are in the water and provide fish habitat at all times?</w:t>
      </w:r>
      <w:r w:rsidRPr="006D239A">
        <w:t xml:space="preserve"> </w:t>
      </w:r>
      <w:r w:rsidR="002C1102" w:rsidRPr="00D71CBE">
        <w:fldChar w:fldCharType="begin">
          <w:ffData>
            <w:name w:val="Check96"/>
            <w:enabled/>
            <w:calcOnExit w:val="0"/>
            <w:checkBox>
              <w:sizeAuto/>
              <w:default w:val="0"/>
            </w:checkBox>
          </w:ffData>
        </w:fldChar>
      </w:r>
      <w:r w:rsidRPr="00D71CBE">
        <w:instrText xml:space="preserve"> FORMCHECKBOX </w:instrText>
      </w:r>
      <w:r w:rsidR="002C1102">
        <w:fldChar w:fldCharType="separate"/>
      </w:r>
      <w:r w:rsidR="002C1102" w:rsidRPr="00D71CBE">
        <w:fldChar w:fldCharType="end"/>
      </w:r>
      <w:r w:rsidRPr="00D71CBE">
        <w:t xml:space="preserve"> Yes     </w:t>
      </w:r>
      <w:r w:rsidR="002C1102" w:rsidRPr="00D71CBE">
        <w:fldChar w:fldCharType="begin">
          <w:ffData>
            <w:name w:val="Check97"/>
            <w:enabled/>
            <w:calcOnExit w:val="0"/>
            <w:checkBox>
              <w:sizeAuto/>
              <w:default w:val="0"/>
            </w:checkBox>
          </w:ffData>
        </w:fldChar>
      </w:r>
      <w:r w:rsidRPr="00D71CBE">
        <w:instrText xml:space="preserve"> FORMCHECKBOX </w:instrText>
      </w:r>
      <w:r w:rsidR="002C1102">
        <w:fldChar w:fldCharType="separate"/>
      </w:r>
      <w:r w:rsidR="002C1102" w:rsidRPr="00D71CBE">
        <w:fldChar w:fldCharType="end"/>
      </w:r>
      <w:r w:rsidRPr="00D71CBE">
        <w:t xml:space="preserve"> No</w:t>
      </w:r>
      <w:r>
        <w:t xml:space="preserve">  </w:t>
      </w:r>
    </w:p>
    <w:p w:rsidR="00D52B89" w:rsidRPr="00D71CBE" w:rsidRDefault="006D239A" w:rsidP="00CF47DE">
      <w:pPr>
        <w:pStyle w:val="Numbers"/>
      </w:pPr>
      <w:r>
        <w:t>5</w:t>
      </w:r>
      <w:r w:rsidR="00D52B89" w:rsidRPr="00D71CBE">
        <w:t>.</w:t>
      </w:r>
      <w:r w:rsidR="00D52B89" w:rsidRPr="00D71CBE">
        <w:tab/>
        <w:t xml:space="preserve">Will design comply with guidance provided in </w:t>
      </w:r>
      <w:r w:rsidR="00D52B89" w:rsidRPr="00D71CBE">
        <w:rPr>
          <w:i/>
        </w:rPr>
        <w:t>WDFW Stream Habitat Restoration Guidelines</w:t>
      </w:r>
      <w:r w:rsidR="00D52B89" w:rsidRPr="00D71CBE">
        <w:t xml:space="preserve"> (2004)?  </w:t>
      </w:r>
      <w:bookmarkStart w:id="5" w:name="Check96"/>
      <w:r w:rsidR="002C1102" w:rsidRPr="00D71CBE">
        <w:fldChar w:fldCharType="begin">
          <w:ffData>
            <w:name w:val="Check96"/>
            <w:enabled/>
            <w:calcOnExit w:val="0"/>
            <w:checkBox>
              <w:sizeAuto/>
              <w:default w:val="0"/>
            </w:checkBox>
          </w:ffData>
        </w:fldChar>
      </w:r>
      <w:r w:rsidR="00D52B89" w:rsidRPr="00D71CBE">
        <w:instrText xml:space="preserve"> FORMCHECKBOX </w:instrText>
      </w:r>
      <w:r w:rsidR="002C1102">
        <w:fldChar w:fldCharType="separate"/>
      </w:r>
      <w:r w:rsidR="002C1102" w:rsidRPr="00D71CBE">
        <w:fldChar w:fldCharType="end"/>
      </w:r>
      <w:bookmarkEnd w:id="5"/>
      <w:r w:rsidR="00D52B89" w:rsidRPr="00D71CBE">
        <w:t xml:space="preserve"> Yes     </w:t>
      </w:r>
      <w:bookmarkStart w:id="6" w:name="Check97"/>
      <w:r w:rsidR="002C1102" w:rsidRPr="00D71CBE">
        <w:fldChar w:fldCharType="begin">
          <w:ffData>
            <w:name w:val="Check97"/>
            <w:enabled/>
            <w:calcOnExit w:val="0"/>
            <w:checkBox>
              <w:sizeAuto/>
              <w:default w:val="0"/>
            </w:checkBox>
          </w:ffData>
        </w:fldChar>
      </w:r>
      <w:r w:rsidR="00D52B89" w:rsidRPr="00D71CBE">
        <w:instrText xml:space="preserve"> FORMCHECKBOX </w:instrText>
      </w:r>
      <w:r w:rsidR="002C1102">
        <w:fldChar w:fldCharType="separate"/>
      </w:r>
      <w:r w:rsidR="002C1102" w:rsidRPr="00D71CBE">
        <w:fldChar w:fldCharType="end"/>
      </w:r>
      <w:bookmarkEnd w:id="6"/>
      <w:r w:rsidR="00D52B89" w:rsidRPr="00D71CBE">
        <w:t xml:space="preserve"> No</w:t>
      </w:r>
    </w:p>
    <w:p w:rsidR="00D52B89" w:rsidRDefault="00D52B89" w:rsidP="00CF47DE">
      <w:pPr>
        <w:ind w:left="741" w:hanging="21"/>
      </w:pPr>
      <w:r w:rsidRPr="00D71CBE">
        <w:t xml:space="preserve">Explain rationale for design selected if WDFW guidelines will not be complied with, or provide additional information: </w:t>
      </w:r>
      <w:bookmarkStart w:id="7" w:name="Text58"/>
      <w:r w:rsidR="002C1102" w:rsidRPr="00D71CBE">
        <w:rPr>
          <w:u w:val="single"/>
        </w:rPr>
        <w:fldChar w:fldCharType="begin">
          <w:ffData>
            <w:name w:val="Text58"/>
            <w:enabled/>
            <w:calcOnExit w:val="0"/>
            <w:textInput/>
          </w:ffData>
        </w:fldChar>
      </w:r>
      <w:r w:rsidRPr="00D71CBE">
        <w:rPr>
          <w:u w:val="single"/>
        </w:rPr>
        <w:instrText xml:space="preserve"> FORMTEXT </w:instrText>
      </w:r>
      <w:r w:rsidR="002C1102" w:rsidRPr="00D71CBE">
        <w:rPr>
          <w:u w:val="single"/>
        </w:rPr>
      </w:r>
      <w:r w:rsidR="002C1102" w:rsidRPr="00D71CBE">
        <w:rPr>
          <w:u w:val="single"/>
        </w:rPr>
        <w:fldChar w:fldCharType="separate"/>
      </w:r>
      <w:r w:rsidRPr="00D71CBE">
        <w:rPr>
          <w:noProof/>
          <w:u w:val="single"/>
        </w:rPr>
        <w:t> </w:t>
      </w:r>
      <w:r w:rsidRPr="00D71CBE">
        <w:rPr>
          <w:noProof/>
          <w:u w:val="single"/>
        </w:rPr>
        <w:t> </w:t>
      </w:r>
      <w:r w:rsidRPr="00D71CBE">
        <w:rPr>
          <w:noProof/>
          <w:u w:val="single"/>
        </w:rPr>
        <w:t> </w:t>
      </w:r>
      <w:r w:rsidRPr="00D71CBE">
        <w:rPr>
          <w:noProof/>
          <w:u w:val="single"/>
        </w:rPr>
        <w:t> </w:t>
      </w:r>
      <w:r w:rsidRPr="00D71CBE">
        <w:rPr>
          <w:noProof/>
          <w:u w:val="single"/>
        </w:rPr>
        <w:t> </w:t>
      </w:r>
      <w:r w:rsidR="002C1102" w:rsidRPr="00D71CBE">
        <w:rPr>
          <w:u w:val="single"/>
        </w:rPr>
        <w:fldChar w:fldCharType="end"/>
      </w:r>
      <w:bookmarkEnd w:id="7"/>
    </w:p>
    <w:p w:rsidR="00D52B89" w:rsidRDefault="00D52B89" w:rsidP="00CF47DE">
      <w:pPr>
        <w:ind w:left="741" w:hanging="21"/>
      </w:pPr>
      <w:r>
        <w:t xml:space="preserve">Other (specify): </w:t>
      </w:r>
      <w:bookmarkStart w:id="8" w:name="Text59"/>
      <w:r w:rsidR="002C1102" w:rsidRPr="00923C9D">
        <w:rPr>
          <w:u w:val="single"/>
        </w:rPr>
        <w:fldChar w:fldCharType="begin">
          <w:ffData>
            <w:name w:val="Text59"/>
            <w:enabled/>
            <w:calcOnExit w:val="0"/>
            <w:textInput/>
          </w:ffData>
        </w:fldChar>
      </w:r>
      <w:r w:rsidRPr="00923C9D">
        <w:rPr>
          <w:u w:val="single"/>
        </w:rPr>
        <w:instrText xml:space="preserve"> FORMTEXT </w:instrText>
      </w:r>
      <w:r w:rsidR="002C1102" w:rsidRPr="00923C9D">
        <w:rPr>
          <w:u w:val="single"/>
        </w:rPr>
      </w:r>
      <w:r w:rsidR="002C1102" w:rsidRPr="00923C9D">
        <w:rPr>
          <w:u w:val="single"/>
        </w:rPr>
        <w:fldChar w:fldCharType="separate"/>
      </w:r>
      <w:r w:rsidRPr="00923C9D">
        <w:rPr>
          <w:noProof/>
          <w:u w:val="single"/>
        </w:rPr>
        <w:t> </w:t>
      </w:r>
      <w:r w:rsidRPr="00923C9D">
        <w:rPr>
          <w:noProof/>
          <w:u w:val="single"/>
        </w:rPr>
        <w:t> </w:t>
      </w:r>
      <w:r w:rsidRPr="00923C9D">
        <w:rPr>
          <w:noProof/>
          <w:u w:val="single"/>
        </w:rPr>
        <w:t> </w:t>
      </w:r>
      <w:r w:rsidRPr="00923C9D">
        <w:rPr>
          <w:noProof/>
          <w:u w:val="single"/>
        </w:rPr>
        <w:t> </w:t>
      </w:r>
      <w:r w:rsidRPr="00923C9D">
        <w:rPr>
          <w:noProof/>
          <w:u w:val="single"/>
        </w:rPr>
        <w:t> </w:t>
      </w:r>
      <w:r w:rsidR="002C1102" w:rsidRPr="00923C9D">
        <w:rPr>
          <w:u w:val="single"/>
        </w:rPr>
        <w:fldChar w:fldCharType="end"/>
      </w:r>
      <w:bookmarkEnd w:id="8"/>
    </w:p>
    <w:p w:rsidR="00D52B89" w:rsidRDefault="006D239A" w:rsidP="00E036F8">
      <w:pPr>
        <w:pStyle w:val="Numbers"/>
      </w:pPr>
      <w:r>
        <w:t>6</w:t>
      </w:r>
      <w:r w:rsidR="00D52B89">
        <w:t>.</w:t>
      </w:r>
      <w:r w:rsidR="00D52B89">
        <w:tab/>
        <w:t xml:space="preserve">Describe anchoring method (e.g., </w:t>
      </w:r>
      <w:r w:rsidR="00D52B89" w:rsidRPr="001A1E0E">
        <w:rPr>
          <w:i/>
        </w:rPr>
        <w:t>bole burial and ballasting, pinned with rebar, etc</w:t>
      </w:r>
      <w:r w:rsidR="00D52B89">
        <w:t>.):</w:t>
      </w:r>
      <w:r w:rsidR="00D52B89">
        <w:br/>
      </w:r>
      <w:r w:rsidR="002C1102" w:rsidRPr="00923C9D">
        <w:rPr>
          <w:u w:val="single"/>
        </w:rPr>
        <w:fldChar w:fldCharType="begin">
          <w:ffData>
            <w:name w:val="Text57"/>
            <w:enabled/>
            <w:calcOnExit w:val="0"/>
            <w:textInput/>
          </w:ffData>
        </w:fldChar>
      </w:r>
      <w:r w:rsidR="00D52B89" w:rsidRPr="00923C9D">
        <w:rPr>
          <w:u w:val="single"/>
        </w:rPr>
        <w:instrText xml:space="preserve"> FORMTEXT </w:instrText>
      </w:r>
      <w:r w:rsidR="002C1102" w:rsidRPr="00923C9D">
        <w:rPr>
          <w:u w:val="single"/>
        </w:rPr>
      </w:r>
      <w:r w:rsidR="002C1102" w:rsidRPr="00923C9D">
        <w:rPr>
          <w:u w:val="single"/>
        </w:rPr>
        <w:fldChar w:fldCharType="separate"/>
      </w:r>
      <w:r w:rsidR="00D52B89" w:rsidRPr="00923C9D">
        <w:rPr>
          <w:rFonts w:cs="Arial"/>
          <w:noProof/>
          <w:u w:val="single"/>
        </w:rPr>
        <w:t> </w:t>
      </w:r>
      <w:r w:rsidR="00D52B89" w:rsidRPr="00923C9D">
        <w:rPr>
          <w:rFonts w:cs="Arial"/>
          <w:noProof/>
          <w:u w:val="single"/>
        </w:rPr>
        <w:t> </w:t>
      </w:r>
      <w:r w:rsidR="00D52B89" w:rsidRPr="00923C9D">
        <w:rPr>
          <w:rFonts w:cs="Arial"/>
          <w:noProof/>
          <w:u w:val="single"/>
        </w:rPr>
        <w:t> </w:t>
      </w:r>
      <w:r w:rsidR="00D52B89" w:rsidRPr="00923C9D">
        <w:rPr>
          <w:rFonts w:cs="Arial"/>
          <w:noProof/>
          <w:u w:val="single"/>
        </w:rPr>
        <w:t> </w:t>
      </w:r>
      <w:r w:rsidR="00D52B89" w:rsidRPr="00923C9D">
        <w:rPr>
          <w:rFonts w:cs="Arial"/>
          <w:noProof/>
          <w:u w:val="single"/>
        </w:rPr>
        <w:t> </w:t>
      </w:r>
      <w:r w:rsidR="002C1102" w:rsidRPr="00923C9D">
        <w:rPr>
          <w:u w:val="single"/>
        </w:rPr>
        <w:fldChar w:fldCharType="end"/>
      </w:r>
    </w:p>
    <w:p w:rsidR="00D52B89" w:rsidRDefault="006D239A" w:rsidP="00CF47DE">
      <w:pPr>
        <w:pStyle w:val="Numbers"/>
      </w:pPr>
      <w:r>
        <w:t>7</w:t>
      </w:r>
      <w:r w:rsidR="00D52B89">
        <w:t>.</w:t>
      </w:r>
      <w:r w:rsidR="00D52B89">
        <w:tab/>
        <w:t xml:space="preserve">Describe installation method (e.g., </w:t>
      </w:r>
      <w:r w:rsidR="00D52B89" w:rsidRPr="001A1E0E">
        <w:rPr>
          <w:i/>
        </w:rPr>
        <w:t>by hand, type of machines, etc</w:t>
      </w:r>
      <w:r w:rsidR="00D52B89">
        <w:t xml:space="preserve">.): </w:t>
      </w:r>
      <w:bookmarkStart w:id="9" w:name="Text60"/>
      <w:r w:rsidR="002C1102" w:rsidRPr="00923C9D">
        <w:rPr>
          <w:u w:val="single"/>
        </w:rPr>
        <w:fldChar w:fldCharType="begin">
          <w:ffData>
            <w:name w:val="Text60"/>
            <w:enabled/>
            <w:calcOnExit w:val="0"/>
            <w:textInput/>
          </w:ffData>
        </w:fldChar>
      </w:r>
      <w:r w:rsidR="00D52B89" w:rsidRPr="00923C9D">
        <w:rPr>
          <w:u w:val="single"/>
        </w:rPr>
        <w:instrText xml:space="preserve"> FORMTEXT </w:instrText>
      </w:r>
      <w:r w:rsidR="002C1102" w:rsidRPr="00923C9D">
        <w:rPr>
          <w:u w:val="single"/>
        </w:rPr>
      </w:r>
      <w:r w:rsidR="002C1102" w:rsidRPr="00923C9D">
        <w:rPr>
          <w:u w:val="single"/>
        </w:rPr>
        <w:fldChar w:fldCharType="separate"/>
      </w:r>
      <w:r w:rsidR="00D52B89" w:rsidRPr="00923C9D">
        <w:rPr>
          <w:rFonts w:cs="Arial"/>
          <w:noProof/>
          <w:u w:val="single"/>
        </w:rPr>
        <w:t> </w:t>
      </w:r>
      <w:r w:rsidR="00D52B89" w:rsidRPr="00923C9D">
        <w:rPr>
          <w:rFonts w:cs="Arial"/>
          <w:noProof/>
          <w:u w:val="single"/>
        </w:rPr>
        <w:t> </w:t>
      </w:r>
      <w:r w:rsidR="00D52B89" w:rsidRPr="00923C9D">
        <w:rPr>
          <w:rFonts w:cs="Arial"/>
          <w:noProof/>
          <w:u w:val="single"/>
        </w:rPr>
        <w:t> </w:t>
      </w:r>
      <w:r w:rsidR="00D52B89" w:rsidRPr="00923C9D">
        <w:rPr>
          <w:rFonts w:cs="Arial"/>
          <w:noProof/>
          <w:u w:val="single"/>
        </w:rPr>
        <w:t> </w:t>
      </w:r>
      <w:r w:rsidR="00D52B89" w:rsidRPr="00923C9D">
        <w:rPr>
          <w:rFonts w:cs="Arial"/>
          <w:noProof/>
          <w:u w:val="single"/>
        </w:rPr>
        <w:t> </w:t>
      </w:r>
      <w:r w:rsidR="002C1102" w:rsidRPr="00923C9D">
        <w:rPr>
          <w:u w:val="single"/>
        </w:rPr>
        <w:fldChar w:fldCharType="end"/>
      </w:r>
      <w:bookmarkEnd w:id="9"/>
    </w:p>
    <w:p w:rsidR="00D52B89" w:rsidRDefault="006D239A" w:rsidP="00CF47DE">
      <w:pPr>
        <w:pStyle w:val="Numbers"/>
      </w:pPr>
      <w:r>
        <w:t>8</w:t>
      </w:r>
      <w:r w:rsidR="00D52B89">
        <w:t>.</w:t>
      </w:r>
      <w:r w:rsidR="00D52B89">
        <w:tab/>
        <w:t xml:space="preserve">Provide additional information (if any) on this construction method: </w:t>
      </w:r>
      <w:bookmarkStart w:id="10" w:name="Text61"/>
      <w:r w:rsidR="002C1102" w:rsidRPr="00923C9D">
        <w:rPr>
          <w:u w:val="single"/>
        </w:rPr>
        <w:fldChar w:fldCharType="begin">
          <w:ffData>
            <w:name w:val="Text61"/>
            <w:enabled/>
            <w:calcOnExit w:val="0"/>
            <w:textInput/>
          </w:ffData>
        </w:fldChar>
      </w:r>
      <w:r w:rsidR="00D52B89" w:rsidRPr="00923C9D">
        <w:rPr>
          <w:u w:val="single"/>
        </w:rPr>
        <w:instrText xml:space="preserve"> FORMTEXT </w:instrText>
      </w:r>
      <w:r w:rsidR="002C1102" w:rsidRPr="00923C9D">
        <w:rPr>
          <w:u w:val="single"/>
        </w:rPr>
      </w:r>
      <w:r w:rsidR="002C1102" w:rsidRPr="00923C9D">
        <w:rPr>
          <w:u w:val="single"/>
        </w:rPr>
        <w:fldChar w:fldCharType="separate"/>
      </w:r>
      <w:r w:rsidR="00D52B89" w:rsidRPr="00923C9D">
        <w:rPr>
          <w:rFonts w:cs="Arial"/>
          <w:noProof/>
          <w:u w:val="single"/>
        </w:rPr>
        <w:t> </w:t>
      </w:r>
      <w:r w:rsidR="00D52B89" w:rsidRPr="00923C9D">
        <w:rPr>
          <w:rFonts w:cs="Arial"/>
          <w:noProof/>
          <w:u w:val="single"/>
        </w:rPr>
        <w:t> </w:t>
      </w:r>
      <w:r w:rsidR="00D52B89" w:rsidRPr="00923C9D">
        <w:rPr>
          <w:rFonts w:cs="Arial"/>
          <w:noProof/>
          <w:u w:val="single"/>
        </w:rPr>
        <w:t> </w:t>
      </w:r>
      <w:r w:rsidR="00D52B89" w:rsidRPr="00923C9D">
        <w:rPr>
          <w:rFonts w:cs="Arial"/>
          <w:noProof/>
          <w:u w:val="single"/>
        </w:rPr>
        <w:t> </w:t>
      </w:r>
      <w:r w:rsidR="00D52B89" w:rsidRPr="00923C9D">
        <w:rPr>
          <w:rFonts w:cs="Arial"/>
          <w:noProof/>
          <w:u w:val="single"/>
        </w:rPr>
        <w:t> </w:t>
      </w:r>
      <w:r w:rsidR="002C1102" w:rsidRPr="00923C9D">
        <w:rPr>
          <w:u w:val="single"/>
        </w:rPr>
        <w:fldChar w:fldCharType="end"/>
      </w:r>
      <w:bookmarkEnd w:id="10"/>
    </w:p>
    <w:p w:rsidR="00F2415E" w:rsidRDefault="00F2415E">
      <w:pPr>
        <w:spacing w:after="0"/>
        <w:rPr>
          <w:b/>
        </w:rPr>
      </w:pPr>
      <w:r>
        <w:br w:type="page"/>
      </w:r>
    </w:p>
    <w:p w:rsidR="00D52B89" w:rsidRPr="00CE581F" w:rsidRDefault="00D52B89" w:rsidP="00997C19">
      <w:pPr>
        <w:pStyle w:val="Letters"/>
      </w:pPr>
      <w:r w:rsidRPr="00CE581F">
        <w:lastRenderedPageBreak/>
        <w:t>Conservation Measures</w:t>
      </w:r>
    </w:p>
    <w:p w:rsidR="005D5D6C" w:rsidRPr="005D5D6C" w:rsidRDefault="005D5D6C" w:rsidP="005D5D6C">
      <w:pPr>
        <w:rPr>
          <w:lang w:bidi="en-US"/>
        </w:rPr>
      </w:pPr>
      <w:r w:rsidRPr="005D5D6C">
        <w:rPr>
          <w:lang w:bidi="en-US"/>
        </w:rPr>
        <w:t xml:space="preserve">The following table contains the conservation measures identified for Method </w:t>
      </w:r>
      <w:r>
        <w:rPr>
          <w:lang w:bidi="en-US"/>
        </w:rPr>
        <w:t>7A</w:t>
      </w:r>
      <w:r w:rsidRPr="005D5D6C">
        <w:rPr>
          <w:lang w:bidi="en-US"/>
        </w:rPr>
        <w:t xml:space="preserve">. The table only provides a brief summary of the conservation measures.  Please see Section 4 of the SBE for a complete description of each conservation measure.  </w:t>
      </w:r>
      <w:r w:rsidR="005B36B5">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5D5D6C">
        <w:rPr>
          <w:lang w:bidi="en-US"/>
        </w:rPr>
        <w:t>Provide any additional conservation measures that may be impl</w:t>
      </w:r>
      <w:r w:rsidR="00BC20E8">
        <w:rPr>
          <w:lang w:bidi="en-US"/>
        </w:rPr>
        <w:t>emented but are not listed</w:t>
      </w:r>
      <w:r w:rsidRPr="005D5D6C">
        <w:rPr>
          <w:lang w:bidi="en-US"/>
        </w:rPr>
        <w:t>.  These may be found in Section 4: Conservation Measures of the SBE or in the City Standard Specifications.</w:t>
      </w:r>
    </w:p>
    <w:p w:rsidR="005D5D6C" w:rsidRDefault="005D5D6C" w:rsidP="008826C3"/>
    <w:tbl>
      <w:tblPr>
        <w:tblStyle w:val="TableGrid"/>
        <w:tblW w:w="0" w:type="auto"/>
        <w:tblLook w:val="04A0"/>
      </w:tblPr>
      <w:tblGrid>
        <w:gridCol w:w="1638"/>
        <w:gridCol w:w="6300"/>
        <w:gridCol w:w="1638"/>
      </w:tblGrid>
      <w:tr w:rsidR="00BC20E8" w:rsidRPr="005D5D6C" w:rsidTr="006F49F0">
        <w:trPr>
          <w:tblHeader/>
        </w:trPr>
        <w:tc>
          <w:tcPr>
            <w:tcW w:w="1638" w:type="dxa"/>
            <w:shd w:val="clear" w:color="auto" w:fill="F6EAF6"/>
          </w:tcPr>
          <w:p w:rsidR="00BC20E8" w:rsidRPr="001B3CEA" w:rsidRDefault="00BC20E8" w:rsidP="006F49F0">
            <w:pPr>
              <w:keepLines/>
              <w:spacing w:before="60" w:after="60"/>
              <w:jc w:val="center"/>
              <w:rPr>
                <w:b/>
              </w:rPr>
            </w:pPr>
            <w:r w:rsidRPr="001B3CEA">
              <w:rPr>
                <w:b/>
              </w:rPr>
              <w:t>Conservation Measures</w:t>
            </w:r>
          </w:p>
        </w:tc>
        <w:tc>
          <w:tcPr>
            <w:tcW w:w="6300" w:type="dxa"/>
            <w:shd w:val="clear" w:color="auto" w:fill="F6EAF6"/>
          </w:tcPr>
          <w:p w:rsidR="00BC20E8" w:rsidRPr="001B3CEA" w:rsidRDefault="00BC20E8" w:rsidP="006F49F0">
            <w:pPr>
              <w:keepLines/>
              <w:spacing w:before="60" w:after="0"/>
              <w:jc w:val="center"/>
              <w:rPr>
                <w:b/>
              </w:rPr>
            </w:pPr>
          </w:p>
          <w:p w:rsidR="00BC20E8" w:rsidRPr="001B3CEA" w:rsidRDefault="00BC20E8" w:rsidP="006F49F0">
            <w:pPr>
              <w:keepLines/>
              <w:spacing w:after="60"/>
              <w:jc w:val="center"/>
              <w:rPr>
                <w:b/>
              </w:rPr>
            </w:pPr>
            <w:r w:rsidRPr="001B3CEA">
              <w:rPr>
                <w:b/>
              </w:rPr>
              <w:t>Description</w:t>
            </w:r>
          </w:p>
        </w:tc>
        <w:tc>
          <w:tcPr>
            <w:tcW w:w="1638" w:type="dxa"/>
            <w:shd w:val="clear" w:color="auto" w:fill="F6EAF6"/>
          </w:tcPr>
          <w:p w:rsidR="00BC20E8" w:rsidRPr="001B3CEA" w:rsidRDefault="00BC20E8" w:rsidP="006F49F0">
            <w:pPr>
              <w:keepLines/>
              <w:spacing w:before="60" w:after="0"/>
              <w:jc w:val="center"/>
              <w:rPr>
                <w:b/>
              </w:rPr>
            </w:pPr>
            <w:r w:rsidRPr="001B3CEA">
              <w:rPr>
                <w:b/>
              </w:rPr>
              <w:t>Included in</w:t>
            </w:r>
          </w:p>
          <w:p w:rsidR="00BC20E8" w:rsidRPr="001B3CEA" w:rsidRDefault="00BC20E8" w:rsidP="006F49F0">
            <w:pPr>
              <w:keepLines/>
              <w:spacing w:after="60"/>
              <w:jc w:val="center"/>
              <w:rPr>
                <w:b/>
              </w:rPr>
            </w:pPr>
            <w:r w:rsidRPr="001B3CEA">
              <w:rPr>
                <w:b/>
              </w:rPr>
              <w:t>Project?</w:t>
            </w:r>
          </w:p>
        </w:tc>
      </w:tr>
      <w:tr w:rsidR="005D5D6C" w:rsidRPr="005D5D6C" w:rsidTr="00BC20E8">
        <w:tc>
          <w:tcPr>
            <w:tcW w:w="1638" w:type="dxa"/>
            <w:shd w:val="clear" w:color="auto" w:fill="auto"/>
            <w:vAlign w:val="center"/>
          </w:tcPr>
          <w:p w:rsidR="005D5D6C" w:rsidRPr="00BC20E8" w:rsidRDefault="005D5D6C" w:rsidP="006F49F0">
            <w:pPr>
              <w:keepLines/>
              <w:spacing w:before="40" w:after="40"/>
              <w:jc w:val="center"/>
              <w:rPr>
                <w:rFonts w:cs="Arial"/>
                <w:sz w:val="20"/>
                <w:szCs w:val="20"/>
              </w:rPr>
            </w:pPr>
            <w:r w:rsidRPr="00BC20E8">
              <w:rPr>
                <w:rFonts w:cs="Arial"/>
                <w:sz w:val="20"/>
                <w:szCs w:val="20"/>
              </w:rPr>
              <w:t>1</w:t>
            </w:r>
          </w:p>
        </w:tc>
        <w:tc>
          <w:tcPr>
            <w:tcW w:w="6300" w:type="dxa"/>
            <w:shd w:val="clear" w:color="auto" w:fill="auto"/>
          </w:tcPr>
          <w:p w:rsidR="005D5D6C" w:rsidRPr="00BC20E8" w:rsidRDefault="005D5D6C" w:rsidP="006F49F0">
            <w:pPr>
              <w:keepLines/>
              <w:spacing w:before="40" w:after="40"/>
              <w:rPr>
                <w:rFonts w:cs="Arial"/>
                <w:sz w:val="20"/>
                <w:szCs w:val="20"/>
              </w:rPr>
            </w:pPr>
            <w:r w:rsidRPr="00BC20E8">
              <w:rPr>
                <w:rFonts w:cs="Arial"/>
                <w:sz w:val="20"/>
                <w:szCs w:val="20"/>
              </w:rPr>
              <w:t>Approved work windows</w:t>
            </w:r>
          </w:p>
        </w:tc>
        <w:tc>
          <w:tcPr>
            <w:tcW w:w="1638" w:type="dxa"/>
          </w:tcPr>
          <w:p w:rsidR="005D5D6C" w:rsidRPr="00BC20E8" w:rsidRDefault="005D5D6C" w:rsidP="006F49F0">
            <w:pPr>
              <w:keepLines/>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6F49F0">
            <w:pPr>
              <w:keepLines/>
              <w:spacing w:before="40" w:after="40"/>
              <w:jc w:val="center"/>
              <w:rPr>
                <w:rFonts w:cs="Arial"/>
                <w:sz w:val="20"/>
                <w:szCs w:val="20"/>
              </w:rPr>
            </w:pPr>
            <w:r w:rsidRPr="00BC20E8">
              <w:rPr>
                <w:rFonts w:cs="Arial"/>
                <w:sz w:val="20"/>
                <w:szCs w:val="20"/>
              </w:rPr>
              <w:t>2</w:t>
            </w:r>
          </w:p>
        </w:tc>
        <w:tc>
          <w:tcPr>
            <w:tcW w:w="6300" w:type="dxa"/>
            <w:shd w:val="clear" w:color="auto" w:fill="auto"/>
          </w:tcPr>
          <w:p w:rsidR="005D5D6C" w:rsidRPr="00BC20E8" w:rsidRDefault="005D5D6C" w:rsidP="006F49F0">
            <w:pPr>
              <w:keepLines/>
              <w:spacing w:before="40" w:after="40"/>
              <w:rPr>
                <w:rFonts w:cs="Arial"/>
                <w:sz w:val="20"/>
                <w:szCs w:val="20"/>
              </w:rPr>
            </w:pPr>
            <w:r w:rsidRPr="00BC20E8">
              <w:rPr>
                <w:rFonts w:cs="Arial"/>
                <w:sz w:val="20"/>
                <w:szCs w:val="20"/>
                <w:lang w:bidi="en-US"/>
              </w:rPr>
              <w:t>Onsite Temporary Erosion and Sediment Control Plan</w:t>
            </w:r>
          </w:p>
        </w:tc>
        <w:tc>
          <w:tcPr>
            <w:tcW w:w="1638" w:type="dxa"/>
          </w:tcPr>
          <w:p w:rsidR="005D5D6C" w:rsidRPr="00BC20E8" w:rsidRDefault="005D5D6C" w:rsidP="006F49F0">
            <w:pPr>
              <w:keepLines/>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6F49F0">
            <w:pPr>
              <w:keepLines/>
              <w:spacing w:before="40" w:after="40"/>
              <w:jc w:val="center"/>
              <w:rPr>
                <w:rFonts w:cs="Arial"/>
                <w:sz w:val="20"/>
                <w:szCs w:val="20"/>
              </w:rPr>
            </w:pPr>
            <w:r w:rsidRPr="00BC20E8">
              <w:rPr>
                <w:rFonts w:cs="Arial"/>
                <w:sz w:val="20"/>
                <w:szCs w:val="20"/>
              </w:rPr>
              <w:t>3</w:t>
            </w:r>
          </w:p>
        </w:tc>
        <w:tc>
          <w:tcPr>
            <w:tcW w:w="6300" w:type="dxa"/>
            <w:shd w:val="clear" w:color="auto" w:fill="auto"/>
          </w:tcPr>
          <w:p w:rsidR="005D5D6C" w:rsidRPr="00BC20E8" w:rsidRDefault="005D5D6C" w:rsidP="006F49F0">
            <w:pPr>
              <w:keepLines/>
              <w:spacing w:before="40" w:after="40"/>
              <w:rPr>
                <w:rFonts w:cs="Arial"/>
                <w:sz w:val="20"/>
                <w:szCs w:val="20"/>
              </w:rPr>
            </w:pPr>
            <w:r w:rsidRPr="00BC20E8">
              <w:rPr>
                <w:rFonts w:cs="Arial"/>
                <w:sz w:val="20"/>
                <w:szCs w:val="20"/>
              </w:rPr>
              <w:t>Onsite Spill Prevention and Control Plan</w:t>
            </w:r>
          </w:p>
        </w:tc>
        <w:tc>
          <w:tcPr>
            <w:tcW w:w="1638" w:type="dxa"/>
          </w:tcPr>
          <w:p w:rsidR="005D5D6C" w:rsidRPr="00BC20E8" w:rsidRDefault="005D5D6C" w:rsidP="006F49F0">
            <w:pPr>
              <w:keepLines/>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6F49F0">
            <w:pPr>
              <w:keepLines/>
              <w:spacing w:before="40" w:after="40"/>
              <w:jc w:val="center"/>
              <w:rPr>
                <w:rFonts w:cs="Arial"/>
                <w:sz w:val="20"/>
                <w:szCs w:val="20"/>
              </w:rPr>
            </w:pPr>
            <w:r w:rsidRPr="00BC20E8">
              <w:rPr>
                <w:rFonts w:cs="Arial"/>
                <w:sz w:val="20"/>
                <w:szCs w:val="20"/>
              </w:rPr>
              <w:t>4</w:t>
            </w:r>
          </w:p>
        </w:tc>
        <w:tc>
          <w:tcPr>
            <w:tcW w:w="6300" w:type="dxa"/>
            <w:shd w:val="clear" w:color="auto" w:fill="auto"/>
          </w:tcPr>
          <w:p w:rsidR="005D5D6C" w:rsidRPr="00BC20E8" w:rsidRDefault="005D5D6C" w:rsidP="006F49F0">
            <w:pPr>
              <w:keepLines/>
              <w:spacing w:before="40" w:after="40"/>
              <w:rPr>
                <w:rFonts w:cs="Arial"/>
                <w:sz w:val="20"/>
                <w:szCs w:val="20"/>
              </w:rPr>
            </w:pPr>
            <w:r w:rsidRPr="00BC20E8">
              <w:rPr>
                <w:rFonts w:cs="Arial"/>
                <w:sz w:val="20"/>
                <w:szCs w:val="20"/>
              </w:rPr>
              <w:t>Maintain a spill kit onsite</w:t>
            </w:r>
          </w:p>
        </w:tc>
        <w:tc>
          <w:tcPr>
            <w:tcW w:w="1638" w:type="dxa"/>
          </w:tcPr>
          <w:p w:rsidR="005D5D6C" w:rsidRPr="00BC20E8" w:rsidRDefault="005D5D6C" w:rsidP="006F49F0">
            <w:pPr>
              <w:keepLines/>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5</w:t>
            </w:r>
          </w:p>
        </w:tc>
        <w:tc>
          <w:tcPr>
            <w:tcW w:w="6300" w:type="dxa"/>
            <w:shd w:val="clear" w:color="auto" w:fill="auto"/>
          </w:tcPr>
          <w:p w:rsidR="005D5D6C" w:rsidRPr="00BC20E8" w:rsidRDefault="00773BBA" w:rsidP="00BC20E8">
            <w:pPr>
              <w:spacing w:before="40" w:after="40"/>
              <w:rPr>
                <w:rFonts w:cs="Arial"/>
                <w:sz w:val="20"/>
                <w:szCs w:val="20"/>
                <w:lang w:bidi="en-US"/>
              </w:rPr>
            </w:pPr>
            <w:r w:rsidRPr="00BC20E8">
              <w:rPr>
                <w:rFonts w:cs="Arial"/>
                <w:sz w:val="20"/>
                <w:szCs w:val="20"/>
                <w:lang w:bidi="en-US"/>
              </w:rPr>
              <w:t>Confine construction impacts to the minimum area necessary, delineate impacts on project plans and onsite</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6</w:t>
            </w:r>
          </w:p>
        </w:tc>
        <w:tc>
          <w:tcPr>
            <w:tcW w:w="6300" w:type="dxa"/>
            <w:shd w:val="clear" w:color="auto" w:fill="auto"/>
          </w:tcPr>
          <w:p w:rsidR="005D5D6C" w:rsidRPr="00BC20E8" w:rsidRDefault="00773BBA" w:rsidP="00BC20E8">
            <w:pPr>
              <w:spacing w:before="40" w:after="40"/>
              <w:rPr>
                <w:rFonts w:cs="Arial"/>
                <w:sz w:val="20"/>
                <w:szCs w:val="20"/>
                <w:lang w:bidi="en-US"/>
              </w:rPr>
            </w:pPr>
            <w:r w:rsidRPr="00BC20E8">
              <w:rPr>
                <w:rFonts w:cs="Arial"/>
                <w:sz w:val="20"/>
                <w:szCs w:val="20"/>
                <w:lang w:bidi="en-US"/>
              </w:rPr>
              <w:t>Establish staging and site access areas along existing roadways or other disturbed areas</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7</w:t>
            </w:r>
          </w:p>
        </w:tc>
        <w:tc>
          <w:tcPr>
            <w:tcW w:w="6300" w:type="dxa"/>
            <w:shd w:val="clear" w:color="auto" w:fill="auto"/>
          </w:tcPr>
          <w:p w:rsidR="005D5D6C" w:rsidRPr="00BC20E8" w:rsidRDefault="00773BBA" w:rsidP="00BC20E8">
            <w:pPr>
              <w:spacing w:before="40" w:after="40"/>
              <w:rPr>
                <w:rFonts w:cs="Arial"/>
                <w:sz w:val="20"/>
                <w:szCs w:val="20"/>
                <w:lang w:bidi="en-US"/>
              </w:rPr>
            </w:pPr>
            <w:r w:rsidRPr="00BC20E8">
              <w:rPr>
                <w:rFonts w:cs="Arial"/>
                <w:sz w:val="20"/>
                <w:szCs w:val="20"/>
                <w:lang w:bidi="en-US"/>
              </w:rPr>
              <w:t>Limit clearing and grubbing areas to minimum required, retain vegetation to maximum extent</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9</w:t>
            </w:r>
          </w:p>
        </w:tc>
        <w:tc>
          <w:tcPr>
            <w:tcW w:w="6300" w:type="dxa"/>
            <w:shd w:val="clear" w:color="auto" w:fill="auto"/>
          </w:tcPr>
          <w:p w:rsidR="005D5D6C" w:rsidRPr="00BC20E8" w:rsidRDefault="005D5D6C" w:rsidP="00BC20E8">
            <w:pPr>
              <w:spacing w:before="40" w:after="40"/>
              <w:rPr>
                <w:rFonts w:cs="Arial"/>
                <w:sz w:val="20"/>
                <w:szCs w:val="20"/>
                <w:lang w:bidi="en-US"/>
              </w:rPr>
            </w:pPr>
            <w:r w:rsidRPr="00BC20E8">
              <w:rPr>
                <w:rFonts w:cs="Arial"/>
                <w:sz w:val="20"/>
                <w:szCs w:val="20"/>
                <w:lang w:bidi="en-US"/>
              </w:rPr>
              <w:t>Implement BMPs to prevent erosion of excavated material</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10</w:t>
            </w:r>
          </w:p>
        </w:tc>
        <w:tc>
          <w:tcPr>
            <w:tcW w:w="6300" w:type="dxa"/>
            <w:shd w:val="clear" w:color="auto" w:fill="auto"/>
          </w:tcPr>
          <w:p w:rsidR="005D5D6C" w:rsidRPr="00BC20E8" w:rsidRDefault="000641A7" w:rsidP="00BC20E8">
            <w:pPr>
              <w:spacing w:before="40" w:after="40"/>
              <w:rPr>
                <w:rFonts w:cs="Arial"/>
                <w:sz w:val="20"/>
                <w:szCs w:val="20"/>
                <w:lang w:bidi="en-US"/>
              </w:rPr>
            </w:pPr>
            <w:r w:rsidRPr="00BC20E8">
              <w:rPr>
                <w:rFonts w:cs="Arial"/>
                <w:sz w:val="20"/>
                <w:szCs w:val="20"/>
                <w:lang w:bidi="en-US"/>
              </w:rPr>
              <w:t>Stockpile large wood, vegetation, and soils for establishment of staging area and site restoration</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11</w:t>
            </w:r>
          </w:p>
        </w:tc>
        <w:tc>
          <w:tcPr>
            <w:tcW w:w="6300" w:type="dxa"/>
            <w:shd w:val="clear" w:color="auto" w:fill="auto"/>
          </w:tcPr>
          <w:p w:rsidR="005D5D6C" w:rsidRPr="00BC20E8" w:rsidRDefault="000641A7" w:rsidP="00BC20E8">
            <w:pPr>
              <w:spacing w:before="40" w:after="40"/>
              <w:rPr>
                <w:rFonts w:cs="Arial"/>
                <w:sz w:val="20"/>
                <w:szCs w:val="20"/>
                <w:lang w:bidi="en-US"/>
              </w:rPr>
            </w:pPr>
            <w:r w:rsidRPr="00BC20E8">
              <w:rPr>
                <w:rFonts w:cs="Arial"/>
                <w:sz w:val="20"/>
                <w:szCs w:val="20"/>
                <w:lang w:bidi="en-US"/>
              </w:rPr>
              <w:t>Salvage debris to use for habitat or mulch</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12</w:t>
            </w:r>
          </w:p>
        </w:tc>
        <w:tc>
          <w:tcPr>
            <w:tcW w:w="6300" w:type="dxa"/>
            <w:shd w:val="clear" w:color="auto" w:fill="auto"/>
          </w:tcPr>
          <w:p w:rsidR="005D5D6C" w:rsidRPr="00BC20E8" w:rsidRDefault="000641A7" w:rsidP="00BC20E8">
            <w:pPr>
              <w:spacing w:before="40" w:after="40"/>
              <w:rPr>
                <w:rFonts w:cs="Arial"/>
                <w:sz w:val="20"/>
                <w:szCs w:val="20"/>
                <w:lang w:bidi="en-US"/>
              </w:rPr>
            </w:pPr>
            <w:r w:rsidRPr="00BC20E8">
              <w:rPr>
                <w:rFonts w:cs="Arial"/>
                <w:sz w:val="20"/>
                <w:szCs w:val="20"/>
                <w:lang w:bidi="en-US"/>
              </w:rPr>
              <w:t>Use sediment barriers to prevent erosion and sediment from entering waterbodies</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13</w:t>
            </w:r>
          </w:p>
        </w:tc>
        <w:tc>
          <w:tcPr>
            <w:tcW w:w="6300" w:type="dxa"/>
            <w:shd w:val="clear" w:color="auto" w:fill="auto"/>
          </w:tcPr>
          <w:p w:rsidR="005D5D6C" w:rsidRPr="00BC20E8" w:rsidRDefault="000641A7" w:rsidP="00BC20E8">
            <w:pPr>
              <w:spacing w:before="40" w:after="40"/>
              <w:rPr>
                <w:rFonts w:cs="Arial"/>
                <w:sz w:val="20"/>
                <w:szCs w:val="20"/>
                <w:lang w:bidi="en-US"/>
              </w:rPr>
            </w:pPr>
            <w:r w:rsidRPr="00BC20E8">
              <w:rPr>
                <w:rFonts w:cs="Arial"/>
                <w:sz w:val="20"/>
                <w:szCs w:val="20"/>
                <w:lang w:bidi="en-US"/>
              </w:rPr>
              <w:t>Keep erosion control materials onsite to respond to emergencies</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14</w:t>
            </w:r>
          </w:p>
        </w:tc>
        <w:tc>
          <w:tcPr>
            <w:tcW w:w="6300" w:type="dxa"/>
            <w:shd w:val="clear" w:color="auto" w:fill="auto"/>
          </w:tcPr>
          <w:p w:rsidR="005D5D6C" w:rsidRPr="00BC20E8" w:rsidRDefault="000641A7" w:rsidP="00BC20E8">
            <w:pPr>
              <w:spacing w:before="40" w:after="40"/>
              <w:rPr>
                <w:rFonts w:cs="Arial"/>
                <w:sz w:val="20"/>
                <w:szCs w:val="20"/>
                <w:lang w:bidi="en-US"/>
              </w:rPr>
            </w:pPr>
            <w:r w:rsidRPr="00BC20E8">
              <w:rPr>
                <w:rFonts w:cs="Arial"/>
                <w:sz w:val="20"/>
                <w:szCs w:val="20"/>
                <w:lang w:bidi="en-US"/>
              </w:rPr>
              <w:t>Use curb inlet sediment traps and geotextile filters to capture sediment before it leaves the site</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15</w:t>
            </w:r>
          </w:p>
        </w:tc>
        <w:tc>
          <w:tcPr>
            <w:tcW w:w="6300" w:type="dxa"/>
            <w:shd w:val="clear" w:color="auto" w:fill="auto"/>
          </w:tcPr>
          <w:p w:rsidR="005D5D6C" w:rsidRPr="00BC20E8" w:rsidRDefault="005D5D6C" w:rsidP="00BC20E8">
            <w:pPr>
              <w:spacing w:before="40" w:after="40"/>
              <w:rPr>
                <w:rFonts w:cs="Arial"/>
                <w:sz w:val="20"/>
                <w:szCs w:val="20"/>
              </w:rPr>
            </w:pPr>
            <w:r w:rsidRPr="00BC20E8">
              <w:rPr>
                <w:rFonts w:cs="Arial"/>
                <w:sz w:val="20"/>
                <w:szCs w:val="20"/>
                <w:lang w:bidi="en-US"/>
              </w:rPr>
              <w:t>Clean equipment that will work below the OHW or MHHW lines or in riparian or shoreline areas</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16</w:t>
            </w:r>
          </w:p>
        </w:tc>
        <w:tc>
          <w:tcPr>
            <w:tcW w:w="6300" w:type="dxa"/>
            <w:shd w:val="clear" w:color="auto" w:fill="auto"/>
          </w:tcPr>
          <w:p w:rsidR="005D5D6C" w:rsidRPr="00BC20E8" w:rsidRDefault="005D5D6C" w:rsidP="00BC20E8">
            <w:pPr>
              <w:spacing w:before="40" w:after="40"/>
              <w:rPr>
                <w:rFonts w:cs="Arial"/>
                <w:sz w:val="20"/>
                <w:szCs w:val="20"/>
              </w:rPr>
            </w:pPr>
            <w:r w:rsidRPr="00BC20E8">
              <w:rPr>
                <w:rFonts w:cs="Arial"/>
                <w:sz w:val="20"/>
                <w:szCs w:val="20"/>
                <w:lang w:bidi="en-US"/>
              </w:rPr>
              <w:t>Fuel equipment in staging areas</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17</w:t>
            </w:r>
          </w:p>
        </w:tc>
        <w:tc>
          <w:tcPr>
            <w:tcW w:w="6300" w:type="dxa"/>
            <w:shd w:val="clear" w:color="auto" w:fill="auto"/>
          </w:tcPr>
          <w:p w:rsidR="005D5D6C" w:rsidRPr="00BC20E8" w:rsidRDefault="005D5D6C" w:rsidP="00BC20E8">
            <w:pPr>
              <w:spacing w:before="40" w:after="40"/>
              <w:rPr>
                <w:rFonts w:cs="Arial"/>
                <w:sz w:val="20"/>
                <w:szCs w:val="20"/>
              </w:rPr>
            </w:pPr>
            <w:r w:rsidRPr="00BC20E8">
              <w:rPr>
                <w:rFonts w:cs="Arial"/>
                <w:sz w:val="20"/>
                <w:szCs w:val="20"/>
                <w:lang w:bidi="en-US"/>
              </w:rPr>
              <w:t>Onsite oil absorbing floating booms</w:t>
            </w:r>
          </w:p>
        </w:tc>
        <w:tc>
          <w:tcPr>
            <w:tcW w:w="1638" w:type="dxa"/>
          </w:tcPr>
          <w:p w:rsidR="005D5D6C" w:rsidRPr="00BC20E8" w:rsidRDefault="005D5D6C" w:rsidP="00BC20E8">
            <w:pPr>
              <w:spacing w:before="40" w:after="40"/>
              <w:rPr>
                <w:rFonts w:cs="Arial"/>
                <w:sz w:val="20"/>
                <w:szCs w:val="20"/>
                <w:highlight w:val="yellow"/>
              </w:rPr>
            </w:pPr>
          </w:p>
        </w:tc>
      </w:tr>
      <w:tr w:rsidR="005D5D6C" w:rsidRPr="005D5D6C" w:rsidTr="00BC20E8">
        <w:tc>
          <w:tcPr>
            <w:tcW w:w="1638" w:type="dxa"/>
            <w:shd w:val="clear" w:color="auto" w:fill="auto"/>
            <w:vAlign w:val="center"/>
          </w:tcPr>
          <w:p w:rsidR="005D5D6C" w:rsidRPr="00BC20E8" w:rsidRDefault="005D5D6C" w:rsidP="00BC20E8">
            <w:pPr>
              <w:spacing w:before="40" w:after="40"/>
              <w:jc w:val="center"/>
              <w:rPr>
                <w:rFonts w:cs="Arial"/>
                <w:sz w:val="20"/>
                <w:szCs w:val="20"/>
              </w:rPr>
            </w:pPr>
            <w:r w:rsidRPr="00BC20E8">
              <w:rPr>
                <w:rFonts w:cs="Arial"/>
                <w:sz w:val="20"/>
                <w:szCs w:val="20"/>
              </w:rPr>
              <w:t>18</w:t>
            </w:r>
          </w:p>
        </w:tc>
        <w:tc>
          <w:tcPr>
            <w:tcW w:w="6300" w:type="dxa"/>
            <w:shd w:val="clear" w:color="auto" w:fill="auto"/>
          </w:tcPr>
          <w:p w:rsidR="005D5D6C" w:rsidRPr="00BC20E8" w:rsidRDefault="005D5D6C" w:rsidP="00BC20E8">
            <w:pPr>
              <w:spacing w:before="40" w:after="40"/>
              <w:rPr>
                <w:rFonts w:cs="Arial"/>
                <w:sz w:val="20"/>
                <w:szCs w:val="20"/>
              </w:rPr>
            </w:pPr>
            <w:r w:rsidRPr="00BC20E8">
              <w:rPr>
                <w:rFonts w:cs="Arial"/>
                <w:sz w:val="20"/>
                <w:szCs w:val="20"/>
                <w:lang w:bidi="en-US"/>
              </w:rPr>
              <w:t>Use vegetable-based hydraulic fluid when equipment operates in sensitive areas</w:t>
            </w:r>
          </w:p>
        </w:tc>
        <w:tc>
          <w:tcPr>
            <w:tcW w:w="1638" w:type="dxa"/>
          </w:tcPr>
          <w:p w:rsidR="005D5D6C" w:rsidRPr="00BC20E8" w:rsidRDefault="005D5D6C" w:rsidP="00BC20E8">
            <w:pPr>
              <w:spacing w:before="40" w:after="40"/>
              <w:rPr>
                <w:rFonts w:cs="Arial"/>
                <w:sz w:val="20"/>
                <w:szCs w:val="20"/>
                <w:highlight w:val="yellow"/>
              </w:rPr>
            </w:pPr>
          </w:p>
        </w:tc>
      </w:tr>
      <w:tr w:rsidR="007E18F7" w:rsidRPr="005D5D6C" w:rsidTr="00BC20E8">
        <w:tc>
          <w:tcPr>
            <w:tcW w:w="1638" w:type="dxa"/>
            <w:shd w:val="clear" w:color="auto" w:fill="auto"/>
            <w:vAlign w:val="center"/>
          </w:tcPr>
          <w:p w:rsidR="007E18F7" w:rsidRPr="00BC20E8" w:rsidRDefault="007E18F7" w:rsidP="00BC20E8">
            <w:pPr>
              <w:spacing w:before="40" w:after="40"/>
              <w:jc w:val="center"/>
              <w:rPr>
                <w:rFonts w:cs="Arial"/>
                <w:sz w:val="20"/>
                <w:szCs w:val="20"/>
              </w:rPr>
            </w:pPr>
            <w:r w:rsidRPr="00BC20E8">
              <w:rPr>
                <w:rFonts w:cs="Arial"/>
                <w:sz w:val="20"/>
                <w:szCs w:val="20"/>
              </w:rPr>
              <w:t>19</w:t>
            </w:r>
          </w:p>
        </w:tc>
        <w:tc>
          <w:tcPr>
            <w:tcW w:w="6300" w:type="dxa"/>
            <w:shd w:val="clear" w:color="auto" w:fill="auto"/>
          </w:tcPr>
          <w:p w:rsidR="007E18F7" w:rsidRPr="00BC20E8" w:rsidRDefault="008C3D68" w:rsidP="00BC20E8">
            <w:pPr>
              <w:spacing w:before="40" w:after="40"/>
              <w:ind w:left="-18"/>
              <w:rPr>
                <w:rFonts w:cs="Arial"/>
                <w:sz w:val="20"/>
                <w:szCs w:val="20"/>
                <w:lang w:bidi="en-US"/>
              </w:rPr>
            </w:pPr>
            <w:r w:rsidRPr="00BC20E8">
              <w:rPr>
                <w:rFonts w:cs="Arial"/>
                <w:sz w:val="20"/>
                <w:szCs w:val="20"/>
                <w:lang w:bidi="en-US"/>
              </w:rPr>
              <w:t>Operate machinery from existing roads and paved areas</w:t>
            </w:r>
          </w:p>
        </w:tc>
        <w:tc>
          <w:tcPr>
            <w:tcW w:w="1638" w:type="dxa"/>
          </w:tcPr>
          <w:p w:rsidR="007E18F7" w:rsidRPr="00BC20E8" w:rsidRDefault="007E18F7" w:rsidP="00BC20E8">
            <w:pPr>
              <w:spacing w:before="40" w:after="40"/>
              <w:rPr>
                <w:rFonts w:cs="Arial"/>
                <w:sz w:val="20"/>
                <w:szCs w:val="20"/>
                <w:highlight w:val="yellow"/>
              </w:rPr>
            </w:pPr>
          </w:p>
        </w:tc>
      </w:tr>
      <w:tr w:rsidR="007E18F7" w:rsidRPr="005D5D6C" w:rsidTr="00BC20E8">
        <w:tc>
          <w:tcPr>
            <w:tcW w:w="1638" w:type="dxa"/>
            <w:shd w:val="clear" w:color="auto" w:fill="auto"/>
            <w:vAlign w:val="center"/>
          </w:tcPr>
          <w:p w:rsidR="007E18F7" w:rsidRPr="00BC20E8" w:rsidRDefault="007E18F7" w:rsidP="00BC20E8">
            <w:pPr>
              <w:spacing w:before="40" w:after="40"/>
              <w:jc w:val="center"/>
              <w:rPr>
                <w:rFonts w:cs="Arial"/>
                <w:sz w:val="20"/>
                <w:szCs w:val="20"/>
              </w:rPr>
            </w:pPr>
            <w:r w:rsidRPr="00BC20E8">
              <w:rPr>
                <w:rFonts w:cs="Arial"/>
                <w:sz w:val="20"/>
                <w:szCs w:val="20"/>
              </w:rPr>
              <w:t>20</w:t>
            </w:r>
          </w:p>
        </w:tc>
        <w:tc>
          <w:tcPr>
            <w:tcW w:w="6300" w:type="dxa"/>
            <w:shd w:val="clear" w:color="auto" w:fill="auto"/>
          </w:tcPr>
          <w:p w:rsidR="007E18F7" w:rsidRPr="00BC20E8" w:rsidRDefault="008C3D68" w:rsidP="00BC20E8">
            <w:pPr>
              <w:spacing w:before="40" w:after="40"/>
              <w:rPr>
                <w:rFonts w:cs="Arial"/>
                <w:sz w:val="20"/>
                <w:szCs w:val="20"/>
                <w:lang w:bidi="en-US"/>
              </w:rPr>
            </w:pPr>
            <w:r w:rsidRPr="00BC20E8">
              <w:rPr>
                <w:rFonts w:cs="Arial"/>
                <w:sz w:val="20"/>
                <w:szCs w:val="20"/>
                <w:lang w:bidi="en-US"/>
              </w:rPr>
              <w:t>Use temporary materials to stabilize haul and access routes, staging areas, and stockpile areas</w:t>
            </w:r>
          </w:p>
        </w:tc>
        <w:tc>
          <w:tcPr>
            <w:tcW w:w="1638" w:type="dxa"/>
          </w:tcPr>
          <w:p w:rsidR="007E18F7" w:rsidRPr="00BC20E8" w:rsidRDefault="007E18F7" w:rsidP="00BC20E8">
            <w:pPr>
              <w:spacing w:before="40" w:after="40"/>
              <w:rPr>
                <w:rFonts w:cs="Arial"/>
                <w:sz w:val="20"/>
                <w:szCs w:val="20"/>
                <w:highlight w:val="yellow"/>
              </w:rPr>
            </w:pPr>
          </w:p>
        </w:tc>
      </w:tr>
      <w:tr w:rsidR="007E18F7" w:rsidRPr="005D5D6C" w:rsidTr="00BC20E8">
        <w:tc>
          <w:tcPr>
            <w:tcW w:w="1638" w:type="dxa"/>
            <w:shd w:val="clear" w:color="auto" w:fill="auto"/>
            <w:vAlign w:val="center"/>
          </w:tcPr>
          <w:p w:rsidR="007E18F7" w:rsidRPr="00BC20E8" w:rsidRDefault="007E18F7" w:rsidP="00BC20E8">
            <w:pPr>
              <w:spacing w:before="40" w:after="40"/>
              <w:jc w:val="center"/>
              <w:rPr>
                <w:rFonts w:cs="Arial"/>
                <w:sz w:val="20"/>
                <w:szCs w:val="20"/>
              </w:rPr>
            </w:pPr>
            <w:r w:rsidRPr="00BC20E8">
              <w:rPr>
                <w:rFonts w:cs="Arial"/>
                <w:sz w:val="20"/>
                <w:szCs w:val="20"/>
              </w:rPr>
              <w:t>21</w:t>
            </w:r>
          </w:p>
        </w:tc>
        <w:tc>
          <w:tcPr>
            <w:tcW w:w="6300" w:type="dxa"/>
            <w:shd w:val="clear" w:color="auto" w:fill="auto"/>
          </w:tcPr>
          <w:p w:rsidR="007E18F7" w:rsidRPr="00BC20E8" w:rsidRDefault="008C3D68" w:rsidP="00BC20E8">
            <w:pPr>
              <w:spacing w:before="40" w:after="40"/>
              <w:rPr>
                <w:rFonts w:cs="Arial"/>
                <w:sz w:val="20"/>
                <w:szCs w:val="20"/>
                <w:lang w:bidi="en-US"/>
              </w:rPr>
            </w:pPr>
            <w:r w:rsidRPr="00BC20E8">
              <w:rPr>
                <w:rFonts w:cs="Arial"/>
                <w:sz w:val="20"/>
                <w:szCs w:val="20"/>
                <w:lang w:bidi="en-US"/>
              </w:rPr>
              <w:t>Stockpile native streambed or substrate material</w:t>
            </w:r>
          </w:p>
        </w:tc>
        <w:tc>
          <w:tcPr>
            <w:tcW w:w="1638" w:type="dxa"/>
          </w:tcPr>
          <w:p w:rsidR="007E18F7" w:rsidRPr="00BC20E8" w:rsidRDefault="007E18F7" w:rsidP="00BC20E8">
            <w:pPr>
              <w:spacing w:before="40" w:after="40"/>
              <w:rPr>
                <w:rFonts w:cs="Arial"/>
                <w:sz w:val="20"/>
                <w:szCs w:val="20"/>
                <w:highlight w:val="yellow"/>
              </w:rPr>
            </w:pPr>
          </w:p>
        </w:tc>
      </w:tr>
      <w:tr w:rsidR="007E18F7" w:rsidRPr="005D5D6C" w:rsidTr="00BC20E8">
        <w:tc>
          <w:tcPr>
            <w:tcW w:w="1638" w:type="dxa"/>
            <w:shd w:val="clear" w:color="auto" w:fill="auto"/>
            <w:vAlign w:val="center"/>
          </w:tcPr>
          <w:p w:rsidR="007E18F7" w:rsidRPr="00BC20E8" w:rsidRDefault="007E18F7" w:rsidP="00BC20E8">
            <w:pPr>
              <w:spacing w:before="40" w:after="40"/>
              <w:jc w:val="center"/>
              <w:rPr>
                <w:rFonts w:cs="Arial"/>
                <w:sz w:val="20"/>
                <w:szCs w:val="20"/>
              </w:rPr>
            </w:pPr>
            <w:r w:rsidRPr="00BC20E8">
              <w:rPr>
                <w:rFonts w:cs="Arial"/>
                <w:sz w:val="20"/>
                <w:szCs w:val="20"/>
              </w:rPr>
              <w:t>22</w:t>
            </w:r>
          </w:p>
        </w:tc>
        <w:tc>
          <w:tcPr>
            <w:tcW w:w="6300" w:type="dxa"/>
            <w:shd w:val="clear" w:color="auto" w:fill="auto"/>
          </w:tcPr>
          <w:p w:rsidR="007E18F7" w:rsidRPr="00BC20E8" w:rsidRDefault="008C3D68" w:rsidP="00BC20E8">
            <w:pPr>
              <w:spacing w:before="40" w:after="40"/>
              <w:rPr>
                <w:rFonts w:cs="Arial"/>
                <w:sz w:val="20"/>
                <w:szCs w:val="20"/>
                <w:lang w:bidi="en-US"/>
              </w:rPr>
            </w:pPr>
            <w:r w:rsidRPr="00BC20E8">
              <w:rPr>
                <w:rFonts w:cs="Arial"/>
                <w:sz w:val="20"/>
                <w:szCs w:val="20"/>
                <w:lang w:bidi="en-US"/>
              </w:rPr>
              <w:t>Locate equipment wash areas where washwater, sediment, and pollutants cannot enter waterbodies</w:t>
            </w:r>
          </w:p>
        </w:tc>
        <w:tc>
          <w:tcPr>
            <w:tcW w:w="1638" w:type="dxa"/>
          </w:tcPr>
          <w:p w:rsidR="007E18F7" w:rsidRPr="00BC20E8" w:rsidRDefault="007E18F7" w:rsidP="00BC20E8">
            <w:pPr>
              <w:spacing w:before="40" w:after="40"/>
              <w:rPr>
                <w:rFonts w:cs="Arial"/>
                <w:sz w:val="20"/>
                <w:szCs w:val="20"/>
                <w:highlight w:val="yellow"/>
              </w:rPr>
            </w:pPr>
          </w:p>
        </w:tc>
      </w:tr>
      <w:tr w:rsidR="00173838" w:rsidRPr="005D5D6C" w:rsidTr="00BC20E8">
        <w:tc>
          <w:tcPr>
            <w:tcW w:w="1638" w:type="dxa"/>
            <w:shd w:val="clear" w:color="auto" w:fill="auto"/>
            <w:vAlign w:val="center"/>
          </w:tcPr>
          <w:p w:rsidR="00173838" w:rsidRPr="00BC20E8" w:rsidRDefault="00173838" w:rsidP="00BC20E8">
            <w:pPr>
              <w:spacing w:before="40" w:after="40"/>
              <w:jc w:val="center"/>
              <w:rPr>
                <w:rFonts w:cs="Arial"/>
                <w:sz w:val="20"/>
                <w:szCs w:val="20"/>
              </w:rPr>
            </w:pPr>
            <w:r w:rsidRPr="00BC20E8">
              <w:rPr>
                <w:rFonts w:cs="Arial"/>
                <w:sz w:val="20"/>
                <w:szCs w:val="20"/>
              </w:rPr>
              <w:t>25</w:t>
            </w:r>
          </w:p>
        </w:tc>
        <w:tc>
          <w:tcPr>
            <w:tcW w:w="6300" w:type="dxa"/>
            <w:shd w:val="clear" w:color="auto" w:fill="auto"/>
          </w:tcPr>
          <w:p w:rsidR="00173838" w:rsidRPr="00BC20E8" w:rsidRDefault="00173838" w:rsidP="00BC20E8">
            <w:pPr>
              <w:spacing w:before="40" w:after="40"/>
              <w:rPr>
                <w:rFonts w:cs="Arial"/>
                <w:sz w:val="20"/>
                <w:szCs w:val="20"/>
              </w:rPr>
            </w:pPr>
            <w:r w:rsidRPr="00BC20E8">
              <w:rPr>
                <w:rFonts w:cs="Arial"/>
                <w:sz w:val="20"/>
                <w:szCs w:val="20"/>
                <w:lang w:bidi="en-US"/>
              </w:rPr>
              <w:t>Minimize stream and riparian crossings</w:t>
            </w:r>
          </w:p>
        </w:tc>
        <w:tc>
          <w:tcPr>
            <w:tcW w:w="1638" w:type="dxa"/>
          </w:tcPr>
          <w:p w:rsidR="00173838" w:rsidRPr="00BC20E8" w:rsidRDefault="00173838"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E57CF8" w:rsidRDefault="00372F16" w:rsidP="00C12957">
            <w:pPr>
              <w:spacing w:before="40" w:after="40"/>
              <w:jc w:val="center"/>
              <w:rPr>
                <w:rFonts w:cs="Arial"/>
                <w:sz w:val="20"/>
                <w:szCs w:val="20"/>
              </w:rPr>
            </w:pPr>
            <w:r w:rsidRPr="00E57CF8">
              <w:rPr>
                <w:rFonts w:cs="Arial"/>
                <w:sz w:val="20"/>
                <w:szCs w:val="20"/>
              </w:rPr>
              <w:t>26</w:t>
            </w:r>
          </w:p>
        </w:tc>
        <w:tc>
          <w:tcPr>
            <w:tcW w:w="6300" w:type="dxa"/>
            <w:shd w:val="clear" w:color="auto" w:fill="auto"/>
          </w:tcPr>
          <w:p w:rsidR="00372F16" w:rsidRPr="00E57CF8" w:rsidRDefault="00372F16" w:rsidP="00C12957">
            <w:pPr>
              <w:spacing w:before="40" w:after="40"/>
              <w:rPr>
                <w:rFonts w:cs="Arial"/>
                <w:sz w:val="20"/>
                <w:szCs w:val="20"/>
              </w:rPr>
            </w:pPr>
            <w:r w:rsidRPr="00E57CF8">
              <w:rPr>
                <w:rFonts w:cs="Arial"/>
                <w:sz w:val="20"/>
                <w:szCs w:val="20"/>
                <w:lang w:bidi="en-US"/>
              </w:rPr>
              <w:t>Manage stream crossings to minimize erosion</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lastRenderedPageBreak/>
              <w:t>2</w:t>
            </w:r>
            <w:r>
              <w:rPr>
                <w:rFonts w:cs="Arial"/>
                <w:sz w:val="20"/>
                <w:szCs w:val="20"/>
              </w:rPr>
              <w:t>7</w:t>
            </w:r>
          </w:p>
        </w:tc>
        <w:tc>
          <w:tcPr>
            <w:tcW w:w="6300" w:type="dxa"/>
            <w:shd w:val="clear" w:color="auto" w:fill="auto"/>
          </w:tcPr>
          <w:p w:rsidR="00372F16" w:rsidRPr="00BC20E8" w:rsidRDefault="00372F16" w:rsidP="00BC20E8">
            <w:pPr>
              <w:spacing w:before="40" w:after="40"/>
              <w:rPr>
                <w:rFonts w:cs="Arial"/>
                <w:sz w:val="20"/>
                <w:szCs w:val="20"/>
              </w:rPr>
            </w:pPr>
            <w:r w:rsidRPr="00BC20E8">
              <w:rPr>
                <w:rFonts w:cs="Arial"/>
                <w:sz w:val="20"/>
                <w:szCs w:val="20"/>
                <w:lang w:bidi="en-US"/>
              </w:rPr>
              <w:t>Place erosion and water quality control devices prior to beginning of work</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28</w:t>
            </w:r>
          </w:p>
        </w:tc>
        <w:tc>
          <w:tcPr>
            <w:tcW w:w="6300" w:type="dxa"/>
            <w:shd w:val="clear" w:color="auto" w:fill="auto"/>
          </w:tcPr>
          <w:p w:rsidR="00372F16" w:rsidRPr="00BC20E8" w:rsidRDefault="00372F16" w:rsidP="00BC20E8">
            <w:pPr>
              <w:spacing w:before="40" w:after="40"/>
              <w:rPr>
                <w:rFonts w:cs="Arial"/>
                <w:sz w:val="20"/>
                <w:szCs w:val="20"/>
              </w:rPr>
            </w:pPr>
            <w:r w:rsidRPr="00BC20E8">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29</w:t>
            </w:r>
          </w:p>
        </w:tc>
        <w:tc>
          <w:tcPr>
            <w:tcW w:w="6300" w:type="dxa"/>
            <w:shd w:val="clear" w:color="auto" w:fill="auto"/>
          </w:tcPr>
          <w:p w:rsidR="00372F16" w:rsidRPr="00BC20E8" w:rsidRDefault="00372F16" w:rsidP="00BC20E8">
            <w:pPr>
              <w:spacing w:before="40" w:after="40"/>
              <w:rPr>
                <w:rFonts w:cs="Arial"/>
                <w:sz w:val="20"/>
                <w:szCs w:val="20"/>
              </w:rPr>
            </w:pPr>
            <w:r w:rsidRPr="00BC20E8">
              <w:rPr>
                <w:rFonts w:cs="Arial"/>
                <w:sz w:val="20"/>
                <w:szCs w:val="20"/>
                <w:lang w:bidi="en-US"/>
              </w:rPr>
              <w:t>Confine use of equipment operating below OHW or MHHW to designated access corridors</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30</w:t>
            </w:r>
          </w:p>
        </w:tc>
        <w:tc>
          <w:tcPr>
            <w:tcW w:w="6300" w:type="dxa"/>
            <w:shd w:val="clear" w:color="auto" w:fill="auto"/>
          </w:tcPr>
          <w:p w:rsidR="00372F16" w:rsidRPr="00BC20E8" w:rsidRDefault="00372F16" w:rsidP="00BC20E8">
            <w:pPr>
              <w:spacing w:before="40" w:after="40"/>
              <w:rPr>
                <w:rFonts w:cs="Arial"/>
                <w:sz w:val="20"/>
                <w:szCs w:val="20"/>
                <w:lang w:bidi="en-US"/>
              </w:rPr>
            </w:pPr>
            <w:r w:rsidRPr="00BC20E8">
              <w:rPr>
                <w:rFonts w:cs="Arial"/>
                <w:sz w:val="20"/>
                <w:szCs w:val="20"/>
                <w:lang w:bidi="en-US"/>
              </w:rPr>
              <w:t>Develop a TDP for any dewater lasting more than 1 day</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5</w:t>
            </w:r>
            <w:r>
              <w:rPr>
                <w:rFonts w:cs="Arial"/>
                <w:sz w:val="20"/>
                <w:szCs w:val="20"/>
              </w:rPr>
              <w:t>7</w:t>
            </w:r>
          </w:p>
        </w:tc>
        <w:tc>
          <w:tcPr>
            <w:tcW w:w="6300" w:type="dxa"/>
            <w:shd w:val="clear" w:color="auto" w:fill="auto"/>
          </w:tcPr>
          <w:p w:rsidR="00372F16" w:rsidRPr="00BC20E8" w:rsidRDefault="00372F16" w:rsidP="00BC20E8">
            <w:pPr>
              <w:spacing w:before="40" w:after="40"/>
              <w:rPr>
                <w:rFonts w:cs="Arial"/>
                <w:sz w:val="20"/>
                <w:szCs w:val="20"/>
              </w:rPr>
            </w:pPr>
            <w:r w:rsidRPr="00BC20E8">
              <w:rPr>
                <w:rFonts w:cs="Arial"/>
                <w:sz w:val="20"/>
                <w:szCs w:val="20"/>
                <w:lang w:bidi="en-US"/>
              </w:rPr>
              <w:t>Perform all work in the dry when possible</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5</w:t>
            </w:r>
            <w:r>
              <w:rPr>
                <w:rFonts w:cs="Arial"/>
                <w:sz w:val="20"/>
                <w:szCs w:val="20"/>
              </w:rPr>
              <w:t>8</w:t>
            </w:r>
          </w:p>
        </w:tc>
        <w:tc>
          <w:tcPr>
            <w:tcW w:w="6300" w:type="dxa"/>
            <w:shd w:val="clear" w:color="auto" w:fill="auto"/>
          </w:tcPr>
          <w:p w:rsidR="00372F16" w:rsidRPr="00BC20E8" w:rsidRDefault="00372F16" w:rsidP="00BC20E8">
            <w:pPr>
              <w:spacing w:before="40" w:after="40"/>
              <w:rPr>
                <w:rFonts w:cs="Arial"/>
                <w:sz w:val="20"/>
                <w:szCs w:val="20"/>
              </w:rPr>
            </w:pPr>
            <w:r w:rsidRPr="00BC20E8">
              <w:rPr>
                <w:rFonts w:cs="Arial"/>
                <w:sz w:val="20"/>
                <w:szCs w:val="20"/>
                <w:lang w:bidi="en-US"/>
              </w:rPr>
              <w:t>Conduct work during minus tides or low water levels</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Default="00372F16" w:rsidP="00BC20E8">
            <w:pPr>
              <w:spacing w:before="40" w:after="40"/>
              <w:jc w:val="center"/>
              <w:rPr>
                <w:rFonts w:cs="Arial"/>
                <w:sz w:val="20"/>
                <w:szCs w:val="20"/>
              </w:rPr>
            </w:pPr>
            <w:r>
              <w:rPr>
                <w:rFonts w:cs="Arial"/>
                <w:sz w:val="20"/>
                <w:szCs w:val="20"/>
              </w:rPr>
              <w:t>59</w:t>
            </w:r>
          </w:p>
        </w:tc>
        <w:tc>
          <w:tcPr>
            <w:tcW w:w="6300" w:type="dxa"/>
            <w:shd w:val="clear" w:color="auto" w:fill="auto"/>
          </w:tcPr>
          <w:p w:rsidR="00372F16" w:rsidRPr="00BC20E8" w:rsidRDefault="00372F16" w:rsidP="00BC20E8">
            <w:pPr>
              <w:spacing w:before="40" w:after="40"/>
              <w:rPr>
                <w:rFonts w:cs="Arial"/>
                <w:sz w:val="20"/>
                <w:szCs w:val="20"/>
                <w:lang w:bidi="en-US"/>
              </w:rPr>
            </w:pPr>
            <w:r w:rsidRPr="006F02C8">
              <w:rPr>
                <w:sz w:val="20"/>
                <w:szCs w:val="20"/>
                <w:lang w:bidi="en-US"/>
              </w:rPr>
              <w:t>Use clean, washed material</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Pr>
                <w:rFonts w:cs="Arial"/>
                <w:sz w:val="20"/>
                <w:szCs w:val="20"/>
              </w:rPr>
              <w:t>60</w:t>
            </w:r>
          </w:p>
        </w:tc>
        <w:tc>
          <w:tcPr>
            <w:tcW w:w="6300" w:type="dxa"/>
            <w:shd w:val="clear" w:color="auto" w:fill="auto"/>
          </w:tcPr>
          <w:p w:rsidR="00372F16" w:rsidRPr="00BC20E8" w:rsidRDefault="00372F16" w:rsidP="00BC20E8">
            <w:pPr>
              <w:spacing w:before="40" w:after="40"/>
              <w:rPr>
                <w:rFonts w:cs="Arial"/>
                <w:sz w:val="20"/>
                <w:szCs w:val="20"/>
              </w:rPr>
            </w:pPr>
            <w:r w:rsidRPr="00BC20E8">
              <w:rPr>
                <w:rFonts w:cs="Arial"/>
                <w:sz w:val="20"/>
                <w:szCs w:val="20"/>
                <w:lang w:bidi="en-US"/>
              </w:rPr>
              <w:t>Slope or fill excavated trenches in open water between tidal cycles</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Pr>
                <w:rFonts w:cs="Arial"/>
                <w:sz w:val="20"/>
                <w:szCs w:val="20"/>
              </w:rPr>
              <w:t>61</w:t>
            </w:r>
          </w:p>
        </w:tc>
        <w:tc>
          <w:tcPr>
            <w:tcW w:w="6300" w:type="dxa"/>
            <w:shd w:val="clear" w:color="auto" w:fill="auto"/>
          </w:tcPr>
          <w:p w:rsidR="00372F16" w:rsidRPr="00BC20E8" w:rsidRDefault="00372F16" w:rsidP="00BC20E8">
            <w:pPr>
              <w:spacing w:before="40" w:after="40"/>
              <w:rPr>
                <w:rFonts w:cs="Arial"/>
                <w:sz w:val="20"/>
                <w:szCs w:val="20"/>
                <w:lang w:bidi="en-US"/>
              </w:rPr>
            </w:pPr>
            <w:r w:rsidRPr="00BC20E8">
              <w:rPr>
                <w:rFonts w:cs="Arial"/>
                <w:sz w:val="20"/>
                <w:szCs w:val="20"/>
                <w:lang w:bidi="en-US"/>
              </w:rPr>
              <w:t>Equipment and materials are mobilized to and from the site via upland access or construction barge</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Pr>
                <w:rFonts w:cs="Arial"/>
                <w:sz w:val="20"/>
                <w:szCs w:val="20"/>
              </w:rPr>
              <w:t>62</w:t>
            </w:r>
          </w:p>
        </w:tc>
        <w:tc>
          <w:tcPr>
            <w:tcW w:w="6300" w:type="dxa"/>
            <w:shd w:val="clear" w:color="auto" w:fill="auto"/>
          </w:tcPr>
          <w:p w:rsidR="00372F16" w:rsidRPr="00BC20E8" w:rsidRDefault="00372F16" w:rsidP="00BC20E8">
            <w:pPr>
              <w:spacing w:before="40" w:after="40"/>
              <w:rPr>
                <w:rFonts w:cs="Arial"/>
                <w:sz w:val="20"/>
                <w:szCs w:val="20"/>
              </w:rPr>
            </w:pPr>
            <w:r w:rsidRPr="00BC20E8">
              <w:rPr>
                <w:rFonts w:cs="Arial"/>
                <w:sz w:val="20"/>
                <w:szCs w:val="20"/>
                <w:lang w:bidi="en-US"/>
              </w:rPr>
              <w:t>Do not ground or rest construction barge on substrate or on vegetation</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Pr>
                <w:rFonts w:cs="Arial"/>
                <w:sz w:val="20"/>
                <w:szCs w:val="20"/>
              </w:rPr>
              <w:t>63</w:t>
            </w:r>
          </w:p>
        </w:tc>
        <w:tc>
          <w:tcPr>
            <w:tcW w:w="6300" w:type="dxa"/>
            <w:shd w:val="clear" w:color="auto" w:fill="auto"/>
          </w:tcPr>
          <w:p w:rsidR="00372F16" w:rsidRPr="00BC20E8" w:rsidRDefault="00372F16" w:rsidP="00BC20E8">
            <w:pPr>
              <w:spacing w:before="40" w:after="40"/>
              <w:rPr>
                <w:rFonts w:cs="Arial"/>
                <w:sz w:val="20"/>
                <w:szCs w:val="20"/>
                <w:lang w:bidi="en-US"/>
              </w:rPr>
            </w:pPr>
            <w:r w:rsidRPr="00BC20E8">
              <w:rPr>
                <w:rFonts w:cs="Arial"/>
                <w:sz w:val="20"/>
                <w:szCs w:val="20"/>
                <w:lang w:bidi="en-US"/>
              </w:rPr>
              <w:t>Take care to prevent spread of invasive plant species during their removal</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6</w:t>
            </w:r>
            <w:r>
              <w:rPr>
                <w:rFonts w:cs="Arial"/>
                <w:sz w:val="20"/>
                <w:szCs w:val="20"/>
              </w:rPr>
              <w:t>4</w:t>
            </w:r>
          </w:p>
        </w:tc>
        <w:tc>
          <w:tcPr>
            <w:tcW w:w="6300" w:type="dxa"/>
            <w:shd w:val="clear" w:color="auto" w:fill="auto"/>
          </w:tcPr>
          <w:p w:rsidR="00372F16" w:rsidRPr="00BC20E8" w:rsidRDefault="00372F16" w:rsidP="00BC20E8">
            <w:pPr>
              <w:spacing w:before="40" w:after="40"/>
              <w:rPr>
                <w:rFonts w:cs="Arial"/>
                <w:sz w:val="20"/>
                <w:szCs w:val="20"/>
                <w:lang w:bidi="en-US"/>
              </w:rPr>
            </w:pPr>
            <w:r w:rsidRPr="00BC20E8">
              <w:rPr>
                <w:rFonts w:cs="Arial"/>
                <w:sz w:val="20"/>
                <w:szCs w:val="20"/>
                <w:lang w:bidi="en-US"/>
              </w:rPr>
              <w:t>Plant with native vegetation</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6</w:t>
            </w:r>
            <w:r>
              <w:rPr>
                <w:rFonts w:cs="Arial"/>
                <w:sz w:val="20"/>
                <w:szCs w:val="20"/>
              </w:rPr>
              <w:t>5</w:t>
            </w:r>
          </w:p>
        </w:tc>
        <w:tc>
          <w:tcPr>
            <w:tcW w:w="6300" w:type="dxa"/>
            <w:shd w:val="clear" w:color="auto" w:fill="auto"/>
          </w:tcPr>
          <w:p w:rsidR="00372F16" w:rsidRPr="00BC20E8" w:rsidRDefault="00372F16" w:rsidP="00BC20E8">
            <w:pPr>
              <w:spacing w:before="40" w:after="40"/>
              <w:rPr>
                <w:rFonts w:cs="Arial"/>
                <w:sz w:val="20"/>
                <w:szCs w:val="20"/>
              </w:rPr>
            </w:pPr>
            <w:r w:rsidRPr="00BC20E8">
              <w:rPr>
                <w:rFonts w:cs="Arial"/>
                <w:sz w:val="20"/>
                <w:szCs w:val="20"/>
                <w:lang w:bidi="en-US"/>
              </w:rPr>
              <w:t>Retrieve and remove debris that enters waterbody</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6</w:t>
            </w:r>
            <w:r>
              <w:rPr>
                <w:rFonts w:cs="Arial"/>
                <w:sz w:val="20"/>
                <w:szCs w:val="20"/>
              </w:rPr>
              <w:t>8</w:t>
            </w:r>
          </w:p>
        </w:tc>
        <w:tc>
          <w:tcPr>
            <w:tcW w:w="6300" w:type="dxa"/>
            <w:shd w:val="clear" w:color="auto" w:fill="auto"/>
          </w:tcPr>
          <w:p w:rsidR="00372F16" w:rsidRPr="00BC20E8" w:rsidRDefault="00372F16" w:rsidP="00BC20E8">
            <w:pPr>
              <w:spacing w:before="40" w:after="40"/>
              <w:rPr>
                <w:rFonts w:cs="Arial"/>
                <w:sz w:val="20"/>
                <w:szCs w:val="20"/>
                <w:lang w:bidi="en-US"/>
              </w:rPr>
            </w:pPr>
            <w:r w:rsidRPr="00BC20E8">
              <w:rPr>
                <w:rFonts w:cs="Arial"/>
                <w:sz w:val="20"/>
                <w:szCs w:val="20"/>
                <w:lang w:bidi="en-US"/>
              </w:rPr>
              <w:t>Use habitat mix</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6</w:t>
            </w:r>
            <w:r>
              <w:rPr>
                <w:rFonts w:cs="Arial"/>
                <w:sz w:val="20"/>
                <w:szCs w:val="20"/>
              </w:rPr>
              <w:t>9</w:t>
            </w:r>
          </w:p>
        </w:tc>
        <w:tc>
          <w:tcPr>
            <w:tcW w:w="6300" w:type="dxa"/>
            <w:shd w:val="clear" w:color="auto" w:fill="auto"/>
          </w:tcPr>
          <w:p w:rsidR="00372F16" w:rsidRPr="00BC20E8" w:rsidRDefault="00372F16" w:rsidP="00BC20E8">
            <w:pPr>
              <w:spacing w:before="40" w:after="40"/>
              <w:rPr>
                <w:rFonts w:cs="Arial"/>
                <w:sz w:val="20"/>
                <w:szCs w:val="20"/>
                <w:lang w:bidi="en-US"/>
              </w:rPr>
            </w:pPr>
            <w:r w:rsidRPr="00BC20E8">
              <w:rPr>
                <w:rFonts w:cs="Arial"/>
                <w:sz w:val="20"/>
                <w:szCs w:val="20"/>
                <w:lang w:bidi="en-US"/>
              </w:rPr>
              <w:t>No wet concrete or epoxy shall come in contact with water</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Pr>
                <w:rFonts w:cs="Arial"/>
                <w:sz w:val="20"/>
                <w:szCs w:val="20"/>
              </w:rPr>
              <w:t>75</w:t>
            </w:r>
          </w:p>
        </w:tc>
        <w:tc>
          <w:tcPr>
            <w:tcW w:w="6300" w:type="dxa"/>
            <w:shd w:val="clear" w:color="auto" w:fill="auto"/>
          </w:tcPr>
          <w:p w:rsidR="00372F16" w:rsidRPr="00BC20E8" w:rsidRDefault="00372F16" w:rsidP="00BC20E8">
            <w:pPr>
              <w:spacing w:before="40" w:after="40"/>
              <w:rPr>
                <w:rFonts w:cs="Arial"/>
                <w:sz w:val="20"/>
                <w:szCs w:val="20"/>
                <w:lang w:bidi="en-US"/>
              </w:rPr>
            </w:pPr>
            <w:r w:rsidRPr="00BC20E8">
              <w:rPr>
                <w:rFonts w:cs="Arial"/>
                <w:sz w:val="20"/>
                <w:szCs w:val="20"/>
                <w:lang w:bidi="en-US"/>
              </w:rPr>
              <w:t>Apply pesticides under direct supervision of a licensed applicator</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7</w:t>
            </w:r>
            <w:r>
              <w:rPr>
                <w:rFonts w:cs="Arial"/>
                <w:sz w:val="20"/>
                <w:szCs w:val="20"/>
              </w:rPr>
              <w:t>6</w:t>
            </w:r>
          </w:p>
        </w:tc>
        <w:tc>
          <w:tcPr>
            <w:tcW w:w="6300" w:type="dxa"/>
            <w:shd w:val="clear" w:color="auto" w:fill="auto"/>
          </w:tcPr>
          <w:p w:rsidR="00372F16" w:rsidRPr="00BC20E8" w:rsidRDefault="00372F16" w:rsidP="00BC20E8">
            <w:pPr>
              <w:spacing w:before="40" w:after="40"/>
              <w:rPr>
                <w:rFonts w:cs="Arial"/>
                <w:sz w:val="20"/>
                <w:szCs w:val="20"/>
                <w:lang w:bidi="en-US"/>
              </w:rPr>
            </w:pPr>
            <w:r w:rsidRPr="00BC20E8">
              <w:rPr>
                <w:rFonts w:cs="Arial"/>
                <w:sz w:val="20"/>
                <w:szCs w:val="20"/>
                <w:lang w:bidi="en-US"/>
              </w:rPr>
              <w:t>Use pesticides only to control weeds listed on King County Noxious Week list</w:t>
            </w:r>
          </w:p>
        </w:tc>
        <w:tc>
          <w:tcPr>
            <w:tcW w:w="1638" w:type="dxa"/>
          </w:tcPr>
          <w:p w:rsidR="00372F16" w:rsidRPr="00BC20E8" w:rsidRDefault="00372F16" w:rsidP="00BC20E8">
            <w:pPr>
              <w:spacing w:before="40" w:after="40"/>
              <w:rPr>
                <w:rFonts w:cs="Arial"/>
                <w:sz w:val="20"/>
                <w:szCs w:val="20"/>
                <w:highlight w:val="yellow"/>
              </w:rPr>
            </w:pPr>
          </w:p>
        </w:tc>
      </w:tr>
      <w:tr w:rsidR="00372F16" w:rsidRPr="005D5D6C" w:rsidTr="00BC20E8">
        <w:tc>
          <w:tcPr>
            <w:tcW w:w="1638" w:type="dxa"/>
            <w:shd w:val="clear" w:color="auto" w:fill="auto"/>
            <w:vAlign w:val="center"/>
          </w:tcPr>
          <w:p w:rsidR="00372F16" w:rsidRPr="00BC20E8" w:rsidRDefault="00372F16" w:rsidP="00BC20E8">
            <w:pPr>
              <w:spacing w:before="40" w:after="40"/>
              <w:jc w:val="center"/>
              <w:rPr>
                <w:rFonts w:cs="Arial"/>
                <w:sz w:val="20"/>
                <w:szCs w:val="20"/>
              </w:rPr>
            </w:pPr>
            <w:r w:rsidRPr="00BC20E8">
              <w:rPr>
                <w:rFonts w:cs="Arial"/>
                <w:sz w:val="20"/>
                <w:szCs w:val="20"/>
              </w:rPr>
              <w:t>7</w:t>
            </w:r>
            <w:r>
              <w:rPr>
                <w:rFonts w:cs="Arial"/>
                <w:sz w:val="20"/>
                <w:szCs w:val="20"/>
              </w:rPr>
              <w:t>7</w:t>
            </w:r>
          </w:p>
        </w:tc>
        <w:tc>
          <w:tcPr>
            <w:tcW w:w="6300" w:type="dxa"/>
            <w:shd w:val="clear" w:color="auto" w:fill="auto"/>
          </w:tcPr>
          <w:p w:rsidR="00372F16" w:rsidRPr="00BC20E8" w:rsidRDefault="00372F16" w:rsidP="00BC20E8">
            <w:pPr>
              <w:spacing w:before="40" w:after="40"/>
              <w:rPr>
                <w:rFonts w:cs="Arial"/>
                <w:sz w:val="20"/>
                <w:szCs w:val="20"/>
                <w:lang w:bidi="en-US"/>
              </w:rPr>
            </w:pPr>
            <w:r w:rsidRPr="00BC20E8">
              <w:rPr>
                <w:rFonts w:cs="Arial"/>
                <w:sz w:val="20"/>
                <w:szCs w:val="20"/>
                <w:lang w:bidi="en-US"/>
              </w:rPr>
              <w:t>Use herbicide products containing glyphosate or other Ecology-approved herbicide</w:t>
            </w:r>
          </w:p>
        </w:tc>
        <w:tc>
          <w:tcPr>
            <w:tcW w:w="1638" w:type="dxa"/>
          </w:tcPr>
          <w:p w:rsidR="00372F16" w:rsidRPr="00BC20E8" w:rsidRDefault="00372F16" w:rsidP="00BC20E8">
            <w:pPr>
              <w:spacing w:before="40" w:after="40"/>
              <w:rPr>
                <w:rFonts w:cs="Arial"/>
                <w:sz w:val="20"/>
                <w:szCs w:val="20"/>
                <w:highlight w:val="yellow"/>
              </w:rPr>
            </w:pPr>
          </w:p>
        </w:tc>
      </w:tr>
    </w:tbl>
    <w:p w:rsidR="00BC20E8" w:rsidRDefault="00BC20E8" w:rsidP="00BC20E8">
      <w:pPr>
        <w:spacing w:after="0"/>
      </w:pPr>
    </w:p>
    <w:p w:rsidR="00BC20E8" w:rsidRDefault="00BC20E8" w:rsidP="00BC20E8">
      <w:r>
        <w:t>Please provide any additional information on Conservation Measures used or not used for this Method:</w:t>
      </w:r>
      <w:r w:rsidR="00B0564F">
        <w:t xml:space="preserve"> </w:t>
      </w:r>
      <w:r w:rsidR="002C1102" w:rsidRPr="002472C5">
        <w:rPr>
          <w:u w:val="single"/>
        </w:rPr>
        <w:fldChar w:fldCharType="begin">
          <w:ffData>
            <w:name w:val="Text12"/>
            <w:enabled/>
            <w:calcOnExit w:val="0"/>
            <w:textInput/>
          </w:ffData>
        </w:fldChar>
      </w:r>
      <w:r w:rsidR="00B0564F" w:rsidRPr="002472C5">
        <w:rPr>
          <w:u w:val="single"/>
        </w:rPr>
        <w:instrText xml:space="preserve"> FORMTEXT </w:instrText>
      </w:r>
      <w:r w:rsidR="002C1102" w:rsidRPr="002472C5">
        <w:rPr>
          <w:u w:val="single"/>
        </w:rPr>
      </w:r>
      <w:r w:rsidR="002C1102" w:rsidRPr="002472C5">
        <w:rPr>
          <w:u w:val="single"/>
        </w:rPr>
        <w:fldChar w:fldCharType="separate"/>
      </w:r>
      <w:r w:rsidR="00B0564F" w:rsidRPr="002472C5">
        <w:rPr>
          <w:noProof/>
          <w:u w:val="single"/>
        </w:rPr>
        <w:t> </w:t>
      </w:r>
      <w:r w:rsidR="00B0564F" w:rsidRPr="002472C5">
        <w:rPr>
          <w:noProof/>
          <w:u w:val="single"/>
        </w:rPr>
        <w:t> </w:t>
      </w:r>
      <w:r w:rsidR="00B0564F" w:rsidRPr="002472C5">
        <w:rPr>
          <w:noProof/>
          <w:u w:val="single"/>
        </w:rPr>
        <w:t> </w:t>
      </w:r>
      <w:r w:rsidR="00B0564F" w:rsidRPr="002472C5">
        <w:rPr>
          <w:noProof/>
          <w:u w:val="single"/>
        </w:rPr>
        <w:t> </w:t>
      </w:r>
      <w:r w:rsidR="00B0564F" w:rsidRPr="002472C5">
        <w:rPr>
          <w:noProof/>
          <w:u w:val="single"/>
        </w:rPr>
        <w:t> </w:t>
      </w:r>
      <w:r w:rsidR="002C1102" w:rsidRPr="002472C5">
        <w:rPr>
          <w:u w:val="single"/>
        </w:rPr>
        <w:fldChar w:fldCharType="end"/>
      </w:r>
    </w:p>
    <w:p w:rsidR="005D5D6C" w:rsidRPr="00695F47" w:rsidRDefault="005D5D6C" w:rsidP="008826C3">
      <w:pPr>
        <w:rPr>
          <w:highlight w:val="yellow"/>
        </w:rPr>
      </w:pPr>
    </w:p>
    <w:sectPr w:rsidR="005D5D6C" w:rsidRPr="00695F47" w:rsidSect="006F49F0">
      <w:footerReference w:type="even" r:id="rId8"/>
      <w:footerReference w:type="default" r:id="rId9"/>
      <w:pgSz w:w="12240" w:h="15840" w:code="1"/>
      <w:pgMar w:top="720" w:right="1440" w:bottom="1152"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58F" w:rsidRDefault="00AF658F">
      <w:r>
        <w:separator/>
      </w:r>
    </w:p>
  </w:endnote>
  <w:endnote w:type="continuationSeparator" w:id="0">
    <w:p w:rsidR="00AF658F" w:rsidRDefault="00AF6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C6" w:rsidRPr="00785137" w:rsidRDefault="002C1102" w:rsidP="00C545C6">
    <w:pPr>
      <w:pStyle w:val="Footer"/>
      <w:pBdr>
        <w:top w:val="single" w:sz="4" w:space="1" w:color="auto"/>
      </w:pBdr>
      <w:spacing w:before="120" w:after="0"/>
      <w:rPr>
        <w:rFonts w:ascii="Times New Roman" w:hAnsi="Times New Roman"/>
        <w:sz w:val="20"/>
        <w:szCs w:val="20"/>
      </w:rPr>
    </w:pPr>
    <w:hyperlink r:id="rId1" w:history="1">
      <w:r w:rsidR="00C545C6" w:rsidRPr="00785137">
        <w:rPr>
          <w:rStyle w:val="Hyperlink"/>
          <w:rFonts w:ascii="Times New Roman" w:hAnsi="Times New Roman"/>
        </w:rPr>
        <w:t>www.seattle.gov/util/SeattleBiologicalEvaluation</w:t>
      </w:r>
    </w:hyperlink>
    <w:r w:rsidR="00C545C6">
      <w:rPr>
        <w:rFonts w:ascii="Times New Roman" w:hAnsi="Times New Roman"/>
        <w:sz w:val="20"/>
        <w:szCs w:val="20"/>
      </w:rPr>
      <w:t xml:space="preserve">                            </w:t>
    </w:r>
    <w:r w:rsidR="00C545C6">
      <w:rPr>
        <w:rFonts w:ascii="Times New Roman" w:hAnsi="Times New Roman"/>
        <w:sz w:val="20"/>
        <w:szCs w:val="20"/>
      </w:rPr>
      <w:tab/>
      <w:t xml:space="preserve">                                           </w:t>
    </w:r>
    <w:r w:rsidR="00C545C6" w:rsidRPr="00785137">
      <w:rPr>
        <w:rFonts w:ascii="Times New Roman" w:hAnsi="Times New Roman"/>
        <w:sz w:val="20"/>
        <w:szCs w:val="20"/>
      </w:rPr>
      <w:t>SBE by City of Seattle</w:t>
    </w:r>
  </w:p>
  <w:p w:rsidR="00C545C6" w:rsidRPr="00C545C6" w:rsidRDefault="00C545C6" w:rsidP="00C545C6">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7A – Page </w:t>
    </w:r>
    <w:r w:rsidR="002C1102"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2C1102" w:rsidRPr="00785137">
      <w:rPr>
        <w:rFonts w:ascii="Times New Roman" w:hAnsi="Times New Roman"/>
        <w:sz w:val="20"/>
        <w:szCs w:val="20"/>
      </w:rPr>
      <w:fldChar w:fldCharType="separate"/>
    </w:r>
    <w:r w:rsidR="006F49F0">
      <w:rPr>
        <w:rFonts w:ascii="Times New Roman" w:hAnsi="Times New Roman"/>
        <w:noProof/>
        <w:sz w:val="20"/>
        <w:szCs w:val="20"/>
      </w:rPr>
      <w:t>2</w:t>
    </w:r>
    <w:r w:rsidR="002C1102"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C6" w:rsidRPr="00785137" w:rsidRDefault="002C1102" w:rsidP="00C545C6">
    <w:pPr>
      <w:pStyle w:val="Footer"/>
      <w:pBdr>
        <w:top w:val="single" w:sz="4" w:space="1" w:color="auto"/>
      </w:pBdr>
      <w:spacing w:before="120" w:after="0"/>
      <w:rPr>
        <w:rFonts w:ascii="Times New Roman" w:hAnsi="Times New Roman"/>
        <w:sz w:val="20"/>
        <w:szCs w:val="20"/>
      </w:rPr>
    </w:pPr>
    <w:hyperlink r:id="rId1" w:history="1">
      <w:r w:rsidR="00C545C6" w:rsidRPr="00785137">
        <w:rPr>
          <w:rStyle w:val="Hyperlink"/>
          <w:rFonts w:ascii="Times New Roman" w:hAnsi="Times New Roman"/>
        </w:rPr>
        <w:t>www.seattle.gov/util/SeattleBiologicalEvaluation</w:t>
      </w:r>
    </w:hyperlink>
    <w:r w:rsidR="00C545C6">
      <w:rPr>
        <w:rFonts w:ascii="Times New Roman" w:hAnsi="Times New Roman"/>
        <w:sz w:val="20"/>
        <w:szCs w:val="20"/>
      </w:rPr>
      <w:t xml:space="preserve">                            </w:t>
    </w:r>
    <w:r w:rsidR="00C545C6">
      <w:rPr>
        <w:rFonts w:ascii="Times New Roman" w:hAnsi="Times New Roman"/>
        <w:sz w:val="20"/>
        <w:szCs w:val="20"/>
      </w:rPr>
      <w:tab/>
      <w:t xml:space="preserve">                                           </w:t>
    </w:r>
    <w:r w:rsidR="00C545C6" w:rsidRPr="00785137">
      <w:rPr>
        <w:rFonts w:ascii="Times New Roman" w:hAnsi="Times New Roman"/>
        <w:sz w:val="20"/>
        <w:szCs w:val="20"/>
      </w:rPr>
      <w:t>SBE by City of Seattle</w:t>
    </w:r>
  </w:p>
  <w:p w:rsidR="007E18F7" w:rsidRPr="00C545C6" w:rsidRDefault="00C545C6" w:rsidP="00C545C6">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7A – Page </w:t>
    </w:r>
    <w:r w:rsidR="002C1102"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2C1102" w:rsidRPr="00785137">
      <w:rPr>
        <w:rFonts w:ascii="Times New Roman" w:hAnsi="Times New Roman"/>
        <w:sz w:val="20"/>
        <w:szCs w:val="20"/>
      </w:rPr>
      <w:fldChar w:fldCharType="separate"/>
    </w:r>
    <w:r w:rsidR="006F49F0">
      <w:rPr>
        <w:rFonts w:ascii="Times New Roman" w:hAnsi="Times New Roman"/>
        <w:noProof/>
        <w:sz w:val="20"/>
        <w:szCs w:val="20"/>
      </w:rPr>
      <w:t>3</w:t>
    </w:r>
    <w:r w:rsidR="002C1102"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58F" w:rsidRDefault="00AF658F">
      <w:r>
        <w:separator/>
      </w:r>
    </w:p>
  </w:footnote>
  <w:footnote w:type="continuationSeparator" w:id="0">
    <w:p w:rsidR="00AF658F" w:rsidRDefault="00AF6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rsids>
    <w:rsidRoot w:val="00F231F5"/>
    <w:rsid w:val="000056E0"/>
    <w:rsid w:val="0001032F"/>
    <w:rsid w:val="000125F8"/>
    <w:rsid w:val="00022D1A"/>
    <w:rsid w:val="0003239A"/>
    <w:rsid w:val="000347FC"/>
    <w:rsid w:val="00040BAD"/>
    <w:rsid w:val="000473E4"/>
    <w:rsid w:val="0004759D"/>
    <w:rsid w:val="00055D99"/>
    <w:rsid w:val="00057EF9"/>
    <w:rsid w:val="000641A7"/>
    <w:rsid w:val="000659FB"/>
    <w:rsid w:val="00066C1E"/>
    <w:rsid w:val="00067557"/>
    <w:rsid w:val="00070E04"/>
    <w:rsid w:val="00072C74"/>
    <w:rsid w:val="00073E99"/>
    <w:rsid w:val="0007770F"/>
    <w:rsid w:val="00081B39"/>
    <w:rsid w:val="00091AEB"/>
    <w:rsid w:val="000972E7"/>
    <w:rsid w:val="00097362"/>
    <w:rsid w:val="000A0B10"/>
    <w:rsid w:val="000A44A0"/>
    <w:rsid w:val="000B62BA"/>
    <w:rsid w:val="000C063D"/>
    <w:rsid w:val="000C1C52"/>
    <w:rsid w:val="000D1F4D"/>
    <w:rsid w:val="000D68D4"/>
    <w:rsid w:val="000E4940"/>
    <w:rsid w:val="000F0CD8"/>
    <w:rsid w:val="00103026"/>
    <w:rsid w:val="0010708E"/>
    <w:rsid w:val="00111ED6"/>
    <w:rsid w:val="0012002E"/>
    <w:rsid w:val="00120D91"/>
    <w:rsid w:val="00132E79"/>
    <w:rsid w:val="00134DB1"/>
    <w:rsid w:val="001412E8"/>
    <w:rsid w:val="00142C2D"/>
    <w:rsid w:val="001446E7"/>
    <w:rsid w:val="00151760"/>
    <w:rsid w:val="00152A06"/>
    <w:rsid w:val="001533FA"/>
    <w:rsid w:val="00162968"/>
    <w:rsid w:val="00163560"/>
    <w:rsid w:val="00165F8F"/>
    <w:rsid w:val="00170878"/>
    <w:rsid w:val="00173838"/>
    <w:rsid w:val="00175C7F"/>
    <w:rsid w:val="00177FBB"/>
    <w:rsid w:val="001824A4"/>
    <w:rsid w:val="00183188"/>
    <w:rsid w:val="001848DD"/>
    <w:rsid w:val="00190EC7"/>
    <w:rsid w:val="001912C4"/>
    <w:rsid w:val="00191CA6"/>
    <w:rsid w:val="00192F58"/>
    <w:rsid w:val="001938C6"/>
    <w:rsid w:val="00197F61"/>
    <w:rsid w:val="001A1E0E"/>
    <w:rsid w:val="001A20B4"/>
    <w:rsid w:val="001A33E0"/>
    <w:rsid w:val="001A71CE"/>
    <w:rsid w:val="001B282E"/>
    <w:rsid w:val="001B7C0E"/>
    <w:rsid w:val="001C60E0"/>
    <w:rsid w:val="001D0CE0"/>
    <w:rsid w:val="001D3360"/>
    <w:rsid w:val="001E5730"/>
    <w:rsid w:val="001E71BC"/>
    <w:rsid w:val="001F3F1C"/>
    <w:rsid w:val="002002D4"/>
    <w:rsid w:val="0020164E"/>
    <w:rsid w:val="00203624"/>
    <w:rsid w:val="00203941"/>
    <w:rsid w:val="00203C5F"/>
    <w:rsid w:val="00206640"/>
    <w:rsid w:val="0020690E"/>
    <w:rsid w:val="0021211E"/>
    <w:rsid w:val="00215267"/>
    <w:rsid w:val="00216DB7"/>
    <w:rsid w:val="0022304F"/>
    <w:rsid w:val="00224563"/>
    <w:rsid w:val="00226984"/>
    <w:rsid w:val="002301FB"/>
    <w:rsid w:val="002309E3"/>
    <w:rsid w:val="00234914"/>
    <w:rsid w:val="00236838"/>
    <w:rsid w:val="0023751C"/>
    <w:rsid w:val="002471A7"/>
    <w:rsid w:val="00254450"/>
    <w:rsid w:val="00254E79"/>
    <w:rsid w:val="00260521"/>
    <w:rsid w:val="00260C3C"/>
    <w:rsid w:val="00261329"/>
    <w:rsid w:val="00261F07"/>
    <w:rsid w:val="0026229F"/>
    <w:rsid w:val="00265BE9"/>
    <w:rsid w:val="002670EA"/>
    <w:rsid w:val="00271F6A"/>
    <w:rsid w:val="00277739"/>
    <w:rsid w:val="002837AE"/>
    <w:rsid w:val="00290BAD"/>
    <w:rsid w:val="00292168"/>
    <w:rsid w:val="002A243B"/>
    <w:rsid w:val="002C1102"/>
    <w:rsid w:val="002C120B"/>
    <w:rsid w:val="002D6112"/>
    <w:rsid w:val="002D6C58"/>
    <w:rsid w:val="002E3348"/>
    <w:rsid w:val="002E4606"/>
    <w:rsid w:val="002E7C14"/>
    <w:rsid w:val="002F45C8"/>
    <w:rsid w:val="002F4BBD"/>
    <w:rsid w:val="00304130"/>
    <w:rsid w:val="00306B4C"/>
    <w:rsid w:val="00313556"/>
    <w:rsid w:val="00314F3B"/>
    <w:rsid w:val="0031568A"/>
    <w:rsid w:val="003204B2"/>
    <w:rsid w:val="0032262C"/>
    <w:rsid w:val="003346FA"/>
    <w:rsid w:val="00341D47"/>
    <w:rsid w:val="0035268E"/>
    <w:rsid w:val="003562E7"/>
    <w:rsid w:val="00360A55"/>
    <w:rsid w:val="00364C55"/>
    <w:rsid w:val="00372F16"/>
    <w:rsid w:val="00373967"/>
    <w:rsid w:val="003768D3"/>
    <w:rsid w:val="00376BED"/>
    <w:rsid w:val="003776C6"/>
    <w:rsid w:val="00384FC2"/>
    <w:rsid w:val="003967B6"/>
    <w:rsid w:val="003A2499"/>
    <w:rsid w:val="003A2A1F"/>
    <w:rsid w:val="003A4B52"/>
    <w:rsid w:val="003B11EB"/>
    <w:rsid w:val="003B43B1"/>
    <w:rsid w:val="003B7581"/>
    <w:rsid w:val="003C0639"/>
    <w:rsid w:val="003C2AF2"/>
    <w:rsid w:val="003C3065"/>
    <w:rsid w:val="003C37DB"/>
    <w:rsid w:val="003C597A"/>
    <w:rsid w:val="003D4CE9"/>
    <w:rsid w:val="003E2FED"/>
    <w:rsid w:val="003E58D6"/>
    <w:rsid w:val="003F0479"/>
    <w:rsid w:val="003F0B52"/>
    <w:rsid w:val="003F3464"/>
    <w:rsid w:val="003F595C"/>
    <w:rsid w:val="00401018"/>
    <w:rsid w:val="004021BC"/>
    <w:rsid w:val="00412F47"/>
    <w:rsid w:val="004158BC"/>
    <w:rsid w:val="004165A1"/>
    <w:rsid w:val="004167F6"/>
    <w:rsid w:val="004169D8"/>
    <w:rsid w:val="0042108D"/>
    <w:rsid w:val="00421F48"/>
    <w:rsid w:val="00430B3D"/>
    <w:rsid w:val="0043532C"/>
    <w:rsid w:val="004413B8"/>
    <w:rsid w:val="00455D72"/>
    <w:rsid w:val="0046245B"/>
    <w:rsid w:val="00465E21"/>
    <w:rsid w:val="004710B3"/>
    <w:rsid w:val="00475B5A"/>
    <w:rsid w:val="004837FF"/>
    <w:rsid w:val="00486194"/>
    <w:rsid w:val="00492DF9"/>
    <w:rsid w:val="00495936"/>
    <w:rsid w:val="004A612F"/>
    <w:rsid w:val="004B6858"/>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650E"/>
    <w:rsid w:val="00544701"/>
    <w:rsid w:val="00545F59"/>
    <w:rsid w:val="00546457"/>
    <w:rsid w:val="005470A0"/>
    <w:rsid w:val="00554553"/>
    <w:rsid w:val="00574CCA"/>
    <w:rsid w:val="00582DD3"/>
    <w:rsid w:val="00585491"/>
    <w:rsid w:val="00590D77"/>
    <w:rsid w:val="00595490"/>
    <w:rsid w:val="0059618F"/>
    <w:rsid w:val="005B0CD0"/>
    <w:rsid w:val="005B2C7E"/>
    <w:rsid w:val="005B36B5"/>
    <w:rsid w:val="005B483F"/>
    <w:rsid w:val="005C0A75"/>
    <w:rsid w:val="005D0327"/>
    <w:rsid w:val="005D5D6C"/>
    <w:rsid w:val="005D7FAB"/>
    <w:rsid w:val="005E15E6"/>
    <w:rsid w:val="005E315E"/>
    <w:rsid w:val="005E382B"/>
    <w:rsid w:val="005E5504"/>
    <w:rsid w:val="005F4279"/>
    <w:rsid w:val="006002C5"/>
    <w:rsid w:val="00610778"/>
    <w:rsid w:val="00612697"/>
    <w:rsid w:val="0061644E"/>
    <w:rsid w:val="0061694A"/>
    <w:rsid w:val="00621369"/>
    <w:rsid w:val="00623E6E"/>
    <w:rsid w:val="00627E42"/>
    <w:rsid w:val="00635F09"/>
    <w:rsid w:val="006365E2"/>
    <w:rsid w:val="006446C9"/>
    <w:rsid w:val="00653270"/>
    <w:rsid w:val="006603C9"/>
    <w:rsid w:val="00671204"/>
    <w:rsid w:val="00673630"/>
    <w:rsid w:val="006740FB"/>
    <w:rsid w:val="00676266"/>
    <w:rsid w:val="00681B84"/>
    <w:rsid w:val="00682FBE"/>
    <w:rsid w:val="0068684F"/>
    <w:rsid w:val="0068770D"/>
    <w:rsid w:val="00690FBB"/>
    <w:rsid w:val="00694C89"/>
    <w:rsid w:val="00694E2D"/>
    <w:rsid w:val="00695E86"/>
    <w:rsid w:val="00695F47"/>
    <w:rsid w:val="006A0352"/>
    <w:rsid w:val="006A29DD"/>
    <w:rsid w:val="006B2080"/>
    <w:rsid w:val="006B44AE"/>
    <w:rsid w:val="006B7AAE"/>
    <w:rsid w:val="006C1766"/>
    <w:rsid w:val="006C211E"/>
    <w:rsid w:val="006C3162"/>
    <w:rsid w:val="006D239A"/>
    <w:rsid w:val="006D2414"/>
    <w:rsid w:val="006D2A22"/>
    <w:rsid w:val="006E0EB8"/>
    <w:rsid w:val="006F0EAE"/>
    <w:rsid w:val="006F49F0"/>
    <w:rsid w:val="006F7662"/>
    <w:rsid w:val="00701698"/>
    <w:rsid w:val="00703756"/>
    <w:rsid w:val="0070683E"/>
    <w:rsid w:val="00710485"/>
    <w:rsid w:val="00711BC6"/>
    <w:rsid w:val="00713374"/>
    <w:rsid w:val="0072140C"/>
    <w:rsid w:val="00725816"/>
    <w:rsid w:val="0072590B"/>
    <w:rsid w:val="00726235"/>
    <w:rsid w:val="00731DA4"/>
    <w:rsid w:val="00733778"/>
    <w:rsid w:val="007366F0"/>
    <w:rsid w:val="00747277"/>
    <w:rsid w:val="00751010"/>
    <w:rsid w:val="00752C3F"/>
    <w:rsid w:val="00756FD2"/>
    <w:rsid w:val="007707C6"/>
    <w:rsid w:val="007710EA"/>
    <w:rsid w:val="00771E3A"/>
    <w:rsid w:val="0077315E"/>
    <w:rsid w:val="00773BBA"/>
    <w:rsid w:val="00795344"/>
    <w:rsid w:val="00796656"/>
    <w:rsid w:val="00797D31"/>
    <w:rsid w:val="007A071C"/>
    <w:rsid w:val="007A1D76"/>
    <w:rsid w:val="007A3DEA"/>
    <w:rsid w:val="007A4858"/>
    <w:rsid w:val="007A4B2D"/>
    <w:rsid w:val="007A67F4"/>
    <w:rsid w:val="007B52B2"/>
    <w:rsid w:val="007C3D29"/>
    <w:rsid w:val="007D6E66"/>
    <w:rsid w:val="007E0EAA"/>
    <w:rsid w:val="007E18F7"/>
    <w:rsid w:val="007E2C1F"/>
    <w:rsid w:val="007F2BB1"/>
    <w:rsid w:val="007F388C"/>
    <w:rsid w:val="007F6AB8"/>
    <w:rsid w:val="007F6C7F"/>
    <w:rsid w:val="00806B62"/>
    <w:rsid w:val="0081513B"/>
    <w:rsid w:val="00816277"/>
    <w:rsid w:val="008200E4"/>
    <w:rsid w:val="00822AD4"/>
    <w:rsid w:val="00827022"/>
    <w:rsid w:val="0083438D"/>
    <w:rsid w:val="00836DA7"/>
    <w:rsid w:val="00843726"/>
    <w:rsid w:val="008450B2"/>
    <w:rsid w:val="00846664"/>
    <w:rsid w:val="00851933"/>
    <w:rsid w:val="00854E9E"/>
    <w:rsid w:val="00860CA5"/>
    <w:rsid w:val="00861703"/>
    <w:rsid w:val="008632B0"/>
    <w:rsid w:val="00874447"/>
    <w:rsid w:val="008756C6"/>
    <w:rsid w:val="008826C3"/>
    <w:rsid w:val="00882A3E"/>
    <w:rsid w:val="008834BC"/>
    <w:rsid w:val="0088694B"/>
    <w:rsid w:val="008A0407"/>
    <w:rsid w:val="008A281B"/>
    <w:rsid w:val="008A2F98"/>
    <w:rsid w:val="008A4FEA"/>
    <w:rsid w:val="008A6E3C"/>
    <w:rsid w:val="008B0EA8"/>
    <w:rsid w:val="008B7882"/>
    <w:rsid w:val="008C0199"/>
    <w:rsid w:val="008C0C94"/>
    <w:rsid w:val="008C3D68"/>
    <w:rsid w:val="008C405C"/>
    <w:rsid w:val="008D080D"/>
    <w:rsid w:val="008D2338"/>
    <w:rsid w:val="008D54C5"/>
    <w:rsid w:val="008E31FB"/>
    <w:rsid w:val="008E6029"/>
    <w:rsid w:val="008E6C14"/>
    <w:rsid w:val="008F55D3"/>
    <w:rsid w:val="008F6681"/>
    <w:rsid w:val="00912210"/>
    <w:rsid w:val="00914D9F"/>
    <w:rsid w:val="0092324C"/>
    <w:rsid w:val="00923554"/>
    <w:rsid w:val="00923C9D"/>
    <w:rsid w:val="009248F7"/>
    <w:rsid w:val="0092694C"/>
    <w:rsid w:val="009332FD"/>
    <w:rsid w:val="00935A26"/>
    <w:rsid w:val="00950160"/>
    <w:rsid w:val="00950DA0"/>
    <w:rsid w:val="00957076"/>
    <w:rsid w:val="0096236A"/>
    <w:rsid w:val="00962E65"/>
    <w:rsid w:val="00971E90"/>
    <w:rsid w:val="00971FB6"/>
    <w:rsid w:val="009840C6"/>
    <w:rsid w:val="00984398"/>
    <w:rsid w:val="009863D9"/>
    <w:rsid w:val="00986920"/>
    <w:rsid w:val="00994BB9"/>
    <w:rsid w:val="00997C19"/>
    <w:rsid w:val="009A1398"/>
    <w:rsid w:val="009A20B2"/>
    <w:rsid w:val="009B0105"/>
    <w:rsid w:val="009B2B0D"/>
    <w:rsid w:val="009B47FA"/>
    <w:rsid w:val="009B61C9"/>
    <w:rsid w:val="009C43DE"/>
    <w:rsid w:val="009C5E91"/>
    <w:rsid w:val="009C7352"/>
    <w:rsid w:val="009D3B1B"/>
    <w:rsid w:val="009D3E9E"/>
    <w:rsid w:val="009E36BA"/>
    <w:rsid w:val="009E723A"/>
    <w:rsid w:val="009F23DA"/>
    <w:rsid w:val="009F7BA6"/>
    <w:rsid w:val="00A00AE3"/>
    <w:rsid w:val="00A0159A"/>
    <w:rsid w:val="00A01E19"/>
    <w:rsid w:val="00A06EC1"/>
    <w:rsid w:val="00A120C6"/>
    <w:rsid w:val="00A15A14"/>
    <w:rsid w:val="00A17409"/>
    <w:rsid w:val="00A240D6"/>
    <w:rsid w:val="00A26ABC"/>
    <w:rsid w:val="00A37BD7"/>
    <w:rsid w:val="00A45D6D"/>
    <w:rsid w:val="00A47101"/>
    <w:rsid w:val="00A50F4C"/>
    <w:rsid w:val="00A548AF"/>
    <w:rsid w:val="00A5658E"/>
    <w:rsid w:val="00A60611"/>
    <w:rsid w:val="00A6382C"/>
    <w:rsid w:val="00A74C6D"/>
    <w:rsid w:val="00A774DE"/>
    <w:rsid w:val="00A77EED"/>
    <w:rsid w:val="00A81A75"/>
    <w:rsid w:val="00A86484"/>
    <w:rsid w:val="00A86EB8"/>
    <w:rsid w:val="00A87B89"/>
    <w:rsid w:val="00A90036"/>
    <w:rsid w:val="00A92734"/>
    <w:rsid w:val="00AA15B4"/>
    <w:rsid w:val="00AA3AAB"/>
    <w:rsid w:val="00AB2647"/>
    <w:rsid w:val="00AB2F00"/>
    <w:rsid w:val="00AB6385"/>
    <w:rsid w:val="00AD2476"/>
    <w:rsid w:val="00AD2726"/>
    <w:rsid w:val="00AD75B6"/>
    <w:rsid w:val="00AE3543"/>
    <w:rsid w:val="00AE6E14"/>
    <w:rsid w:val="00AF33BE"/>
    <w:rsid w:val="00AF53A8"/>
    <w:rsid w:val="00AF658F"/>
    <w:rsid w:val="00B03F1A"/>
    <w:rsid w:val="00B040E5"/>
    <w:rsid w:val="00B0564F"/>
    <w:rsid w:val="00B06D7F"/>
    <w:rsid w:val="00B070C3"/>
    <w:rsid w:val="00B15D89"/>
    <w:rsid w:val="00B1724F"/>
    <w:rsid w:val="00B2459B"/>
    <w:rsid w:val="00B42936"/>
    <w:rsid w:val="00B47FAC"/>
    <w:rsid w:val="00B5195E"/>
    <w:rsid w:val="00B5737F"/>
    <w:rsid w:val="00B60FB6"/>
    <w:rsid w:val="00B618C0"/>
    <w:rsid w:val="00B71D5F"/>
    <w:rsid w:val="00B7679F"/>
    <w:rsid w:val="00B8585B"/>
    <w:rsid w:val="00B90721"/>
    <w:rsid w:val="00B92B59"/>
    <w:rsid w:val="00B95E9C"/>
    <w:rsid w:val="00BA0F40"/>
    <w:rsid w:val="00BA0FB1"/>
    <w:rsid w:val="00BA24ED"/>
    <w:rsid w:val="00BA5462"/>
    <w:rsid w:val="00BB5062"/>
    <w:rsid w:val="00BC0C10"/>
    <w:rsid w:val="00BC20E8"/>
    <w:rsid w:val="00BC2ACE"/>
    <w:rsid w:val="00BD07E8"/>
    <w:rsid w:val="00BD66E1"/>
    <w:rsid w:val="00BF5CCA"/>
    <w:rsid w:val="00BF62BC"/>
    <w:rsid w:val="00C011E1"/>
    <w:rsid w:val="00C01F2A"/>
    <w:rsid w:val="00C05830"/>
    <w:rsid w:val="00C06B45"/>
    <w:rsid w:val="00C1107D"/>
    <w:rsid w:val="00C157D0"/>
    <w:rsid w:val="00C17B0F"/>
    <w:rsid w:val="00C208AA"/>
    <w:rsid w:val="00C20C73"/>
    <w:rsid w:val="00C22676"/>
    <w:rsid w:val="00C23EE1"/>
    <w:rsid w:val="00C41697"/>
    <w:rsid w:val="00C42B45"/>
    <w:rsid w:val="00C4747D"/>
    <w:rsid w:val="00C50642"/>
    <w:rsid w:val="00C53CBC"/>
    <w:rsid w:val="00C545C6"/>
    <w:rsid w:val="00C572DA"/>
    <w:rsid w:val="00C64AD0"/>
    <w:rsid w:val="00C6628E"/>
    <w:rsid w:val="00C71E59"/>
    <w:rsid w:val="00C72847"/>
    <w:rsid w:val="00C75504"/>
    <w:rsid w:val="00C9459D"/>
    <w:rsid w:val="00C96994"/>
    <w:rsid w:val="00C97203"/>
    <w:rsid w:val="00CA0216"/>
    <w:rsid w:val="00CA7888"/>
    <w:rsid w:val="00CA7D72"/>
    <w:rsid w:val="00CB0B1A"/>
    <w:rsid w:val="00CB6B3A"/>
    <w:rsid w:val="00CC6460"/>
    <w:rsid w:val="00CD37CD"/>
    <w:rsid w:val="00CD7737"/>
    <w:rsid w:val="00CE4BF9"/>
    <w:rsid w:val="00CE581F"/>
    <w:rsid w:val="00CE6560"/>
    <w:rsid w:val="00CF47DE"/>
    <w:rsid w:val="00D00DE8"/>
    <w:rsid w:val="00D02FFC"/>
    <w:rsid w:val="00D04E8E"/>
    <w:rsid w:val="00D07CA8"/>
    <w:rsid w:val="00D14A59"/>
    <w:rsid w:val="00D17D97"/>
    <w:rsid w:val="00D263F0"/>
    <w:rsid w:val="00D264BB"/>
    <w:rsid w:val="00D269A8"/>
    <w:rsid w:val="00D3362A"/>
    <w:rsid w:val="00D33BE8"/>
    <w:rsid w:val="00D401D4"/>
    <w:rsid w:val="00D430BE"/>
    <w:rsid w:val="00D52B89"/>
    <w:rsid w:val="00D56394"/>
    <w:rsid w:val="00D56FC9"/>
    <w:rsid w:val="00D60740"/>
    <w:rsid w:val="00D64967"/>
    <w:rsid w:val="00D65E5A"/>
    <w:rsid w:val="00D71CBE"/>
    <w:rsid w:val="00D75C85"/>
    <w:rsid w:val="00D77DF3"/>
    <w:rsid w:val="00D85F85"/>
    <w:rsid w:val="00D935AF"/>
    <w:rsid w:val="00D97D75"/>
    <w:rsid w:val="00DA08F4"/>
    <w:rsid w:val="00DA41EA"/>
    <w:rsid w:val="00DA601E"/>
    <w:rsid w:val="00DC3324"/>
    <w:rsid w:val="00DD2D9E"/>
    <w:rsid w:val="00DE205C"/>
    <w:rsid w:val="00DE475A"/>
    <w:rsid w:val="00DE5AC8"/>
    <w:rsid w:val="00DE73DE"/>
    <w:rsid w:val="00DF3243"/>
    <w:rsid w:val="00DF3320"/>
    <w:rsid w:val="00DF64EB"/>
    <w:rsid w:val="00DF75C9"/>
    <w:rsid w:val="00E0367F"/>
    <w:rsid w:val="00E036F8"/>
    <w:rsid w:val="00E105FF"/>
    <w:rsid w:val="00E23426"/>
    <w:rsid w:val="00E27E25"/>
    <w:rsid w:val="00E35BAB"/>
    <w:rsid w:val="00E36B33"/>
    <w:rsid w:val="00E37C69"/>
    <w:rsid w:val="00E465F7"/>
    <w:rsid w:val="00E52F63"/>
    <w:rsid w:val="00E543A0"/>
    <w:rsid w:val="00E5594E"/>
    <w:rsid w:val="00E64C9F"/>
    <w:rsid w:val="00E66A48"/>
    <w:rsid w:val="00E765E2"/>
    <w:rsid w:val="00E76B36"/>
    <w:rsid w:val="00E80980"/>
    <w:rsid w:val="00E84F13"/>
    <w:rsid w:val="00E87CA9"/>
    <w:rsid w:val="00E900CA"/>
    <w:rsid w:val="00E95704"/>
    <w:rsid w:val="00EA08DA"/>
    <w:rsid w:val="00EA1586"/>
    <w:rsid w:val="00EA1EF0"/>
    <w:rsid w:val="00EA56E6"/>
    <w:rsid w:val="00EA6375"/>
    <w:rsid w:val="00EB0390"/>
    <w:rsid w:val="00EB03AC"/>
    <w:rsid w:val="00EB1FF1"/>
    <w:rsid w:val="00EB7055"/>
    <w:rsid w:val="00EC13CD"/>
    <w:rsid w:val="00EC36F0"/>
    <w:rsid w:val="00EC3F02"/>
    <w:rsid w:val="00ED184B"/>
    <w:rsid w:val="00ED27F8"/>
    <w:rsid w:val="00ED3B81"/>
    <w:rsid w:val="00ED50B0"/>
    <w:rsid w:val="00ED6F0A"/>
    <w:rsid w:val="00EF3357"/>
    <w:rsid w:val="00EF673D"/>
    <w:rsid w:val="00EF714A"/>
    <w:rsid w:val="00F02464"/>
    <w:rsid w:val="00F05AE6"/>
    <w:rsid w:val="00F0778D"/>
    <w:rsid w:val="00F0787C"/>
    <w:rsid w:val="00F10568"/>
    <w:rsid w:val="00F122FB"/>
    <w:rsid w:val="00F160D2"/>
    <w:rsid w:val="00F231F5"/>
    <w:rsid w:val="00F2415E"/>
    <w:rsid w:val="00F2598E"/>
    <w:rsid w:val="00F2715A"/>
    <w:rsid w:val="00F326B8"/>
    <w:rsid w:val="00F37425"/>
    <w:rsid w:val="00F40517"/>
    <w:rsid w:val="00F446B0"/>
    <w:rsid w:val="00F45A0B"/>
    <w:rsid w:val="00F45E65"/>
    <w:rsid w:val="00F46D3E"/>
    <w:rsid w:val="00F5162A"/>
    <w:rsid w:val="00F5797D"/>
    <w:rsid w:val="00F6196E"/>
    <w:rsid w:val="00F628D2"/>
    <w:rsid w:val="00F72ACC"/>
    <w:rsid w:val="00F73909"/>
    <w:rsid w:val="00F76E62"/>
    <w:rsid w:val="00F847C1"/>
    <w:rsid w:val="00F85432"/>
    <w:rsid w:val="00F86B01"/>
    <w:rsid w:val="00F93936"/>
    <w:rsid w:val="00F95DE7"/>
    <w:rsid w:val="00F97278"/>
    <w:rsid w:val="00FA0920"/>
    <w:rsid w:val="00FA125A"/>
    <w:rsid w:val="00FA6195"/>
    <w:rsid w:val="00FB05F4"/>
    <w:rsid w:val="00FB2979"/>
    <w:rsid w:val="00FB5A41"/>
    <w:rsid w:val="00FB6F45"/>
    <w:rsid w:val="00FB7CE7"/>
    <w:rsid w:val="00FC0CF6"/>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6446C9"/>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5B483F"/>
    <w:pPr>
      <w:tabs>
        <w:tab w:val="left" w:pos="741"/>
      </w:tabs>
      <w:ind w:left="741" w:hanging="399"/>
    </w:pPr>
  </w:style>
  <w:style w:type="character" w:styleId="CommentReference">
    <w:name w:val="annotation reference"/>
    <w:basedOn w:val="DefaultParagraphFont"/>
    <w:semiHidden/>
    <w:rsid w:val="00CF47DE"/>
    <w:rPr>
      <w:rFonts w:cs="Times New Roman"/>
      <w:sz w:val="16"/>
      <w:szCs w:val="16"/>
    </w:rPr>
  </w:style>
  <w:style w:type="paragraph" w:styleId="CommentText">
    <w:name w:val="annotation text"/>
    <w:basedOn w:val="Normal"/>
    <w:semiHidden/>
    <w:rsid w:val="00CF47DE"/>
    <w:pPr>
      <w:spacing w:after="0"/>
    </w:pPr>
    <w:rPr>
      <w:rFonts w:ascii="Times New Roman" w:hAnsi="Times New Roman"/>
      <w:sz w:val="20"/>
      <w:szCs w:val="20"/>
    </w:rPr>
  </w:style>
  <w:style w:type="paragraph" w:styleId="CommentSubject">
    <w:name w:val="annotation subject"/>
    <w:basedOn w:val="CommentText"/>
    <w:next w:val="CommentText"/>
    <w:semiHidden/>
    <w:rsid w:val="00BB5062"/>
    <w:pPr>
      <w:spacing w:after="120"/>
    </w:pPr>
    <w:rPr>
      <w:rFonts w:ascii="Arial" w:hAnsi="Arial"/>
      <w:b/>
      <w:bCs/>
    </w:rPr>
  </w:style>
  <w:style w:type="table" w:styleId="TableGrid">
    <w:name w:val="Table Grid"/>
    <w:basedOn w:val="TableNormal"/>
    <w:rsid w:val="005D5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545C6"/>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C545C6"/>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8formPar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6750-DA7B-4627-A215-82AEB5F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Method8formPartA.dot</Template>
  <TotalTime>2</TotalTime>
  <Pages>3</Pages>
  <Words>876</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6</cp:revision>
  <cp:lastPrinted>2011-03-23T23:26:00Z</cp:lastPrinted>
  <dcterms:created xsi:type="dcterms:W3CDTF">2011-10-31T17:52:00Z</dcterms:created>
  <dcterms:modified xsi:type="dcterms:W3CDTF">2012-09-05T22:51:00Z</dcterms:modified>
</cp:coreProperties>
</file>