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72" w:type="dxa"/>
        <w:tblLayout w:type="fixed"/>
        <w:tblCellMar>
          <w:left w:w="115" w:type="dxa"/>
          <w:right w:w="115" w:type="dxa"/>
        </w:tblCellMar>
        <w:tblLook w:val="01E0" w:firstRow="1" w:lastRow="1" w:firstColumn="1" w:lastColumn="1" w:noHBand="0" w:noVBand="0"/>
      </w:tblPr>
      <w:tblGrid>
        <w:gridCol w:w="4122"/>
        <w:gridCol w:w="5058"/>
      </w:tblGrid>
      <w:tr w:rsidR="00A25A5B" w:rsidRPr="005F0D7D" w14:paraId="6DAD0950" w14:textId="77777777" w:rsidTr="00FF4998">
        <w:trPr>
          <w:trHeight w:val="1350"/>
        </w:trPr>
        <w:tc>
          <w:tcPr>
            <w:tcW w:w="4122" w:type="dxa"/>
          </w:tcPr>
          <w:p w14:paraId="6E4E7138" w14:textId="77777777" w:rsidR="00A25A5B" w:rsidRPr="005F0D7D" w:rsidRDefault="00A25A5B" w:rsidP="0082207C">
            <w:pPr>
              <w:rPr>
                <w:rFonts w:ascii="Seattle Text" w:hAnsi="Seattle Text" w:cs="Seattle Text"/>
              </w:rPr>
            </w:pPr>
          </w:p>
        </w:tc>
        <w:tc>
          <w:tcPr>
            <w:tcW w:w="5058" w:type="dxa"/>
          </w:tcPr>
          <w:p w14:paraId="535363DA" w14:textId="21D3CCDA" w:rsidR="00F549A3" w:rsidRDefault="00F549A3" w:rsidP="00F549A3">
            <w:pPr>
              <w:pStyle w:val="SDCmin1ProHdAmberAlert"/>
              <w:rPr>
                <w:rFonts w:ascii="Seattle Text" w:hAnsi="Seattle Text" w:cs="Seattle Text"/>
                <w:color w:val="auto"/>
                <w:sz w:val="20"/>
                <w:szCs w:val="20"/>
              </w:rPr>
            </w:pPr>
          </w:p>
          <w:p w14:paraId="14A8F28E" w14:textId="0BCAAE36" w:rsidR="00A25A5B" w:rsidRDefault="00A25A5B" w:rsidP="00F549A3">
            <w:pPr>
              <w:pStyle w:val="SDCmin1ProHdAmberAlert"/>
              <w:rPr>
                <w:rFonts w:ascii="Seattle Text" w:hAnsi="Seattle Text" w:cs="Seattle Text"/>
              </w:rPr>
            </w:pPr>
            <w:r w:rsidRPr="005F0D7D">
              <w:rPr>
                <w:rFonts w:ascii="Seattle Text" w:hAnsi="Seattle Text" w:cs="Seattle Text"/>
              </w:rPr>
              <w:t>MEETING</w:t>
            </w:r>
            <w:r w:rsidR="00DE7665">
              <w:rPr>
                <w:rFonts w:ascii="Seattle Text" w:hAnsi="Seattle Text" w:cs="Seattle Text"/>
              </w:rPr>
              <w:t xml:space="preserve"> MINUTES</w:t>
            </w:r>
          </w:p>
          <w:p w14:paraId="7089B336" w14:textId="460B2377" w:rsidR="00716A81" w:rsidRPr="00FF4998" w:rsidRDefault="00552D8C" w:rsidP="00F549A3">
            <w:pPr>
              <w:pStyle w:val="SDCmin1ProHdAmberAlert"/>
              <w:rPr>
                <w:rFonts w:ascii="Seattle Text" w:hAnsi="Seattle Text" w:cs="Seattle Text"/>
                <w:sz w:val="28"/>
                <w:szCs w:val="28"/>
              </w:rPr>
            </w:pPr>
            <w:r>
              <w:rPr>
                <w:rFonts w:ascii="Seattle Text" w:hAnsi="Seattle Text" w:cs="Seattle Text"/>
                <w:sz w:val="28"/>
                <w:szCs w:val="28"/>
              </w:rPr>
              <w:t>1000 NE 45</w:t>
            </w:r>
            <w:r w:rsidRPr="00552D8C">
              <w:rPr>
                <w:rFonts w:ascii="Seattle Text" w:hAnsi="Seattle Text" w:cs="Seattle Text"/>
                <w:sz w:val="28"/>
                <w:szCs w:val="28"/>
                <w:vertAlign w:val="superscript"/>
              </w:rPr>
              <w:t>th</w:t>
            </w:r>
            <w:r>
              <w:rPr>
                <w:rFonts w:ascii="Seattle Text" w:hAnsi="Seattle Text" w:cs="Seattle Text"/>
                <w:sz w:val="28"/>
                <w:szCs w:val="28"/>
              </w:rPr>
              <w:t xml:space="preserve"> Street partial a</w:t>
            </w:r>
            <w:r w:rsidR="00716A81" w:rsidRPr="00FF4998">
              <w:rPr>
                <w:rFonts w:ascii="Seattle Text" w:hAnsi="Seattle Text" w:cs="Seattle Text"/>
                <w:sz w:val="28"/>
                <w:szCs w:val="28"/>
              </w:rPr>
              <w:t xml:space="preserve">lley </w:t>
            </w:r>
            <w:r>
              <w:rPr>
                <w:rFonts w:ascii="Seattle Text" w:hAnsi="Seattle Text" w:cs="Seattle Text"/>
                <w:sz w:val="28"/>
                <w:szCs w:val="28"/>
              </w:rPr>
              <w:t>v</w:t>
            </w:r>
            <w:r w:rsidR="00716A81" w:rsidRPr="00FF4998">
              <w:rPr>
                <w:rFonts w:ascii="Seattle Text" w:hAnsi="Seattle Text" w:cs="Seattle Text"/>
                <w:sz w:val="28"/>
                <w:szCs w:val="28"/>
              </w:rPr>
              <w:t>acation</w:t>
            </w:r>
          </w:p>
        </w:tc>
      </w:tr>
      <w:tr w:rsidR="00A25A5B" w:rsidRPr="005F0D7D" w14:paraId="60F08BBD" w14:textId="77777777" w:rsidTr="00FF4998">
        <w:trPr>
          <w:trHeight w:val="7191"/>
        </w:trPr>
        <w:tc>
          <w:tcPr>
            <w:tcW w:w="4122" w:type="dxa"/>
          </w:tcPr>
          <w:p w14:paraId="1B627635" w14:textId="16FCBC42" w:rsidR="00010D06" w:rsidRPr="005F0D7D" w:rsidRDefault="005B3CE6" w:rsidP="00010D06">
            <w:pPr>
              <w:spacing w:before="120" w:line="192" w:lineRule="auto"/>
              <w:rPr>
                <w:rFonts w:ascii="Seattle Text" w:hAnsi="Seattle Text" w:cs="Seattle Text"/>
                <w:sz w:val="19"/>
                <w:szCs w:val="19"/>
              </w:rPr>
            </w:pPr>
            <w:r>
              <w:rPr>
                <w:rFonts w:ascii="Seattle Text" w:hAnsi="Seattle Text" w:cs="Seattle Text"/>
                <w:b/>
                <w:sz w:val="19"/>
                <w:szCs w:val="19"/>
              </w:rPr>
              <w:t>Bruce A. Harrell</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Mayor</w:t>
            </w:r>
          </w:p>
          <w:p w14:paraId="2B5D94A4" w14:textId="6E1A953A" w:rsidR="00010D06" w:rsidRPr="005F0D7D" w:rsidRDefault="004E3AA8" w:rsidP="00010D06">
            <w:pPr>
              <w:spacing w:before="120" w:line="192" w:lineRule="auto"/>
              <w:rPr>
                <w:rFonts w:ascii="Seattle Text" w:hAnsi="Seattle Text" w:cs="Seattle Text"/>
                <w:sz w:val="19"/>
                <w:szCs w:val="19"/>
              </w:rPr>
            </w:pPr>
            <w:r w:rsidRPr="005F0D7D">
              <w:rPr>
                <w:rFonts w:ascii="Seattle Text" w:hAnsi="Seattle Text" w:cs="Seattle Text"/>
                <w:b/>
                <w:sz w:val="19"/>
                <w:szCs w:val="19"/>
              </w:rPr>
              <w:t>Rico Quirindongo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Director, OPCD</w:t>
            </w:r>
          </w:p>
          <w:p w14:paraId="22FCE234" w14:textId="47E2961E" w:rsidR="006A2142" w:rsidRPr="005F0D7D" w:rsidRDefault="00A01DBF" w:rsidP="006A2142">
            <w:pPr>
              <w:spacing w:before="160" w:line="192" w:lineRule="auto"/>
              <w:rPr>
                <w:rFonts w:ascii="Seattle Text" w:hAnsi="Seattle Text" w:cs="Seattle Text"/>
                <w:b/>
                <w:sz w:val="19"/>
                <w:szCs w:val="19"/>
              </w:rPr>
            </w:pPr>
            <w:r>
              <w:rPr>
                <w:rFonts w:ascii="Seattle Text" w:hAnsi="Seattle Text" w:cs="Seattle Text"/>
                <w:b/>
                <w:sz w:val="19"/>
                <w:szCs w:val="19"/>
              </w:rPr>
              <w:t>Jill Crary</w:t>
            </w:r>
            <w:r w:rsidR="006A2142" w:rsidRPr="005F0D7D">
              <w:rPr>
                <w:rFonts w:ascii="Seattle Text" w:hAnsi="Seattle Text" w:cs="Seattle Text"/>
                <w:b/>
                <w:sz w:val="19"/>
                <w:szCs w:val="19"/>
              </w:rPr>
              <w:t>,</w:t>
            </w:r>
            <w:r w:rsidR="006A2142" w:rsidRPr="005F0D7D">
              <w:rPr>
                <w:rFonts w:ascii="Seattle Text" w:hAnsi="Seattle Text" w:cs="Seattle Text"/>
                <w:sz w:val="19"/>
                <w:szCs w:val="19"/>
              </w:rPr>
              <w:t xml:space="preserve"> Chair</w:t>
            </w:r>
          </w:p>
          <w:p w14:paraId="77495B3F" w14:textId="38164287" w:rsidR="009021A7" w:rsidRPr="005F0D7D" w:rsidRDefault="00A01DBF"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Adam Amrhein</w:t>
            </w:r>
            <w:r w:rsidR="00A569A9" w:rsidRPr="005F0D7D">
              <w:rPr>
                <w:rFonts w:ascii="Seattle Text" w:hAnsi="Seattle Text" w:cs="Seattle Text"/>
                <w:bCs/>
                <w:sz w:val="19"/>
                <w:szCs w:val="19"/>
              </w:rPr>
              <w:t>, Vice Chair</w:t>
            </w:r>
          </w:p>
          <w:p w14:paraId="4E5D11DC" w14:textId="5D1B1E16"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Matt Aalfs</w:t>
            </w:r>
          </w:p>
          <w:p w14:paraId="759C069B" w14:textId="217DD88B"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Erica Bush</w:t>
            </w:r>
          </w:p>
          <w:p w14:paraId="7CFCDF93" w14:textId="7736EA10" w:rsidR="00A569A9" w:rsidRPr="005F0D7D" w:rsidRDefault="00A569A9"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Elizabeth Conner</w:t>
            </w:r>
          </w:p>
          <w:p w14:paraId="5F26476F" w14:textId="74214F5C" w:rsidR="006C2D02" w:rsidRPr="005F0D7D"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Puja Shaw</w:t>
            </w:r>
          </w:p>
          <w:p w14:paraId="0D07F2D4" w14:textId="3F05AD39" w:rsidR="006C2D02"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Molly Spetalnick</w:t>
            </w:r>
          </w:p>
          <w:p w14:paraId="1405D54C" w14:textId="276D81CE"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Phoebe Bogert</w:t>
            </w:r>
          </w:p>
          <w:p w14:paraId="7EF5548A" w14:textId="21AE1B13"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 xml:space="preserve">Kevin </w:t>
            </w:r>
            <w:r w:rsidR="00FF4998">
              <w:rPr>
                <w:rFonts w:ascii="Seattle Text" w:hAnsi="Seattle Text" w:cs="Seattle Text"/>
                <w:b/>
                <w:sz w:val="19"/>
                <w:szCs w:val="19"/>
              </w:rPr>
              <w:t>O’</w:t>
            </w:r>
            <w:r>
              <w:rPr>
                <w:rFonts w:ascii="Seattle Text" w:hAnsi="Seattle Text" w:cs="Seattle Text"/>
                <w:b/>
                <w:sz w:val="19"/>
                <w:szCs w:val="19"/>
              </w:rPr>
              <w:t>Neill</w:t>
            </w:r>
          </w:p>
          <w:p w14:paraId="7834038A" w14:textId="76A909F0" w:rsidR="00A01DBF" w:rsidRPr="005F0D7D"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Ben Gist</w:t>
            </w:r>
          </w:p>
          <w:p w14:paraId="65586F59" w14:textId="77777777" w:rsidR="006A2142" w:rsidRPr="005F0D7D" w:rsidRDefault="006A2142" w:rsidP="00010D06">
            <w:pPr>
              <w:spacing w:before="160" w:line="192" w:lineRule="auto"/>
              <w:rPr>
                <w:rFonts w:ascii="Seattle Text" w:hAnsi="Seattle Text" w:cs="Seattle Text"/>
                <w:b/>
                <w:sz w:val="19"/>
                <w:szCs w:val="19"/>
              </w:rPr>
            </w:pPr>
          </w:p>
          <w:p w14:paraId="776A7413" w14:textId="77777777" w:rsidR="00010D06" w:rsidRPr="005F0D7D" w:rsidRDefault="00010D0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Michael Jenkins</w:t>
            </w:r>
            <w:r w:rsidRPr="005F0D7D">
              <w:rPr>
                <w:rFonts w:ascii="Seattle Text" w:hAnsi="Seattle Text" w:cs="Seattle Text"/>
                <w:b/>
                <w:sz w:val="19"/>
                <w:szCs w:val="19"/>
              </w:rPr>
              <w:br/>
            </w:r>
            <w:r w:rsidRPr="005F0D7D">
              <w:rPr>
                <w:rFonts w:ascii="Seattle Text" w:hAnsi="Seattle Text" w:cs="Seattle Text"/>
                <w:sz w:val="19"/>
                <w:szCs w:val="19"/>
              </w:rPr>
              <w:t>Director</w:t>
            </w:r>
          </w:p>
          <w:p w14:paraId="49F3E6A0" w14:textId="2F924385" w:rsidR="00010D06" w:rsidRPr="005F0D7D" w:rsidRDefault="00010D06" w:rsidP="00010D06">
            <w:pPr>
              <w:spacing w:before="160" w:line="192" w:lineRule="auto"/>
              <w:rPr>
                <w:rFonts w:ascii="Seattle Text" w:hAnsi="Seattle Text" w:cs="Seattle Text"/>
                <w:sz w:val="19"/>
                <w:szCs w:val="19"/>
              </w:rPr>
            </w:pPr>
            <w:r w:rsidRPr="005F0D7D">
              <w:rPr>
                <w:rFonts w:ascii="Seattle Text" w:hAnsi="Seattle Text" w:cs="Seattle Text"/>
                <w:b/>
                <w:sz w:val="19"/>
                <w:szCs w:val="19"/>
              </w:rPr>
              <w:t>Valerie Kinast</w:t>
            </w:r>
            <w:r w:rsidRPr="005F0D7D">
              <w:rPr>
                <w:rFonts w:ascii="Seattle Text" w:hAnsi="Seattle Text" w:cs="Seattle Text"/>
                <w:b/>
                <w:sz w:val="19"/>
                <w:szCs w:val="19"/>
              </w:rPr>
              <w:br/>
            </w:r>
            <w:r w:rsidR="005B3CE6">
              <w:rPr>
                <w:rFonts w:ascii="Seattle Text" w:hAnsi="Seattle Text" w:cs="Seattle Text"/>
                <w:sz w:val="19"/>
                <w:szCs w:val="19"/>
              </w:rPr>
              <w:t>Stra</w:t>
            </w:r>
            <w:r w:rsidR="00212FDD">
              <w:rPr>
                <w:rFonts w:ascii="Seattle Text" w:hAnsi="Seattle Text" w:cs="Seattle Text"/>
                <w:sz w:val="19"/>
                <w:szCs w:val="19"/>
              </w:rPr>
              <w:t>tegic Advisor</w:t>
            </w:r>
          </w:p>
          <w:p w14:paraId="6F79F692" w14:textId="5DD32F4E" w:rsidR="006C2D02" w:rsidRPr="005F0D7D" w:rsidRDefault="006C2D02" w:rsidP="00260E88">
            <w:pPr>
              <w:spacing w:before="160" w:line="192" w:lineRule="auto"/>
              <w:rPr>
                <w:rFonts w:ascii="Seattle Text" w:hAnsi="Seattle Text" w:cs="Seattle Text"/>
                <w:b/>
                <w:sz w:val="19"/>
                <w:szCs w:val="19"/>
              </w:rPr>
            </w:pPr>
            <w:r w:rsidRPr="005F0D7D">
              <w:rPr>
                <w:rFonts w:ascii="Seattle Text" w:hAnsi="Seattle Text" w:cs="Seattle Text"/>
                <w:b/>
                <w:sz w:val="19"/>
                <w:szCs w:val="19"/>
              </w:rPr>
              <w:t xml:space="preserve">Windy </w:t>
            </w:r>
            <w:r w:rsidR="00ED38CE">
              <w:rPr>
                <w:rFonts w:ascii="Seattle Text" w:hAnsi="Seattle Text" w:cs="Seattle Text"/>
                <w:b/>
                <w:sz w:val="19"/>
                <w:szCs w:val="19"/>
              </w:rPr>
              <w:t>Ba</w:t>
            </w:r>
            <w:r w:rsidR="004A11A0">
              <w:rPr>
                <w:rFonts w:ascii="Seattle Text" w:hAnsi="Seattle Text" w:cs="Seattle Text"/>
                <w:b/>
                <w:sz w:val="19"/>
                <w:szCs w:val="19"/>
              </w:rPr>
              <w:t>n</w:t>
            </w:r>
            <w:r w:rsidR="00ED38CE">
              <w:rPr>
                <w:rFonts w:ascii="Seattle Text" w:hAnsi="Seattle Text" w:cs="Seattle Text"/>
                <w:b/>
                <w:sz w:val="19"/>
                <w:szCs w:val="19"/>
              </w:rPr>
              <w:t>dekar</w:t>
            </w:r>
            <w:r w:rsidRPr="005F0D7D">
              <w:rPr>
                <w:rFonts w:ascii="Seattle Text" w:hAnsi="Seattle Text" w:cs="Seattle Text"/>
                <w:b/>
                <w:sz w:val="19"/>
                <w:szCs w:val="19"/>
              </w:rPr>
              <w:br/>
            </w:r>
            <w:r w:rsidRPr="005F0D7D">
              <w:rPr>
                <w:rFonts w:ascii="Seattle Text" w:hAnsi="Seattle Text" w:cs="Seattle Text"/>
                <w:bCs/>
                <w:sz w:val="19"/>
                <w:szCs w:val="19"/>
              </w:rPr>
              <w:t>Planner</w:t>
            </w:r>
          </w:p>
          <w:p w14:paraId="464DE4AB" w14:textId="3CEE6A6B" w:rsidR="00A25A5B" w:rsidRPr="005F0D7D" w:rsidRDefault="006A2142" w:rsidP="00260E88">
            <w:pPr>
              <w:spacing w:before="160" w:line="192" w:lineRule="auto"/>
              <w:rPr>
                <w:rFonts w:ascii="Seattle Text" w:hAnsi="Seattle Text" w:cs="Seattle Text"/>
                <w:sz w:val="19"/>
                <w:szCs w:val="19"/>
              </w:rPr>
            </w:pPr>
            <w:r w:rsidRPr="005F0D7D">
              <w:rPr>
                <w:rFonts w:ascii="Seattle Text" w:hAnsi="Seattle Text" w:cs="Seattle Text"/>
                <w:b/>
                <w:sz w:val="19"/>
                <w:szCs w:val="19"/>
              </w:rPr>
              <w:t>Juliet Acevedo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Administrative Staff</w:t>
            </w:r>
          </w:p>
        </w:tc>
        <w:tc>
          <w:tcPr>
            <w:tcW w:w="5058" w:type="dxa"/>
            <w:vMerge w:val="restart"/>
          </w:tcPr>
          <w:p w14:paraId="354A469E" w14:textId="11E2E3D1" w:rsidR="00470B1E" w:rsidRPr="005F0D7D" w:rsidRDefault="00552D8C" w:rsidP="0082207C">
            <w:pPr>
              <w:pStyle w:val="SDCmin2HeadersBold12"/>
              <w:spacing w:before="100"/>
              <w:rPr>
                <w:rFonts w:ascii="Seattle Text" w:hAnsi="Seattle Text" w:cs="Seattle Text"/>
                <w:sz w:val="22"/>
                <w:szCs w:val="22"/>
              </w:rPr>
            </w:pPr>
            <w:r>
              <w:rPr>
                <w:rFonts w:ascii="Seattle Text" w:hAnsi="Seattle Text" w:cs="Seattle Text"/>
                <w:sz w:val="22"/>
                <w:szCs w:val="22"/>
              </w:rPr>
              <w:t>July 6</w:t>
            </w:r>
            <w:r w:rsidR="00B8714F" w:rsidRPr="005F0D7D">
              <w:rPr>
                <w:rFonts w:ascii="Seattle Text" w:hAnsi="Seattle Text" w:cs="Seattle Text"/>
                <w:sz w:val="22"/>
                <w:szCs w:val="22"/>
              </w:rPr>
              <w:t>, 202</w:t>
            </w:r>
            <w:r w:rsidR="00FF4998">
              <w:rPr>
                <w:rFonts w:ascii="Seattle Text" w:hAnsi="Seattle Text" w:cs="Seattle Text"/>
                <w:sz w:val="22"/>
                <w:szCs w:val="22"/>
              </w:rPr>
              <w:t>3</w:t>
            </w:r>
          </w:p>
          <w:p w14:paraId="7D83F4B6" w14:textId="1B95FE90" w:rsidR="00A25A5B" w:rsidRPr="005F0D7D" w:rsidRDefault="00560B6B" w:rsidP="0082207C">
            <w:pPr>
              <w:pStyle w:val="SDCminALLTEXT10ptReg"/>
              <w:spacing w:before="0"/>
              <w:rPr>
                <w:rFonts w:ascii="Seattle Text" w:hAnsi="Seattle Text" w:cs="Seattle Text"/>
                <w:szCs w:val="22"/>
              </w:rPr>
            </w:pPr>
            <w:r w:rsidRPr="005F0D7D">
              <w:rPr>
                <w:rFonts w:ascii="Seattle Text" w:hAnsi="Seattle Text" w:cs="Seattle Text"/>
                <w:szCs w:val="22"/>
              </w:rPr>
              <w:t xml:space="preserve">Convened </w:t>
            </w:r>
            <w:r w:rsidR="00552D8C">
              <w:rPr>
                <w:rFonts w:ascii="Seattle Text" w:hAnsi="Seattle Text" w:cs="Seattle Text"/>
                <w:szCs w:val="22"/>
              </w:rPr>
              <w:t>8</w:t>
            </w:r>
            <w:r w:rsidR="000C47CC">
              <w:rPr>
                <w:rFonts w:ascii="Seattle Text" w:hAnsi="Seattle Text" w:cs="Seattle Text"/>
                <w:szCs w:val="22"/>
              </w:rPr>
              <w:t>:</w:t>
            </w:r>
            <w:r w:rsidR="00552D8C">
              <w:rPr>
                <w:rFonts w:ascii="Seattle Text" w:hAnsi="Seattle Text" w:cs="Seattle Text"/>
                <w:szCs w:val="22"/>
              </w:rPr>
              <w:t>3</w:t>
            </w:r>
            <w:r w:rsidR="000C47CC">
              <w:rPr>
                <w:rFonts w:ascii="Seattle Text" w:hAnsi="Seattle Text" w:cs="Seattle Text"/>
                <w:szCs w:val="22"/>
              </w:rPr>
              <w:t>0</w:t>
            </w:r>
            <w:r w:rsidR="001B24C5" w:rsidRPr="005F0D7D">
              <w:rPr>
                <w:rFonts w:ascii="Seattle Text" w:hAnsi="Seattle Text" w:cs="Seattle Text"/>
                <w:szCs w:val="22"/>
              </w:rPr>
              <w:t xml:space="preserve"> am</w:t>
            </w:r>
          </w:p>
          <w:p w14:paraId="4A4FD7BD" w14:textId="480750B4" w:rsidR="00A25A5B" w:rsidRPr="005F0D7D" w:rsidRDefault="00560B6B" w:rsidP="0082207C">
            <w:pPr>
              <w:pStyle w:val="SDCminALLTEXT10ptnoextraspacebeforenewline"/>
              <w:rPr>
                <w:rFonts w:ascii="Seattle Text" w:hAnsi="Seattle Text" w:cs="Seattle Text"/>
                <w:szCs w:val="22"/>
              </w:rPr>
            </w:pPr>
            <w:r w:rsidRPr="005F0D7D">
              <w:rPr>
                <w:rFonts w:ascii="Seattle Text" w:hAnsi="Seattle Text" w:cs="Seattle Text"/>
                <w:szCs w:val="22"/>
              </w:rPr>
              <w:t xml:space="preserve">Adjourned </w:t>
            </w:r>
            <w:r w:rsidR="00B130B6">
              <w:rPr>
                <w:rFonts w:ascii="Seattle Text" w:hAnsi="Seattle Text" w:cs="Seattle Text"/>
                <w:szCs w:val="22"/>
              </w:rPr>
              <w:t>3:00</w:t>
            </w:r>
            <w:r w:rsidR="00446F66">
              <w:rPr>
                <w:rFonts w:ascii="Seattle Text" w:hAnsi="Seattle Text" w:cs="Seattle Text"/>
                <w:szCs w:val="22"/>
              </w:rPr>
              <w:t xml:space="preserve"> </w:t>
            </w:r>
            <w:r w:rsidR="006D6317">
              <w:rPr>
                <w:rFonts w:ascii="Seattle Text" w:hAnsi="Seattle Text" w:cs="Seattle Text"/>
                <w:szCs w:val="22"/>
              </w:rPr>
              <w:t>p</w:t>
            </w:r>
            <w:r w:rsidR="00446F66">
              <w:rPr>
                <w:rFonts w:ascii="Seattle Text" w:hAnsi="Seattle Text" w:cs="Seattle Text"/>
                <w:szCs w:val="22"/>
              </w:rPr>
              <w:t>m</w:t>
            </w:r>
          </w:p>
          <w:p w14:paraId="74143D9B" w14:textId="77777777" w:rsidR="00A25A5B" w:rsidRPr="005F0D7D" w:rsidRDefault="00A25A5B" w:rsidP="0082207C">
            <w:pPr>
              <w:rPr>
                <w:rFonts w:ascii="Seattle Text" w:hAnsi="Seattle Text" w:cs="Seattle Text"/>
                <w:szCs w:val="22"/>
              </w:rPr>
            </w:pPr>
          </w:p>
          <w:p w14:paraId="43F0753F" w14:textId="77777777" w:rsidR="006310F0" w:rsidRPr="005F0D7D" w:rsidRDefault="00A25A5B" w:rsidP="005E1126">
            <w:pPr>
              <w:pStyle w:val="SDCmin2HeadersBold12"/>
              <w:rPr>
                <w:rFonts w:ascii="Seattle Text" w:hAnsi="Seattle Text" w:cs="Seattle Text"/>
                <w:sz w:val="22"/>
                <w:szCs w:val="22"/>
              </w:rPr>
            </w:pPr>
            <w:r w:rsidRPr="005F0D7D">
              <w:rPr>
                <w:rFonts w:ascii="Seattle Text" w:hAnsi="Seattle Text" w:cs="Seattle Text"/>
                <w:sz w:val="22"/>
                <w:szCs w:val="22"/>
              </w:rPr>
              <w:t xml:space="preserve">Projects Reviewed </w:t>
            </w:r>
            <w:r w:rsidRPr="005F0D7D">
              <w:rPr>
                <w:rFonts w:ascii="Seattle Text" w:hAnsi="Seattle Text" w:cs="Seattle Text"/>
                <w:sz w:val="22"/>
                <w:szCs w:val="22"/>
              </w:rPr>
              <w:tab/>
            </w:r>
            <w:r w:rsidRPr="005F0D7D">
              <w:rPr>
                <w:rFonts w:ascii="Seattle Text" w:hAnsi="Seattle Text" w:cs="Seattle Text"/>
                <w:sz w:val="22"/>
                <w:szCs w:val="22"/>
              </w:rPr>
              <w:tab/>
            </w:r>
          </w:p>
          <w:p w14:paraId="314FF3DA" w14:textId="0FF12EBE" w:rsidR="00B8714F" w:rsidRPr="00186ACB" w:rsidRDefault="00552D8C" w:rsidP="00146A18">
            <w:pPr>
              <w:pStyle w:val="SDCmin2HeadersBold12"/>
              <w:spacing w:before="0" w:line="240" w:lineRule="auto"/>
              <w:rPr>
                <w:rFonts w:ascii="Seattle Text" w:hAnsi="Seattle Text" w:cs="Seattle Text"/>
                <w:bCs/>
                <w:sz w:val="22"/>
                <w:szCs w:val="22"/>
              </w:rPr>
            </w:pPr>
            <w:r>
              <w:rPr>
                <w:rFonts w:ascii="Seattle Text" w:hAnsi="Seattle Text" w:cs="Seattle Text"/>
                <w:bCs/>
                <w:sz w:val="22"/>
                <w:szCs w:val="22"/>
              </w:rPr>
              <w:t>1000 NE 45</w:t>
            </w:r>
            <w:r w:rsidRPr="00552D8C">
              <w:rPr>
                <w:rFonts w:ascii="Seattle Text" w:hAnsi="Seattle Text" w:cs="Seattle Text"/>
                <w:bCs/>
                <w:sz w:val="22"/>
                <w:szCs w:val="22"/>
                <w:vertAlign w:val="superscript"/>
              </w:rPr>
              <w:t>th</w:t>
            </w:r>
            <w:r>
              <w:rPr>
                <w:rFonts w:ascii="Seattle Text" w:hAnsi="Seattle Text" w:cs="Seattle Text"/>
                <w:bCs/>
                <w:sz w:val="22"/>
                <w:szCs w:val="22"/>
              </w:rPr>
              <w:t xml:space="preserve"> partial alley vacation</w:t>
            </w:r>
          </w:p>
          <w:p w14:paraId="63F4D255" w14:textId="22E9F443" w:rsidR="006D6317" w:rsidRDefault="00556BD1" w:rsidP="00146A18">
            <w:pPr>
              <w:pStyle w:val="SDCmin2HeadersBold12"/>
              <w:spacing w:before="0" w:line="240" w:lineRule="auto"/>
              <w:rPr>
                <w:rFonts w:ascii="Seattle Text" w:hAnsi="Seattle Text" w:cs="Seattle Text"/>
                <w:b w:val="0"/>
                <w:sz w:val="22"/>
                <w:szCs w:val="22"/>
              </w:rPr>
            </w:pPr>
            <w:r>
              <w:rPr>
                <w:rFonts w:ascii="Seattle Text" w:hAnsi="Seattle Text" w:cs="Seattle Text"/>
                <w:b w:val="0"/>
                <w:sz w:val="22"/>
                <w:szCs w:val="22"/>
              </w:rPr>
              <w:t>WSBLE Update</w:t>
            </w:r>
            <w:r w:rsidR="00552D8C">
              <w:rPr>
                <w:rFonts w:ascii="Seattle Text" w:hAnsi="Seattle Text" w:cs="Seattle Text"/>
                <w:b w:val="0"/>
                <w:sz w:val="22"/>
                <w:szCs w:val="22"/>
              </w:rPr>
              <w:t xml:space="preserve"> by Sound Transit</w:t>
            </w:r>
          </w:p>
          <w:p w14:paraId="0173DF0D" w14:textId="6A235B13" w:rsidR="00552D8C" w:rsidRPr="005F0D7D" w:rsidRDefault="00552D8C" w:rsidP="00146A18">
            <w:pPr>
              <w:pStyle w:val="SDCmin2HeadersBold12"/>
              <w:spacing w:before="0" w:line="240" w:lineRule="auto"/>
              <w:rPr>
                <w:rFonts w:ascii="Seattle Text" w:hAnsi="Seattle Text" w:cs="Seattle Text"/>
                <w:b w:val="0"/>
                <w:sz w:val="22"/>
                <w:szCs w:val="22"/>
              </w:rPr>
            </w:pPr>
            <w:r>
              <w:rPr>
                <w:rFonts w:ascii="Seattle Text" w:hAnsi="Seattle Text" w:cs="Seattle Text"/>
                <w:b w:val="0"/>
                <w:sz w:val="22"/>
                <w:szCs w:val="22"/>
              </w:rPr>
              <w:t xml:space="preserve">WSBLE update by City of Seattle </w:t>
            </w:r>
            <w:proofErr w:type="gramStart"/>
            <w:r>
              <w:rPr>
                <w:rFonts w:ascii="Seattle Text" w:hAnsi="Seattle Text" w:cs="Seattle Text"/>
                <w:b w:val="0"/>
                <w:sz w:val="22"/>
                <w:szCs w:val="22"/>
              </w:rPr>
              <w:t>staff</w:t>
            </w:r>
            <w:proofErr w:type="gramEnd"/>
          </w:p>
          <w:p w14:paraId="2DEEE753" w14:textId="760FA898" w:rsidR="00AF5211" w:rsidRPr="005F0D7D" w:rsidRDefault="00AF5211" w:rsidP="00146A18">
            <w:pPr>
              <w:pStyle w:val="SDCmin2HeadersBold12"/>
              <w:spacing w:before="0" w:line="240" w:lineRule="auto"/>
              <w:rPr>
                <w:rFonts w:ascii="Seattle Text" w:hAnsi="Seattle Text" w:cs="Seattle Text"/>
                <w:b w:val="0"/>
                <w:sz w:val="22"/>
                <w:szCs w:val="22"/>
              </w:rPr>
            </w:pPr>
          </w:p>
          <w:p w14:paraId="777AD59E" w14:textId="4D73E3EA" w:rsidR="00E134A4" w:rsidRPr="005F0D7D" w:rsidRDefault="00A25A5B" w:rsidP="00AE4EBD">
            <w:pPr>
              <w:pStyle w:val="SDCmin2HeadersBold12"/>
              <w:rPr>
                <w:rFonts w:ascii="Seattle Text" w:hAnsi="Seattle Text" w:cs="Seattle Text"/>
                <w:sz w:val="22"/>
                <w:szCs w:val="22"/>
              </w:rPr>
            </w:pPr>
            <w:r w:rsidRPr="005F0D7D">
              <w:rPr>
                <w:rFonts w:ascii="Seattle Text" w:hAnsi="Seattle Text" w:cs="Seattle Text"/>
                <w:sz w:val="22"/>
                <w:szCs w:val="22"/>
              </w:rPr>
              <w:t>Commissioners Present</w:t>
            </w:r>
            <w:r w:rsidRPr="005F0D7D">
              <w:rPr>
                <w:rFonts w:ascii="Seattle Text" w:hAnsi="Seattle Text" w:cs="Seattle Text"/>
                <w:sz w:val="22"/>
                <w:szCs w:val="22"/>
              </w:rPr>
              <w:tab/>
            </w:r>
          </w:p>
          <w:p w14:paraId="11062804" w14:textId="7D15331C" w:rsidR="006C2D02" w:rsidRPr="005F0D7D" w:rsidRDefault="006C2D02" w:rsidP="00AF5211">
            <w:pPr>
              <w:pStyle w:val="SDCminALLTEXT10ptReg"/>
              <w:spacing w:before="0"/>
              <w:rPr>
                <w:rFonts w:ascii="Seattle Text" w:hAnsi="Seattle Text" w:cs="Seattle Text"/>
                <w:szCs w:val="22"/>
              </w:rPr>
            </w:pPr>
            <w:r w:rsidRPr="005F0D7D">
              <w:rPr>
                <w:rFonts w:ascii="Seattle Text" w:hAnsi="Seattle Text" w:cs="Seattle Text"/>
                <w:szCs w:val="22"/>
              </w:rPr>
              <w:t>Matt Aalfs</w:t>
            </w:r>
          </w:p>
          <w:p w14:paraId="3156C344" w14:textId="7479A02B" w:rsidR="006C2D02" w:rsidRPr="005F0D7D" w:rsidRDefault="006C2D02" w:rsidP="00AF5211">
            <w:pPr>
              <w:pStyle w:val="SDCminALLTEXT10ptReg"/>
              <w:spacing w:before="0"/>
              <w:rPr>
                <w:rFonts w:ascii="Seattle Text" w:hAnsi="Seattle Text" w:cs="Seattle Text"/>
                <w:szCs w:val="22"/>
              </w:rPr>
            </w:pPr>
            <w:r w:rsidRPr="005F0D7D">
              <w:rPr>
                <w:rFonts w:ascii="Seattle Text" w:hAnsi="Seattle Text" w:cs="Seattle Text"/>
                <w:szCs w:val="22"/>
              </w:rPr>
              <w:t>Adam Amrhein</w:t>
            </w:r>
          </w:p>
          <w:p w14:paraId="3F62D57F" w14:textId="77777777" w:rsidR="006C2D02" w:rsidRPr="005F0D7D" w:rsidRDefault="00A569A9" w:rsidP="00AF5211">
            <w:pPr>
              <w:pStyle w:val="SDCminALLTEXT10ptReg"/>
              <w:spacing w:before="0"/>
              <w:rPr>
                <w:rFonts w:ascii="Seattle Text" w:hAnsi="Seattle Text" w:cs="Seattle Text"/>
                <w:szCs w:val="22"/>
              </w:rPr>
            </w:pPr>
            <w:r w:rsidRPr="005F0D7D">
              <w:rPr>
                <w:rFonts w:ascii="Seattle Text" w:hAnsi="Seattle Text" w:cs="Seattle Text"/>
                <w:szCs w:val="22"/>
              </w:rPr>
              <w:t>Elizabeth Conner</w:t>
            </w:r>
          </w:p>
          <w:p w14:paraId="53D51331" w14:textId="06C24107" w:rsidR="00EB456E" w:rsidRPr="005F0D7D" w:rsidRDefault="006C2D02" w:rsidP="00EB456E">
            <w:pPr>
              <w:pStyle w:val="SDCminALLTEXT10ptReg"/>
              <w:spacing w:before="0"/>
              <w:rPr>
                <w:rFonts w:ascii="Seattle Text" w:hAnsi="Seattle Text" w:cs="Seattle Text"/>
                <w:szCs w:val="22"/>
              </w:rPr>
            </w:pPr>
            <w:r w:rsidRPr="005F0D7D">
              <w:rPr>
                <w:rFonts w:ascii="Seattle Text" w:hAnsi="Seattle Text" w:cs="Seattle Text"/>
                <w:szCs w:val="22"/>
              </w:rPr>
              <w:t>Jill Crary</w:t>
            </w:r>
            <w:r w:rsidR="006A2142" w:rsidRPr="005F0D7D">
              <w:rPr>
                <w:rFonts w:ascii="Seattle Text" w:hAnsi="Seattle Text" w:cs="Seattle Text"/>
                <w:szCs w:val="22"/>
              </w:rPr>
              <w:tab/>
            </w:r>
          </w:p>
          <w:p w14:paraId="72C404D4" w14:textId="4721513F"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 xml:space="preserve">Kevin </w:t>
            </w:r>
            <w:r w:rsidR="00FF4998">
              <w:rPr>
                <w:rFonts w:ascii="Seattle Text" w:hAnsi="Seattle Text" w:cs="Seattle Text"/>
                <w:szCs w:val="22"/>
              </w:rPr>
              <w:t>O’</w:t>
            </w:r>
            <w:r w:rsidR="00A01DBF">
              <w:rPr>
                <w:rFonts w:ascii="Seattle Text" w:hAnsi="Seattle Text" w:cs="Seattle Text"/>
                <w:szCs w:val="22"/>
              </w:rPr>
              <w:t>Neill</w:t>
            </w:r>
          </w:p>
          <w:p w14:paraId="233AA238" w14:textId="02AA2DF3"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Ben Gist</w:t>
            </w:r>
          </w:p>
          <w:p w14:paraId="63CFF62A" w14:textId="77777777" w:rsidR="00322193" w:rsidRPr="005F0D7D" w:rsidRDefault="00322193" w:rsidP="0082207C">
            <w:pPr>
              <w:pStyle w:val="SDCminALLTEXT10ptReg"/>
              <w:spacing w:before="0"/>
              <w:rPr>
                <w:rFonts w:ascii="Seattle Text" w:hAnsi="Seattle Text" w:cs="Seattle Text"/>
                <w:szCs w:val="22"/>
              </w:rPr>
            </w:pPr>
          </w:p>
          <w:p w14:paraId="2E322C1E" w14:textId="77777777" w:rsidR="00053AED" w:rsidRPr="005F0D7D" w:rsidRDefault="00982936" w:rsidP="00242A75">
            <w:pPr>
              <w:pStyle w:val="SDCminALLTEXT10ptReg"/>
              <w:spacing w:before="0"/>
              <w:rPr>
                <w:rFonts w:ascii="Seattle Text" w:hAnsi="Seattle Text" w:cs="Seattle Text"/>
                <w:b/>
                <w:szCs w:val="22"/>
              </w:rPr>
            </w:pPr>
            <w:r w:rsidRPr="005F0D7D">
              <w:rPr>
                <w:rFonts w:ascii="Seattle Text" w:hAnsi="Seattle Text" w:cs="Seattle Text"/>
                <w:b/>
                <w:szCs w:val="22"/>
              </w:rPr>
              <w:t>Commissioners Excused</w:t>
            </w:r>
          </w:p>
          <w:p w14:paraId="22A59DEF" w14:textId="22E15C59" w:rsidR="00FA6413" w:rsidRDefault="00552D8C" w:rsidP="00242A75">
            <w:pPr>
              <w:pStyle w:val="SDCminALLTEXT10ptReg"/>
              <w:spacing w:before="0"/>
              <w:rPr>
                <w:rFonts w:ascii="Seattle Text" w:hAnsi="Seattle Text" w:cs="Seattle Text"/>
                <w:szCs w:val="22"/>
              </w:rPr>
            </w:pPr>
            <w:r>
              <w:rPr>
                <w:rFonts w:ascii="Seattle Text" w:hAnsi="Seattle Text" w:cs="Seattle Text"/>
                <w:szCs w:val="22"/>
              </w:rPr>
              <w:t>Puja Shaw</w:t>
            </w:r>
          </w:p>
          <w:p w14:paraId="0FA63DEA" w14:textId="77777777" w:rsidR="00DA3D11" w:rsidRPr="005F0D7D" w:rsidRDefault="00DA3D11" w:rsidP="00DA3D11">
            <w:pPr>
              <w:pStyle w:val="SDCminALLTEXT10ptReg"/>
              <w:spacing w:before="0"/>
              <w:rPr>
                <w:rFonts w:ascii="Seattle Text" w:hAnsi="Seattle Text" w:cs="Seattle Text"/>
                <w:szCs w:val="22"/>
              </w:rPr>
            </w:pPr>
            <w:r w:rsidRPr="005F0D7D">
              <w:rPr>
                <w:rFonts w:ascii="Seattle Text" w:hAnsi="Seattle Text" w:cs="Seattle Text"/>
                <w:szCs w:val="22"/>
              </w:rPr>
              <w:t>Erica Bush</w:t>
            </w:r>
          </w:p>
          <w:p w14:paraId="77A1FF77" w14:textId="77777777" w:rsidR="00DA3D11" w:rsidRDefault="00DA3D11" w:rsidP="00DA3D11">
            <w:pPr>
              <w:pStyle w:val="SDCminALLTEXT10ptReg"/>
              <w:spacing w:before="0"/>
              <w:rPr>
                <w:rFonts w:ascii="Seattle Text" w:hAnsi="Seattle Text" w:cs="Seattle Text"/>
                <w:szCs w:val="22"/>
              </w:rPr>
            </w:pPr>
            <w:r w:rsidRPr="005F0D7D">
              <w:rPr>
                <w:rFonts w:ascii="Seattle Text" w:hAnsi="Seattle Text" w:cs="Seattle Text"/>
                <w:szCs w:val="22"/>
              </w:rPr>
              <w:t>Molly Spetalnick</w:t>
            </w:r>
          </w:p>
          <w:p w14:paraId="75DBE327" w14:textId="4DD3D524" w:rsidR="00DA3D11" w:rsidRPr="005F0D7D" w:rsidRDefault="00DA3D11" w:rsidP="00242A75">
            <w:pPr>
              <w:pStyle w:val="SDCminALLTEXT10ptReg"/>
              <w:spacing w:before="0"/>
              <w:rPr>
                <w:rFonts w:ascii="Seattle Text" w:hAnsi="Seattle Text" w:cs="Seattle Text"/>
                <w:szCs w:val="22"/>
              </w:rPr>
            </w:pPr>
            <w:r>
              <w:rPr>
                <w:rFonts w:ascii="Seattle Text" w:hAnsi="Seattle Text" w:cs="Seattle Text"/>
                <w:szCs w:val="22"/>
              </w:rPr>
              <w:t>Phoebe Bogert</w:t>
            </w:r>
          </w:p>
          <w:p w14:paraId="272828AE" w14:textId="5EF449D9" w:rsidR="00A569A9" w:rsidRPr="00552D8C" w:rsidRDefault="00A25A5B" w:rsidP="00552D8C">
            <w:pPr>
              <w:pStyle w:val="SDCmin2HeadersBold12"/>
              <w:rPr>
                <w:rFonts w:ascii="Seattle Text" w:hAnsi="Seattle Text" w:cs="Seattle Text"/>
                <w:sz w:val="22"/>
                <w:szCs w:val="22"/>
              </w:rPr>
            </w:pPr>
            <w:r w:rsidRPr="005F0D7D">
              <w:rPr>
                <w:rFonts w:ascii="Seattle Text" w:hAnsi="Seattle Text" w:cs="Seattle Text"/>
                <w:sz w:val="22"/>
                <w:szCs w:val="22"/>
              </w:rPr>
              <w:t>Staff Present</w:t>
            </w:r>
          </w:p>
          <w:p w14:paraId="28CA5CFF" w14:textId="1EA93F88" w:rsidR="006C2D02" w:rsidRDefault="00FF03DA" w:rsidP="0082207C">
            <w:pPr>
              <w:pStyle w:val="SDCminALLTEXT10ptnoextraspacebeforenewline"/>
              <w:rPr>
                <w:rFonts w:ascii="Seattle Text" w:hAnsi="Seattle Text" w:cs="Seattle Text"/>
                <w:szCs w:val="22"/>
              </w:rPr>
            </w:pPr>
            <w:r w:rsidRPr="005F0D7D">
              <w:rPr>
                <w:rFonts w:ascii="Seattle Text" w:hAnsi="Seattle Text" w:cs="Seattle Text"/>
                <w:szCs w:val="22"/>
              </w:rPr>
              <w:t>Valerie Kinast</w:t>
            </w:r>
          </w:p>
          <w:p w14:paraId="6058FC37" w14:textId="56337C3D" w:rsidR="00922BF9" w:rsidRPr="005F0D7D" w:rsidRDefault="00922BF9" w:rsidP="0082207C">
            <w:pPr>
              <w:pStyle w:val="SDCminALLTEXT10ptnoextraspacebeforenewline"/>
              <w:rPr>
                <w:rFonts w:ascii="Seattle Text" w:hAnsi="Seattle Text" w:cs="Seattle Text"/>
                <w:szCs w:val="22"/>
              </w:rPr>
            </w:pPr>
            <w:r>
              <w:rPr>
                <w:rFonts w:ascii="Seattle Text" w:hAnsi="Seattle Text" w:cs="Seattle Text"/>
                <w:szCs w:val="22"/>
              </w:rPr>
              <w:t>Juliet Acevedo</w:t>
            </w:r>
          </w:p>
          <w:p w14:paraId="6DCADA2A" w14:textId="46EB84D8" w:rsidR="00DC46CF" w:rsidRPr="005F0D7D" w:rsidRDefault="00DC46CF" w:rsidP="0082207C">
            <w:pPr>
              <w:pStyle w:val="SDCminALLTEXT10ptnoextraspacebeforenewline"/>
              <w:rPr>
                <w:rFonts w:ascii="Seattle Text" w:hAnsi="Seattle Text" w:cs="Seattle Text"/>
                <w:szCs w:val="22"/>
              </w:rPr>
            </w:pPr>
          </w:p>
          <w:p w14:paraId="24D509D6" w14:textId="77777777" w:rsidR="006F0686" w:rsidRPr="005F0D7D" w:rsidRDefault="006F0686" w:rsidP="0082207C">
            <w:pPr>
              <w:pStyle w:val="SDCminALLTEXT10ptnoextraspacebeforenewline"/>
              <w:rPr>
                <w:rFonts w:ascii="Seattle Text" w:hAnsi="Seattle Text" w:cs="Seattle Text"/>
                <w:szCs w:val="22"/>
              </w:rPr>
            </w:pPr>
          </w:p>
          <w:p w14:paraId="1A206C01" w14:textId="77777777" w:rsidR="00242A75" w:rsidRPr="005F0D7D" w:rsidRDefault="00242A75" w:rsidP="0082207C">
            <w:pPr>
              <w:pStyle w:val="SDCminALLTEXT10ptnoextraspacebeforenewline"/>
              <w:rPr>
                <w:rFonts w:ascii="Seattle Text" w:hAnsi="Seattle Text" w:cs="Seattle Text"/>
                <w:szCs w:val="22"/>
              </w:rPr>
            </w:pPr>
          </w:p>
          <w:p w14:paraId="68DC27D2" w14:textId="77777777" w:rsidR="00242A75" w:rsidRPr="005F0D7D" w:rsidRDefault="00242A75" w:rsidP="0082207C">
            <w:pPr>
              <w:pStyle w:val="SDCminALLTEXT10ptnoextraspacebeforenewline"/>
              <w:rPr>
                <w:rFonts w:ascii="Seattle Text" w:hAnsi="Seattle Text" w:cs="Seattle Text"/>
                <w:szCs w:val="22"/>
              </w:rPr>
            </w:pPr>
          </w:p>
        </w:tc>
      </w:tr>
      <w:tr w:rsidR="00A25A5B" w:rsidRPr="005F0D7D" w14:paraId="4DF58CC9" w14:textId="77777777" w:rsidTr="00FF4998">
        <w:trPr>
          <w:trHeight w:val="585"/>
        </w:trPr>
        <w:tc>
          <w:tcPr>
            <w:tcW w:w="4122" w:type="dxa"/>
          </w:tcPr>
          <w:p w14:paraId="072DB372" w14:textId="77777777" w:rsidR="00A25A5B" w:rsidRPr="005F0D7D" w:rsidRDefault="00A25A5B" w:rsidP="0082207C">
            <w:pPr>
              <w:rPr>
                <w:rFonts w:ascii="Seattle Text" w:hAnsi="Seattle Text" w:cs="Seattle Text"/>
              </w:rPr>
            </w:pPr>
          </w:p>
        </w:tc>
        <w:tc>
          <w:tcPr>
            <w:tcW w:w="5058" w:type="dxa"/>
            <w:vMerge/>
          </w:tcPr>
          <w:p w14:paraId="7F49D176" w14:textId="77777777" w:rsidR="00A25A5B" w:rsidRPr="005F0D7D" w:rsidRDefault="00A25A5B" w:rsidP="0082207C">
            <w:pPr>
              <w:spacing w:before="160" w:line="192" w:lineRule="auto"/>
              <w:ind w:left="-144"/>
              <w:rPr>
                <w:rFonts w:ascii="Seattle Text" w:hAnsi="Seattle Text" w:cs="Seattle Text"/>
                <w:b/>
              </w:rPr>
            </w:pPr>
          </w:p>
        </w:tc>
      </w:tr>
      <w:tr w:rsidR="00A25A5B" w:rsidRPr="005F0D7D" w14:paraId="1FD67CBA" w14:textId="77777777" w:rsidTr="00FF4998">
        <w:trPr>
          <w:trHeight w:val="2745"/>
        </w:trPr>
        <w:tc>
          <w:tcPr>
            <w:tcW w:w="4122" w:type="dxa"/>
          </w:tcPr>
          <w:p w14:paraId="6026CAAB" w14:textId="77777777" w:rsidR="00D909A6" w:rsidRPr="005F0D7D" w:rsidRDefault="00D909A6" w:rsidP="0082207C">
            <w:pPr>
              <w:spacing w:line="216" w:lineRule="auto"/>
              <w:rPr>
                <w:rStyle w:val="SDCminACTION10ptBoldTextCharChar"/>
                <w:rFonts w:ascii="Seattle Text" w:hAnsi="Seattle Text" w:cs="Seattle Text"/>
                <w:sz w:val="20"/>
              </w:rPr>
            </w:pPr>
            <w:r w:rsidRPr="005F0D7D">
              <w:rPr>
                <w:rStyle w:val="SDCminACTION10ptBoldTextCharChar"/>
                <w:rFonts w:ascii="Seattle Text" w:hAnsi="Seattle Text" w:cs="Seattle Text"/>
                <w:sz w:val="20"/>
              </w:rPr>
              <w:t>Office of Planning and Community Development</w:t>
            </w:r>
          </w:p>
          <w:p w14:paraId="4B39DF2F" w14:textId="60C043E1" w:rsidR="00A25A5B" w:rsidRPr="005F0D7D" w:rsidRDefault="001E34C2" w:rsidP="0082207C">
            <w:pPr>
              <w:spacing w:line="216" w:lineRule="auto"/>
              <w:rPr>
                <w:rStyle w:val="SDCminALLTEXT10ptnoextraspacebeforenewlineChar"/>
                <w:rFonts w:ascii="Seattle Text" w:hAnsi="Seattle Text" w:cs="Seattle Text"/>
                <w:sz w:val="20"/>
              </w:rPr>
            </w:pPr>
            <w:r w:rsidRPr="005F0D7D">
              <w:rPr>
                <w:rStyle w:val="SDCminALLTEXT10ptnoextraspacebeforenewlineChar"/>
                <w:rFonts w:ascii="Seattle Text" w:hAnsi="Seattle Text" w:cs="Seattle Text"/>
                <w:sz w:val="20"/>
              </w:rPr>
              <w:t>600 4</w:t>
            </w:r>
            <w:r w:rsidR="00A25A5B" w:rsidRPr="005F0D7D">
              <w:rPr>
                <w:rStyle w:val="SDCminALLTEXT10ptnoextraspacebeforenewlineChar"/>
                <w:rFonts w:ascii="Seattle Text" w:hAnsi="Seattle Text" w:cs="Seattle Text"/>
                <w:sz w:val="20"/>
              </w:rPr>
              <w:t xml:space="preserve">th Avenue, </w:t>
            </w:r>
            <w:r w:rsidRPr="005F0D7D">
              <w:rPr>
                <w:rStyle w:val="SDCminALLTEXT10ptnoextraspacebeforenewlineChar"/>
                <w:rFonts w:ascii="Seattle Text" w:hAnsi="Seattle Text" w:cs="Seattle Text"/>
                <w:sz w:val="20"/>
              </w:rPr>
              <w:t>Floor 5</w:t>
            </w:r>
            <w:r w:rsidRPr="005F0D7D">
              <w:rPr>
                <w:rStyle w:val="SDCminALLTEXT10ptnoextraspacebeforenewlineChar"/>
                <w:rFonts w:ascii="Seattle Text" w:hAnsi="Seattle Text" w:cs="Seattle Text"/>
                <w:sz w:val="20"/>
              </w:rPr>
              <w:br/>
              <w:t>PO Box 94788</w:t>
            </w:r>
            <w:r w:rsidR="00A25A5B" w:rsidRPr="005F0D7D">
              <w:rPr>
                <w:rStyle w:val="SDCminALLTEXT10ptnoextraspacebeforenewlineChar"/>
                <w:rFonts w:ascii="Seattle Text" w:hAnsi="Seattle Text" w:cs="Seattle Text"/>
                <w:sz w:val="20"/>
              </w:rPr>
              <w:br/>
              <w:t>Seattle, WA 98124-4019</w:t>
            </w:r>
          </w:p>
          <w:p w14:paraId="0633D87B" w14:textId="77777777" w:rsidR="00A25A5B" w:rsidRPr="005F0D7D" w:rsidRDefault="00B247F6" w:rsidP="0082207C">
            <w:pPr>
              <w:tabs>
                <w:tab w:val="left" w:pos="522"/>
              </w:tabs>
              <w:spacing w:before="160" w:line="192" w:lineRule="auto"/>
              <w:rPr>
                <w:rStyle w:val="SDCminALLTEXT10ptnoextraspacebeforenewlineChar"/>
                <w:rFonts w:ascii="Seattle Text" w:hAnsi="Seattle Text" w:cs="Seattle Text"/>
                <w:sz w:val="20"/>
              </w:rPr>
            </w:pPr>
            <w:r w:rsidRPr="005F0D7D">
              <w:rPr>
                <w:rFonts w:ascii="Seattle Text" w:hAnsi="Seattle Text" w:cs="Seattle Text"/>
                <w:b/>
                <w:w w:val="115"/>
                <w:sz w:val="20"/>
              </w:rPr>
              <w:t xml:space="preserve">TEL  </w:t>
            </w:r>
            <w:r w:rsidR="00A25A5B" w:rsidRPr="005F0D7D">
              <w:rPr>
                <w:rStyle w:val="SDCminALLTEXT10ptnoextraspacebeforenewlineChar"/>
                <w:rFonts w:ascii="Seattle Text" w:hAnsi="Seattle Text" w:cs="Seattle Text"/>
                <w:sz w:val="20"/>
              </w:rPr>
              <w:t>206-615-1349</w:t>
            </w:r>
            <w:r w:rsidR="00A25A5B" w:rsidRPr="005F0D7D">
              <w:rPr>
                <w:rFonts w:ascii="Seattle Text" w:hAnsi="Seattle Text" w:cs="Seattle Text"/>
                <w:sz w:val="20"/>
              </w:rPr>
              <w:br/>
            </w:r>
            <w:r w:rsidR="00A25A5B" w:rsidRPr="005F0D7D">
              <w:rPr>
                <w:rFonts w:ascii="Seattle Text" w:hAnsi="Seattle Text" w:cs="Seattle Text"/>
                <w:b/>
                <w:sz w:val="20"/>
              </w:rPr>
              <w:t xml:space="preserve">FAX </w:t>
            </w:r>
            <w:r w:rsidR="00A25A5B" w:rsidRPr="005F0D7D">
              <w:rPr>
                <w:rFonts w:ascii="Seattle Text" w:hAnsi="Seattle Text" w:cs="Seattle Text"/>
                <w:sz w:val="20"/>
              </w:rPr>
              <w:t xml:space="preserve"> </w:t>
            </w:r>
            <w:r w:rsidR="00A25A5B" w:rsidRPr="005F0D7D">
              <w:rPr>
                <w:rStyle w:val="SDCminALLTEXT10ptnoextraspacebeforenewlineChar"/>
                <w:rFonts w:ascii="Seattle Text" w:hAnsi="Seattle Text" w:cs="Seattle Text"/>
                <w:sz w:val="20"/>
              </w:rPr>
              <w:t>206-233-7883</w:t>
            </w:r>
          </w:p>
          <w:p w14:paraId="0E04A853" w14:textId="77777777" w:rsidR="00E066E4" w:rsidRPr="005F0D7D" w:rsidRDefault="00E066E4" w:rsidP="0082207C">
            <w:pPr>
              <w:spacing w:line="192" w:lineRule="auto"/>
              <w:rPr>
                <w:rFonts w:ascii="Seattle Text" w:hAnsi="Seattle Text" w:cs="Seattle Text"/>
                <w:sz w:val="20"/>
              </w:rPr>
            </w:pPr>
            <w:r w:rsidRPr="005F0D7D">
              <w:rPr>
                <w:rStyle w:val="SDCminALLTEXT10ptnoextraspacebeforenewlineChar"/>
                <w:rFonts w:ascii="Seattle Text" w:hAnsi="Seattle Text" w:cs="Seattle Text"/>
                <w:sz w:val="20"/>
              </w:rPr>
              <w:t>seattle.gov/</w:t>
            </w:r>
            <w:proofErr w:type="spellStart"/>
            <w:r w:rsidR="00D909A6" w:rsidRPr="005F0D7D">
              <w:rPr>
                <w:rStyle w:val="SDCminALLTEXT10ptnoextraspacebeforenewlineChar"/>
                <w:rFonts w:ascii="Seattle Text" w:hAnsi="Seattle Text" w:cs="Seattle Text"/>
                <w:sz w:val="20"/>
              </w:rPr>
              <w:t>opcd</w:t>
            </w:r>
            <w:proofErr w:type="spellEnd"/>
          </w:p>
          <w:p w14:paraId="63BA301F" w14:textId="77777777" w:rsidR="00A25A5B" w:rsidRPr="005F0D7D" w:rsidRDefault="00A25A5B" w:rsidP="0082207C">
            <w:pPr>
              <w:spacing w:before="160" w:line="192" w:lineRule="auto"/>
              <w:rPr>
                <w:rFonts w:ascii="Seattle Text" w:hAnsi="Seattle Text" w:cs="Seattle Text"/>
              </w:rPr>
            </w:pPr>
          </w:p>
        </w:tc>
        <w:tc>
          <w:tcPr>
            <w:tcW w:w="5058" w:type="dxa"/>
            <w:vMerge/>
          </w:tcPr>
          <w:p w14:paraId="78D50966" w14:textId="77777777" w:rsidR="00A25A5B" w:rsidRPr="005F0D7D" w:rsidRDefault="00A25A5B" w:rsidP="0082207C">
            <w:pPr>
              <w:spacing w:before="160" w:line="192" w:lineRule="auto"/>
              <w:ind w:left="-144"/>
              <w:rPr>
                <w:rFonts w:ascii="Seattle Text" w:hAnsi="Seattle Text" w:cs="Seattle Text"/>
                <w:b/>
              </w:rPr>
            </w:pPr>
          </w:p>
        </w:tc>
      </w:tr>
    </w:tbl>
    <w:p w14:paraId="027BA9FD" w14:textId="77777777" w:rsidR="00A25A5B" w:rsidRPr="005F0D7D" w:rsidRDefault="00A25A5B" w:rsidP="0082207C">
      <w:pPr>
        <w:rPr>
          <w:rFonts w:ascii="Seattle Text" w:hAnsi="Seattle Text" w:cs="Seattle Text"/>
        </w:rPr>
        <w:sectPr w:rsidR="00A25A5B" w:rsidRPr="005F0D7D" w:rsidSect="00FA2F57">
          <w:footerReference w:type="default" r:id="rId8"/>
          <w:headerReference w:type="first" r:id="rId9"/>
          <w:footerReference w:type="first" r:id="rId10"/>
          <w:type w:val="continuous"/>
          <w:pgSz w:w="12240" w:h="15840" w:code="1"/>
          <w:pgMar w:top="1440" w:right="1440" w:bottom="1440" w:left="1440" w:header="720" w:footer="720" w:gutter="0"/>
          <w:cols w:space="720"/>
          <w:titlePg/>
          <w:docGrid w:linePitch="360"/>
        </w:sectPr>
      </w:pPr>
    </w:p>
    <w:p w14:paraId="5D350E26" w14:textId="77777777" w:rsidR="00A25A5B" w:rsidRPr="005F0D7D" w:rsidRDefault="00A25A5B" w:rsidP="0082207C">
      <w:pPr>
        <w:rPr>
          <w:rFonts w:ascii="Seattle Text" w:hAnsi="Seattle Text" w:cs="Seattle Text"/>
        </w:rPr>
        <w:sectPr w:rsidR="00A25A5B" w:rsidRPr="005F0D7D" w:rsidSect="004B35E5">
          <w:type w:val="continuous"/>
          <w:pgSz w:w="12240" w:h="15840"/>
          <w:pgMar w:top="3888" w:right="1800" w:bottom="1440" w:left="1440" w:header="720" w:footer="720" w:gutter="0"/>
          <w:cols w:space="720"/>
          <w:titlePg/>
          <w:docGrid w:linePitch="360"/>
        </w:sectPr>
      </w:pPr>
    </w:p>
    <w:p w14:paraId="576CAD55" w14:textId="77777777" w:rsidR="00A25A5B" w:rsidRPr="005F0D7D" w:rsidRDefault="00A25A5B" w:rsidP="0082207C">
      <w:pPr>
        <w:rPr>
          <w:rFonts w:ascii="Seattle Text" w:hAnsi="Seattle Text" w:cs="Seattle Text"/>
        </w:rPr>
        <w:sectPr w:rsidR="00A25A5B" w:rsidRPr="005F0D7D" w:rsidSect="004B35E5">
          <w:type w:val="continuous"/>
          <w:pgSz w:w="12240" w:h="15840" w:code="1"/>
          <w:pgMar w:top="3888" w:right="1872" w:bottom="1872" w:left="1872" w:header="720" w:footer="720" w:gutter="0"/>
          <w:cols w:space="720"/>
          <w:titlePg/>
          <w:docGrid w:linePitch="360"/>
        </w:sectPr>
      </w:pPr>
    </w:p>
    <w:p w14:paraId="7F428B70" w14:textId="77777777" w:rsidR="00971043" w:rsidRPr="005F0D7D" w:rsidRDefault="00971043" w:rsidP="0082207C">
      <w:pPr>
        <w:pStyle w:val="AmberRules"/>
        <w:rPr>
          <w:rFonts w:ascii="Seattle Text" w:hAnsi="Seattle Text" w:cs="Seattle Text"/>
        </w:rPr>
      </w:pPr>
    </w:p>
    <w:p w14:paraId="36EC47AA" w14:textId="00E59EA5" w:rsidR="00B1009C" w:rsidRPr="00DE7665" w:rsidRDefault="008C6F86" w:rsidP="0082207C">
      <w:pPr>
        <w:pStyle w:val="Minutestext"/>
        <w:tabs>
          <w:tab w:val="left" w:pos="2430"/>
          <w:tab w:val="left" w:pos="4230"/>
        </w:tabs>
        <w:spacing w:line="252" w:lineRule="auto"/>
        <w:rPr>
          <w:rFonts w:asciiTheme="minorHAnsi" w:hAnsiTheme="minorHAnsi" w:cstheme="minorHAnsi"/>
          <w:szCs w:val="22"/>
        </w:rPr>
      </w:pPr>
      <w:r>
        <w:rPr>
          <w:rFonts w:asciiTheme="minorHAnsi" w:hAnsiTheme="minorHAnsi" w:cstheme="minorHAnsi"/>
          <w:b/>
          <w:szCs w:val="22"/>
        </w:rPr>
        <w:t>July 6</w:t>
      </w:r>
      <w:r w:rsidR="002A23E5">
        <w:rPr>
          <w:rFonts w:asciiTheme="minorHAnsi" w:hAnsiTheme="minorHAnsi" w:cstheme="minorHAnsi"/>
          <w:b/>
          <w:szCs w:val="22"/>
        </w:rPr>
        <w:t xml:space="preserve">, </w:t>
      </w:r>
      <w:proofErr w:type="gramStart"/>
      <w:r w:rsidR="002A23E5">
        <w:rPr>
          <w:rFonts w:asciiTheme="minorHAnsi" w:hAnsiTheme="minorHAnsi" w:cstheme="minorHAnsi"/>
          <w:b/>
          <w:szCs w:val="22"/>
        </w:rPr>
        <w:t>2023</w:t>
      </w:r>
      <w:proofErr w:type="gramEnd"/>
      <w:r w:rsidR="00B1009C" w:rsidRPr="00DE7665">
        <w:rPr>
          <w:rFonts w:asciiTheme="minorHAnsi" w:hAnsiTheme="minorHAnsi" w:cstheme="minorHAnsi"/>
          <w:szCs w:val="22"/>
        </w:rPr>
        <w:tab/>
      </w:r>
      <w:r w:rsidR="005E1126" w:rsidRPr="00DE7665">
        <w:rPr>
          <w:rStyle w:val="SDCminACTION10ptBoldTextCharChar"/>
          <w:rFonts w:asciiTheme="minorHAnsi" w:hAnsiTheme="minorHAnsi" w:cstheme="minorHAnsi"/>
          <w:szCs w:val="22"/>
        </w:rPr>
        <w:t>Project:</w:t>
      </w:r>
      <w:r w:rsidR="005E1126" w:rsidRPr="00DE7665">
        <w:rPr>
          <w:rStyle w:val="SDCminACTION10ptBoldTextCharChar"/>
          <w:rFonts w:asciiTheme="minorHAnsi" w:hAnsiTheme="minorHAnsi" w:cstheme="minorHAnsi"/>
          <w:szCs w:val="22"/>
        </w:rPr>
        <w:tab/>
      </w:r>
      <w:r w:rsidR="00317098">
        <w:rPr>
          <w:rStyle w:val="SDCminACTION10ptBoldTextCharChar"/>
          <w:rFonts w:asciiTheme="minorHAnsi" w:hAnsiTheme="minorHAnsi" w:cstheme="minorHAnsi"/>
          <w:szCs w:val="22"/>
        </w:rPr>
        <w:t>1000 NE 45th</w:t>
      </w:r>
    </w:p>
    <w:p w14:paraId="218627E4" w14:textId="4322DFDA" w:rsidR="00583F0F" w:rsidRPr="00DE7665" w:rsidRDefault="002A23E5" w:rsidP="0082207C">
      <w:pPr>
        <w:pStyle w:val="SDCminALLTEXT10ptnoextraspacebeforenewline"/>
        <w:tabs>
          <w:tab w:val="left" w:pos="2430"/>
          <w:tab w:val="left" w:pos="4230"/>
        </w:tabs>
        <w:rPr>
          <w:rStyle w:val="SDCminACTION10ptBoldTextCharChar"/>
          <w:rFonts w:asciiTheme="minorHAnsi" w:hAnsiTheme="minorHAnsi" w:cstheme="minorHAnsi"/>
          <w:szCs w:val="22"/>
        </w:rPr>
      </w:pPr>
      <w:r>
        <w:rPr>
          <w:rStyle w:val="SDCminACTION10ptBoldTextCharChar"/>
          <w:rFonts w:asciiTheme="minorHAnsi" w:hAnsiTheme="minorHAnsi" w:cstheme="minorHAnsi"/>
          <w:szCs w:val="22"/>
        </w:rPr>
        <w:t xml:space="preserve">1:30 pm – 3:00 pm </w:t>
      </w:r>
      <w:r w:rsidR="00B1009C" w:rsidRPr="00DE7665">
        <w:rPr>
          <w:rStyle w:val="SDCminACTION10ptBoldTextCharChar"/>
          <w:rFonts w:asciiTheme="minorHAnsi" w:hAnsiTheme="minorHAnsi" w:cstheme="minorHAnsi"/>
          <w:szCs w:val="22"/>
        </w:rPr>
        <w:tab/>
      </w:r>
      <w:r w:rsidR="00771426" w:rsidRPr="00DE7665">
        <w:rPr>
          <w:rStyle w:val="SDCminACTION10ptBoldTextCharChar"/>
          <w:rFonts w:asciiTheme="minorHAnsi" w:hAnsiTheme="minorHAnsi" w:cstheme="minorHAnsi"/>
          <w:szCs w:val="22"/>
        </w:rPr>
        <w:t>Type:</w:t>
      </w:r>
      <w:r w:rsidR="00771426" w:rsidRPr="00DE7665">
        <w:rPr>
          <w:rStyle w:val="SDCminACTION10ptBoldTextCharChar"/>
          <w:rFonts w:asciiTheme="minorHAnsi" w:hAnsiTheme="minorHAnsi" w:cstheme="minorHAnsi"/>
          <w:szCs w:val="22"/>
        </w:rPr>
        <w:tab/>
      </w:r>
      <w:r w:rsidR="00317098">
        <w:rPr>
          <w:rStyle w:val="SDCminACTION10ptBoldTextCharChar"/>
          <w:rFonts w:asciiTheme="minorHAnsi" w:hAnsiTheme="minorHAnsi" w:cstheme="minorHAnsi"/>
          <w:szCs w:val="22"/>
        </w:rPr>
        <w:t>Partial a</w:t>
      </w:r>
      <w:r w:rsidR="000C47CC" w:rsidRPr="00DE7665">
        <w:rPr>
          <w:rStyle w:val="SDCminACTION10ptBoldTextCharChar"/>
          <w:rFonts w:asciiTheme="minorHAnsi" w:hAnsiTheme="minorHAnsi" w:cstheme="minorHAnsi"/>
          <w:szCs w:val="22"/>
        </w:rPr>
        <w:t xml:space="preserve">lley </w:t>
      </w:r>
      <w:r w:rsidR="00317098">
        <w:rPr>
          <w:rStyle w:val="SDCminACTION10ptBoldTextCharChar"/>
          <w:rFonts w:asciiTheme="minorHAnsi" w:hAnsiTheme="minorHAnsi" w:cstheme="minorHAnsi"/>
          <w:szCs w:val="22"/>
        </w:rPr>
        <w:t>v</w:t>
      </w:r>
      <w:r w:rsidR="000C47CC" w:rsidRPr="00DE7665">
        <w:rPr>
          <w:rStyle w:val="SDCminACTION10ptBoldTextCharChar"/>
          <w:rFonts w:asciiTheme="minorHAnsi" w:hAnsiTheme="minorHAnsi" w:cstheme="minorHAnsi"/>
          <w:szCs w:val="22"/>
        </w:rPr>
        <w:t>acation</w:t>
      </w:r>
    </w:p>
    <w:p w14:paraId="1E76D5A7" w14:textId="02F69917" w:rsidR="00146A18" w:rsidRPr="00DE7665" w:rsidRDefault="00583F0F" w:rsidP="0082207C">
      <w:pPr>
        <w:pStyle w:val="SDCminALLTEXT10ptnoextraspacebeforenewline"/>
        <w:tabs>
          <w:tab w:val="left" w:pos="2430"/>
          <w:tab w:val="left" w:pos="4230"/>
        </w:tabs>
        <w:rPr>
          <w:rFonts w:asciiTheme="minorHAnsi" w:hAnsiTheme="minorHAnsi" w:cstheme="minorHAnsi"/>
          <w:szCs w:val="22"/>
        </w:rPr>
      </w:pPr>
      <w:r w:rsidRPr="00DE7665">
        <w:rPr>
          <w:rStyle w:val="SDCminACTION10ptBoldTextCharChar"/>
          <w:rFonts w:asciiTheme="minorHAnsi" w:hAnsiTheme="minorHAnsi" w:cstheme="minorHAnsi"/>
          <w:szCs w:val="22"/>
        </w:rPr>
        <w:tab/>
      </w:r>
      <w:r w:rsidR="00B1009C" w:rsidRPr="00DE7665">
        <w:rPr>
          <w:rStyle w:val="SDCminACTION10ptBoldTextCharChar"/>
          <w:rFonts w:asciiTheme="minorHAnsi" w:hAnsiTheme="minorHAnsi" w:cstheme="minorHAnsi"/>
          <w:szCs w:val="22"/>
        </w:rPr>
        <w:t>Phase:</w:t>
      </w:r>
      <w:r w:rsidR="00B1009C" w:rsidRPr="00DE7665">
        <w:rPr>
          <w:rFonts w:asciiTheme="minorHAnsi" w:hAnsiTheme="minorHAnsi" w:cstheme="minorHAnsi"/>
          <w:szCs w:val="22"/>
        </w:rPr>
        <w:tab/>
      </w:r>
      <w:r w:rsidR="0022015B" w:rsidRPr="00DE7665">
        <w:rPr>
          <w:rFonts w:asciiTheme="minorHAnsi" w:hAnsiTheme="minorHAnsi" w:cstheme="minorHAnsi"/>
          <w:szCs w:val="22"/>
        </w:rPr>
        <w:t>Public Trust</w:t>
      </w:r>
      <w:r w:rsidR="00317098">
        <w:rPr>
          <w:rFonts w:asciiTheme="minorHAnsi" w:hAnsiTheme="minorHAnsi" w:cstheme="minorHAnsi"/>
          <w:szCs w:val="22"/>
        </w:rPr>
        <w:t xml:space="preserve"> Review</w:t>
      </w:r>
    </w:p>
    <w:p w14:paraId="42C535BB" w14:textId="1B8BF152" w:rsidR="0090465A" w:rsidRPr="00DE7665" w:rsidRDefault="00583F0F" w:rsidP="001E34C2">
      <w:pPr>
        <w:tabs>
          <w:tab w:val="left" w:pos="2430"/>
          <w:tab w:val="left" w:pos="4230"/>
        </w:tabs>
        <w:ind w:right="-720"/>
        <w:rPr>
          <w:rStyle w:val="SDCminACTION10ptBoldTextCharChar"/>
          <w:rFonts w:asciiTheme="minorHAnsi" w:hAnsiTheme="minorHAnsi" w:cstheme="minorHAnsi"/>
        </w:rPr>
      </w:pPr>
      <w:r w:rsidRPr="00DE7665">
        <w:rPr>
          <w:rStyle w:val="SDCminACTION10ptBoldTextCharChar"/>
          <w:rFonts w:asciiTheme="minorHAnsi" w:hAnsiTheme="minorHAnsi" w:cstheme="minorHAnsi"/>
          <w:szCs w:val="22"/>
        </w:rPr>
        <w:tab/>
      </w:r>
      <w:r w:rsidR="0090465A" w:rsidRPr="00DE7665">
        <w:rPr>
          <w:rStyle w:val="SDCminACTION10ptBoldTextCharChar"/>
          <w:rFonts w:asciiTheme="minorHAnsi" w:hAnsiTheme="minorHAnsi" w:cstheme="minorHAnsi"/>
          <w:szCs w:val="22"/>
        </w:rPr>
        <w:t>Previous</w:t>
      </w:r>
      <w:r w:rsidR="0098036E" w:rsidRPr="00DE7665">
        <w:rPr>
          <w:rStyle w:val="SDCminACTION10ptBoldTextCharChar"/>
          <w:rFonts w:asciiTheme="minorHAnsi" w:hAnsiTheme="minorHAnsi" w:cstheme="minorHAnsi"/>
          <w:szCs w:val="22"/>
        </w:rPr>
        <w:t xml:space="preserve"> </w:t>
      </w:r>
      <w:r w:rsidR="0090465A" w:rsidRPr="00DE7665">
        <w:rPr>
          <w:rStyle w:val="SDCminACTION10ptBoldTextCharChar"/>
          <w:rFonts w:asciiTheme="minorHAnsi" w:hAnsiTheme="minorHAnsi" w:cstheme="minorHAnsi"/>
          <w:szCs w:val="22"/>
        </w:rPr>
        <w:t>Reviews:</w:t>
      </w:r>
      <w:r w:rsidR="0090465A" w:rsidRPr="00DE7665">
        <w:rPr>
          <w:rFonts w:asciiTheme="minorHAnsi" w:hAnsiTheme="minorHAnsi" w:cstheme="minorHAnsi"/>
          <w:szCs w:val="22"/>
        </w:rPr>
        <w:tab/>
      </w:r>
      <w:r w:rsidR="0022015B" w:rsidRPr="00DE7665">
        <w:rPr>
          <w:rFonts w:asciiTheme="minorHAnsi" w:hAnsiTheme="minorHAnsi" w:cstheme="minorHAnsi"/>
          <w:szCs w:val="22"/>
        </w:rPr>
        <w:t xml:space="preserve">Pre-petition review </w:t>
      </w:r>
      <w:r w:rsidR="00922BF9">
        <w:rPr>
          <w:rFonts w:asciiTheme="minorHAnsi" w:hAnsiTheme="minorHAnsi" w:cstheme="minorHAnsi"/>
          <w:szCs w:val="22"/>
        </w:rPr>
        <w:t xml:space="preserve">– </w:t>
      </w:r>
      <w:r w:rsidR="00317098">
        <w:rPr>
          <w:rFonts w:asciiTheme="minorHAnsi" w:hAnsiTheme="minorHAnsi" w:cstheme="minorHAnsi"/>
          <w:szCs w:val="22"/>
        </w:rPr>
        <w:t>6/9/2022</w:t>
      </w:r>
    </w:p>
    <w:p w14:paraId="61902855" w14:textId="01C37616" w:rsidR="00982936" w:rsidRPr="00DE7665" w:rsidRDefault="0090465A" w:rsidP="00317098">
      <w:pPr>
        <w:tabs>
          <w:tab w:val="left" w:pos="2430"/>
          <w:tab w:val="left" w:pos="4230"/>
          <w:tab w:val="left" w:pos="6480"/>
        </w:tabs>
        <w:ind w:left="4230" w:hanging="4230"/>
        <w:rPr>
          <w:rFonts w:asciiTheme="minorHAnsi" w:hAnsiTheme="minorHAnsi" w:cstheme="minorHAnsi"/>
          <w:szCs w:val="22"/>
        </w:rPr>
      </w:pPr>
      <w:r w:rsidRPr="00DE7665">
        <w:rPr>
          <w:rStyle w:val="SDCminACTION10ptBoldTextCharChar"/>
          <w:rFonts w:asciiTheme="minorHAnsi" w:hAnsiTheme="minorHAnsi" w:cstheme="minorHAnsi"/>
          <w:szCs w:val="22"/>
        </w:rPr>
        <w:tab/>
      </w:r>
      <w:r w:rsidR="008F728D" w:rsidRPr="00DE7665">
        <w:rPr>
          <w:rStyle w:val="SDCminACTION10ptBoldTextCharChar"/>
          <w:rFonts w:asciiTheme="minorHAnsi" w:hAnsiTheme="minorHAnsi" w:cstheme="minorHAnsi"/>
          <w:szCs w:val="22"/>
        </w:rPr>
        <w:t>Presenters</w:t>
      </w:r>
      <w:r w:rsidR="00E02E29" w:rsidRPr="00DE7665">
        <w:rPr>
          <w:rStyle w:val="SDCminACTION10ptBoldTextCharChar"/>
          <w:rFonts w:asciiTheme="minorHAnsi" w:hAnsiTheme="minorHAnsi" w:cstheme="minorHAnsi"/>
          <w:szCs w:val="22"/>
        </w:rPr>
        <w:t>:</w:t>
      </w:r>
      <w:r w:rsidR="009A55EC" w:rsidRPr="00DE7665">
        <w:rPr>
          <w:rStyle w:val="SDCminACTION10ptBoldTextCharChar"/>
          <w:rFonts w:asciiTheme="minorHAnsi" w:hAnsiTheme="minorHAnsi" w:cstheme="minorHAnsi"/>
          <w:szCs w:val="22"/>
        </w:rPr>
        <w:tab/>
      </w:r>
      <w:r w:rsidR="00317098">
        <w:rPr>
          <w:rFonts w:asciiTheme="minorHAnsi" w:hAnsiTheme="minorHAnsi" w:cstheme="minorHAnsi"/>
        </w:rPr>
        <w:t xml:space="preserve">Tim Bates, Sound Transit; Abel Pacheco, Sound Transit; </w:t>
      </w:r>
      <w:r w:rsidR="008C1044">
        <w:rPr>
          <w:rFonts w:asciiTheme="minorHAnsi" w:hAnsiTheme="minorHAnsi" w:cstheme="minorHAnsi"/>
        </w:rPr>
        <w:t>J</w:t>
      </w:r>
      <w:r w:rsidR="00AA5017">
        <w:rPr>
          <w:rFonts w:asciiTheme="minorHAnsi" w:hAnsiTheme="minorHAnsi" w:cstheme="minorHAnsi"/>
        </w:rPr>
        <w:t>eremy Febus</w:t>
      </w:r>
      <w:r w:rsidR="008C1044">
        <w:rPr>
          <w:rFonts w:asciiTheme="minorHAnsi" w:hAnsiTheme="minorHAnsi" w:cstheme="minorHAnsi"/>
        </w:rPr>
        <w:t xml:space="preserve">, KPFF Engineers; </w:t>
      </w:r>
      <w:r w:rsidR="00317098">
        <w:rPr>
          <w:rFonts w:asciiTheme="minorHAnsi" w:hAnsiTheme="minorHAnsi" w:cstheme="minorHAnsi"/>
        </w:rPr>
        <w:t>Beverly Barnett, Seattle Department of Transportation</w:t>
      </w:r>
      <w:r w:rsidR="008C1044">
        <w:rPr>
          <w:rFonts w:asciiTheme="minorHAnsi" w:hAnsiTheme="minorHAnsi" w:cstheme="minorHAnsi"/>
        </w:rPr>
        <w:t xml:space="preserve"> (SDOT)</w:t>
      </w:r>
    </w:p>
    <w:p w14:paraId="34E3E228" w14:textId="546A8990" w:rsidR="008C1044" w:rsidRPr="008C1044" w:rsidRDefault="00982936" w:rsidP="00317098">
      <w:pPr>
        <w:tabs>
          <w:tab w:val="left" w:pos="2430"/>
          <w:tab w:val="left" w:pos="4230"/>
          <w:tab w:val="left" w:pos="6480"/>
        </w:tabs>
        <w:ind w:right="-990"/>
        <w:rPr>
          <w:rStyle w:val="SDCminACTION10ptBoldTextCharChar"/>
          <w:rFonts w:asciiTheme="minorHAnsi" w:hAnsiTheme="minorHAnsi" w:cstheme="minorHAnsi"/>
          <w:b w:val="0"/>
          <w:bCs/>
          <w:szCs w:val="22"/>
        </w:rPr>
      </w:pPr>
      <w:r w:rsidRPr="00DE7665">
        <w:rPr>
          <w:rStyle w:val="SDCminACTION10ptBoldTextCharChar"/>
          <w:rFonts w:asciiTheme="minorHAnsi" w:hAnsiTheme="minorHAnsi" w:cstheme="minorHAnsi"/>
          <w:szCs w:val="22"/>
        </w:rPr>
        <w:tab/>
        <w:t>Attendees:</w:t>
      </w:r>
      <w:r w:rsidR="005B78B6" w:rsidRPr="00DE7665">
        <w:rPr>
          <w:rStyle w:val="SDCminACTION10ptBoldTextCharChar"/>
          <w:rFonts w:asciiTheme="minorHAnsi" w:hAnsiTheme="minorHAnsi" w:cstheme="minorHAnsi"/>
          <w:szCs w:val="22"/>
        </w:rPr>
        <w:tab/>
      </w:r>
      <w:r w:rsidR="008C1044" w:rsidRPr="008C1044">
        <w:rPr>
          <w:rStyle w:val="SDCminACTION10ptBoldTextCharChar"/>
          <w:rFonts w:asciiTheme="minorHAnsi" w:hAnsiTheme="minorHAnsi" w:cstheme="minorHAnsi"/>
          <w:b w:val="0"/>
          <w:bCs/>
          <w:szCs w:val="22"/>
        </w:rPr>
        <w:t xml:space="preserve">Jeanette DuBois, SDOT; Lish Whitson, Seattle City Council – Central </w:t>
      </w:r>
      <w:r w:rsidR="005B7086" w:rsidRPr="008C1044">
        <w:rPr>
          <w:rStyle w:val="SDCminACTION10ptBoldTextCharChar"/>
          <w:rFonts w:asciiTheme="minorHAnsi" w:hAnsiTheme="minorHAnsi" w:cstheme="minorHAnsi"/>
          <w:b w:val="0"/>
          <w:bCs/>
          <w:szCs w:val="22"/>
        </w:rPr>
        <w:t>Staff.</w:t>
      </w:r>
      <w:r w:rsidR="008C1044" w:rsidRPr="008C1044">
        <w:rPr>
          <w:rStyle w:val="SDCminACTION10ptBoldTextCharChar"/>
          <w:rFonts w:asciiTheme="minorHAnsi" w:hAnsiTheme="minorHAnsi" w:cstheme="minorHAnsi"/>
          <w:b w:val="0"/>
          <w:bCs/>
          <w:szCs w:val="22"/>
        </w:rPr>
        <w:t xml:space="preserve"> </w:t>
      </w:r>
    </w:p>
    <w:p w14:paraId="5D5358D1" w14:textId="77777777" w:rsidR="008C1044" w:rsidRPr="008C1044" w:rsidRDefault="008C1044" w:rsidP="00317098">
      <w:pPr>
        <w:tabs>
          <w:tab w:val="left" w:pos="2430"/>
          <w:tab w:val="left" w:pos="4230"/>
          <w:tab w:val="left" w:pos="6480"/>
        </w:tabs>
        <w:ind w:right="-990"/>
        <w:rPr>
          <w:rStyle w:val="SDCminACTION10ptBoldTextCharChar"/>
          <w:rFonts w:asciiTheme="minorHAnsi" w:hAnsiTheme="minorHAnsi" w:cstheme="minorHAnsi"/>
          <w:b w:val="0"/>
          <w:bCs/>
          <w:szCs w:val="22"/>
        </w:rPr>
      </w:pPr>
      <w:r w:rsidRPr="008C1044">
        <w:rPr>
          <w:rStyle w:val="SDCminACTION10ptBoldTextCharChar"/>
          <w:rFonts w:asciiTheme="minorHAnsi" w:hAnsiTheme="minorHAnsi" w:cstheme="minorHAnsi"/>
          <w:b w:val="0"/>
          <w:bCs/>
          <w:szCs w:val="22"/>
        </w:rPr>
        <w:tab/>
      </w:r>
      <w:r w:rsidRPr="008C1044">
        <w:rPr>
          <w:rStyle w:val="SDCminACTION10ptBoldTextCharChar"/>
          <w:rFonts w:asciiTheme="minorHAnsi" w:hAnsiTheme="minorHAnsi" w:cstheme="minorHAnsi"/>
          <w:b w:val="0"/>
          <w:bCs/>
          <w:szCs w:val="22"/>
        </w:rPr>
        <w:tab/>
        <w:t>Jackson-Kennan-Koch, SDOT, Hannah Thorsen, Office of Councilmember</w:t>
      </w:r>
    </w:p>
    <w:p w14:paraId="52BBB733" w14:textId="77777777" w:rsidR="008C1044" w:rsidRPr="008C1044" w:rsidRDefault="008C1044" w:rsidP="00317098">
      <w:pPr>
        <w:tabs>
          <w:tab w:val="left" w:pos="2430"/>
          <w:tab w:val="left" w:pos="4230"/>
          <w:tab w:val="left" w:pos="6480"/>
        </w:tabs>
        <w:ind w:right="-990"/>
        <w:rPr>
          <w:rStyle w:val="SDCminACTION10ptBoldTextCharChar"/>
          <w:rFonts w:asciiTheme="minorHAnsi" w:hAnsiTheme="minorHAnsi" w:cstheme="minorHAnsi"/>
          <w:b w:val="0"/>
          <w:bCs/>
          <w:szCs w:val="22"/>
        </w:rPr>
      </w:pPr>
      <w:r w:rsidRPr="008C1044">
        <w:rPr>
          <w:rStyle w:val="SDCminACTION10ptBoldTextCharChar"/>
          <w:rFonts w:asciiTheme="minorHAnsi" w:hAnsiTheme="minorHAnsi" w:cstheme="minorHAnsi"/>
          <w:b w:val="0"/>
          <w:bCs/>
          <w:szCs w:val="22"/>
        </w:rPr>
        <w:tab/>
      </w:r>
      <w:r w:rsidRPr="008C1044">
        <w:rPr>
          <w:rStyle w:val="SDCminACTION10ptBoldTextCharChar"/>
          <w:rFonts w:asciiTheme="minorHAnsi" w:hAnsiTheme="minorHAnsi" w:cstheme="minorHAnsi"/>
          <w:b w:val="0"/>
          <w:bCs/>
          <w:szCs w:val="22"/>
        </w:rPr>
        <w:tab/>
        <w:t xml:space="preserve">Pedersen; Gerard Buker and Joe Hurley, Seattle Department of Construction </w:t>
      </w:r>
    </w:p>
    <w:p w14:paraId="59A6DB02" w14:textId="77777777" w:rsidR="005B7086" w:rsidRDefault="008C1044" w:rsidP="008C1044">
      <w:pPr>
        <w:tabs>
          <w:tab w:val="left" w:pos="2430"/>
          <w:tab w:val="left" w:pos="4230"/>
          <w:tab w:val="left" w:pos="6480"/>
        </w:tabs>
        <w:ind w:left="4230" w:right="-990"/>
        <w:rPr>
          <w:rStyle w:val="SDCminACTION10ptBoldTextCharChar"/>
          <w:rFonts w:asciiTheme="minorHAnsi" w:hAnsiTheme="minorHAnsi" w:cstheme="minorHAnsi"/>
          <w:b w:val="0"/>
          <w:bCs/>
          <w:szCs w:val="22"/>
        </w:rPr>
      </w:pPr>
      <w:r w:rsidRPr="008C1044">
        <w:rPr>
          <w:rStyle w:val="SDCminACTION10ptBoldTextCharChar"/>
          <w:rFonts w:asciiTheme="minorHAnsi" w:hAnsiTheme="minorHAnsi" w:cstheme="minorHAnsi"/>
          <w:b w:val="0"/>
          <w:bCs/>
          <w:szCs w:val="22"/>
        </w:rPr>
        <w:t xml:space="preserve">and Inspection; </w:t>
      </w:r>
      <w:r>
        <w:rPr>
          <w:rStyle w:val="SDCminACTION10ptBoldTextCharChar"/>
          <w:rFonts w:asciiTheme="minorHAnsi" w:hAnsiTheme="minorHAnsi" w:cstheme="minorHAnsi"/>
          <w:b w:val="0"/>
          <w:bCs/>
          <w:szCs w:val="22"/>
        </w:rPr>
        <w:t>Mara D’Angelo, Sound Transit (by WebEx); Charles Mason</w:t>
      </w:r>
      <w:r w:rsidR="005B7086">
        <w:rPr>
          <w:rStyle w:val="SDCminACTION10ptBoldTextCharChar"/>
          <w:rFonts w:asciiTheme="minorHAnsi" w:hAnsiTheme="minorHAnsi" w:cstheme="minorHAnsi"/>
          <w:b w:val="0"/>
          <w:bCs/>
          <w:szCs w:val="22"/>
        </w:rPr>
        <w:t xml:space="preserve">, </w:t>
      </w:r>
    </w:p>
    <w:p w14:paraId="202A77B2" w14:textId="3689A5B5" w:rsidR="005B78B6" w:rsidRPr="008C1044" w:rsidRDefault="005B7086" w:rsidP="008C1044">
      <w:pPr>
        <w:tabs>
          <w:tab w:val="left" w:pos="2430"/>
          <w:tab w:val="left" w:pos="4230"/>
          <w:tab w:val="left" w:pos="6480"/>
        </w:tabs>
        <w:ind w:left="4230" w:right="-990"/>
        <w:rPr>
          <w:rFonts w:asciiTheme="minorHAnsi" w:eastAsia="Times New Roman" w:hAnsiTheme="minorHAnsi" w:cstheme="minorHAnsi"/>
          <w:bCs/>
        </w:rPr>
      </w:pPr>
      <w:r>
        <w:rPr>
          <w:rStyle w:val="SDCminACTION10ptBoldTextCharChar"/>
          <w:rFonts w:asciiTheme="minorHAnsi" w:hAnsiTheme="minorHAnsi" w:cstheme="minorHAnsi"/>
          <w:b w:val="0"/>
          <w:bCs/>
          <w:szCs w:val="22"/>
        </w:rPr>
        <w:t>City of Seattle Office of Housing</w:t>
      </w:r>
      <w:r w:rsidR="008C1044">
        <w:rPr>
          <w:rStyle w:val="SDCminACTION10ptBoldTextCharChar"/>
          <w:rFonts w:asciiTheme="minorHAnsi" w:hAnsiTheme="minorHAnsi" w:cstheme="minorHAnsi"/>
          <w:b w:val="0"/>
          <w:bCs/>
          <w:szCs w:val="22"/>
        </w:rPr>
        <w:t xml:space="preserve"> (by WebEx)</w:t>
      </w:r>
    </w:p>
    <w:p w14:paraId="380B2235" w14:textId="77777777" w:rsidR="00DB63E0" w:rsidRPr="008C1044" w:rsidRDefault="00DB63E0" w:rsidP="00DB63E0">
      <w:pPr>
        <w:pStyle w:val="AmberRules"/>
        <w:rPr>
          <w:rFonts w:ascii="Seattle Text" w:hAnsi="Seattle Text" w:cs="Seattle Text"/>
          <w:bCs/>
        </w:rPr>
      </w:pPr>
    </w:p>
    <w:p w14:paraId="7714DC6D" w14:textId="5D1E0054" w:rsidR="00465AED" w:rsidRPr="003A15E5" w:rsidRDefault="00465AED" w:rsidP="00465AED">
      <w:pPr>
        <w:rPr>
          <w:rFonts w:asciiTheme="minorHAnsi" w:hAnsiTheme="minorHAnsi" w:cstheme="minorHAnsi"/>
          <w:b/>
          <w:sz w:val="24"/>
          <w:szCs w:val="24"/>
          <w:u w:val="single"/>
        </w:rPr>
      </w:pPr>
      <w:r w:rsidRPr="003A15E5">
        <w:rPr>
          <w:rFonts w:asciiTheme="minorHAnsi" w:hAnsiTheme="minorHAnsi" w:cstheme="minorHAnsi"/>
          <w:b/>
          <w:sz w:val="24"/>
          <w:szCs w:val="24"/>
          <w:u w:val="single"/>
        </w:rPr>
        <w:t>Recusals and Disclosures</w:t>
      </w:r>
    </w:p>
    <w:p w14:paraId="47221905" w14:textId="1883315B" w:rsidR="00207CDE" w:rsidRPr="0083079D" w:rsidRDefault="00317098" w:rsidP="00465AED">
      <w:pPr>
        <w:rPr>
          <w:rFonts w:asciiTheme="minorHAnsi" w:hAnsiTheme="minorHAnsi" w:cstheme="minorHAnsi"/>
          <w:bCs/>
          <w:sz w:val="24"/>
          <w:szCs w:val="24"/>
        </w:rPr>
      </w:pPr>
      <w:r w:rsidRPr="0083079D">
        <w:rPr>
          <w:rFonts w:asciiTheme="minorHAnsi" w:hAnsiTheme="minorHAnsi" w:cstheme="minorHAnsi"/>
          <w:bCs/>
          <w:sz w:val="24"/>
          <w:szCs w:val="24"/>
        </w:rPr>
        <w:t>Puja Shaw was recused as her firm KPFF was the transportation consultant</w:t>
      </w:r>
      <w:r w:rsidR="002815F9" w:rsidRPr="0083079D">
        <w:rPr>
          <w:rFonts w:asciiTheme="minorHAnsi" w:hAnsiTheme="minorHAnsi" w:cstheme="minorHAnsi"/>
          <w:bCs/>
          <w:sz w:val="24"/>
          <w:szCs w:val="24"/>
        </w:rPr>
        <w:t xml:space="preserve"> that analyzed how the vacation a</w:t>
      </w:r>
      <w:r w:rsidR="00DA3D11" w:rsidRPr="0083079D">
        <w:rPr>
          <w:rFonts w:asciiTheme="minorHAnsi" w:hAnsiTheme="minorHAnsi" w:cstheme="minorHAnsi"/>
          <w:bCs/>
          <w:sz w:val="24"/>
          <w:szCs w:val="24"/>
        </w:rPr>
        <w:t xml:space="preserve">nd development potential </w:t>
      </w:r>
      <w:r w:rsidR="002815F9" w:rsidRPr="0083079D">
        <w:rPr>
          <w:rFonts w:asciiTheme="minorHAnsi" w:hAnsiTheme="minorHAnsi" w:cstheme="minorHAnsi"/>
          <w:bCs/>
          <w:sz w:val="24"/>
          <w:szCs w:val="24"/>
        </w:rPr>
        <w:t>would affect transportation circulation and access at the site and the surrounding properties</w:t>
      </w:r>
      <w:r w:rsidRPr="0083079D">
        <w:rPr>
          <w:rFonts w:asciiTheme="minorHAnsi" w:hAnsiTheme="minorHAnsi" w:cstheme="minorHAnsi"/>
          <w:bCs/>
          <w:sz w:val="24"/>
          <w:szCs w:val="24"/>
        </w:rPr>
        <w:t>.</w:t>
      </w:r>
    </w:p>
    <w:p w14:paraId="7E599E6D" w14:textId="77777777" w:rsidR="005B78B6" w:rsidRPr="0083079D" w:rsidRDefault="005B78B6" w:rsidP="00465AED">
      <w:pPr>
        <w:rPr>
          <w:rFonts w:asciiTheme="minorHAnsi" w:hAnsiTheme="minorHAnsi" w:cstheme="minorHAnsi"/>
          <w:bCs/>
          <w:sz w:val="24"/>
          <w:szCs w:val="24"/>
        </w:rPr>
      </w:pPr>
    </w:p>
    <w:p w14:paraId="56CE635B" w14:textId="3E481FE4" w:rsidR="00465AED" w:rsidRPr="003A15E5" w:rsidRDefault="00465AED" w:rsidP="00465AED">
      <w:pPr>
        <w:rPr>
          <w:rFonts w:asciiTheme="minorHAnsi" w:hAnsiTheme="minorHAnsi" w:cstheme="minorHAnsi"/>
          <w:b/>
          <w:sz w:val="24"/>
          <w:szCs w:val="24"/>
          <w:u w:val="single"/>
        </w:rPr>
      </w:pPr>
      <w:r w:rsidRPr="003A15E5">
        <w:rPr>
          <w:rFonts w:asciiTheme="minorHAnsi" w:hAnsiTheme="minorHAnsi" w:cstheme="minorHAnsi"/>
          <w:b/>
          <w:sz w:val="24"/>
          <w:szCs w:val="24"/>
          <w:u w:val="single"/>
        </w:rPr>
        <w:t>Project Description</w:t>
      </w:r>
      <w:r w:rsidR="004A5835" w:rsidRPr="003A15E5">
        <w:rPr>
          <w:rFonts w:asciiTheme="minorHAnsi" w:hAnsiTheme="minorHAnsi" w:cstheme="minorHAnsi"/>
          <w:b/>
          <w:sz w:val="24"/>
          <w:szCs w:val="24"/>
          <w:u w:val="single"/>
        </w:rPr>
        <w:t xml:space="preserve"> </w:t>
      </w:r>
    </w:p>
    <w:p w14:paraId="75849C4D" w14:textId="25652AE9" w:rsidR="008C6F86" w:rsidRPr="0083079D" w:rsidRDefault="00317098" w:rsidP="00317098">
      <w:pPr>
        <w:rPr>
          <w:rStyle w:val="A1"/>
          <w:rFonts w:asciiTheme="minorHAnsi" w:hAnsiTheme="minorHAnsi" w:cstheme="minorHAnsi"/>
          <w:sz w:val="24"/>
          <w:szCs w:val="24"/>
        </w:rPr>
      </w:pPr>
      <w:r w:rsidRPr="0083079D">
        <w:rPr>
          <w:rFonts w:asciiTheme="minorHAnsi" w:hAnsiTheme="minorHAnsi" w:cstheme="minorHAnsi"/>
          <w:sz w:val="24"/>
          <w:szCs w:val="24"/>
        </w:rPr>
        <w:t xml:space="preserve">Sound Transit </w:t>
      </w:r>
      <w:r w:rsidR="0004412D">
        <w:rPr>
          <w:rFonts w:asciiTheme="minorHAnsi" w:hAnsiTheme="minorHAnsi" w:cstheme="minorHAnsi"/>
          <w:sz w:val="24"/>
          <w:szCs w:val="24"/>
        </w:rPr>
        <w:t xml:space="preserve">(ST) </w:t>
      </w:r>
      <w:r w:rsidRPr="0083079D">
        <w:rPr>
          <w:rFonts w:asciiTheme="minorHAnsi" w:hAnsiTheme="minorHAnsi" w:cstheme="minorHAnsi"/>
          <w:sz w:val="24"/>
          <w:szCs w:val="24"/>
        </w:rPr>
        <w:t>has proposed a partial vacation of a</w:t>
      </w:r>
      <w:r w:rsidR="008D6434" w:rsidRPr="0083079D">
        <w:rPr>
          <w:rFonts w:asciiTheme="minorHAnsi" w:hAnsiTheme="minorHAnsi" w:cstheme="minorHAnsi"/>
          <w:sz w:val="24"/>
          <w:szCs w:val="24"/>
        </w:rPr>
        <w:t>n alley</w:t>
      </w:r>
      <w:r w:rsidRPr="0083079D">
        <w:rPr>
          <w:rFonts w:asciiTheme="minorHAnsi" w:hAnsiTheme="minorHAnsi" w:cstheme="minorHAnsi"/>
          <w:sz w:val="24"/>
          <w:szCs w:val="24"/>
        </w:rPr>
        <w:t xml:space="preserve"> segment that terminates </w:t>
      </w:r>
      <w:r w:rsidR="00C41BC8">
        <w:rPr>
          <w:rFonts w:asciiTheme="minorHAnsi" w:hAnsiTheme="minorHAnsi" w:cstheme="minorHAnsi"/>
          <w:sz w:val="24"/>
          <w:szCs w:val="24"/>
        </w:rPr>
        <w:t xml:space="preserve">at </w:t>
      </w:r>
      <w:r w:rsidRPr="0083079D">
        <w:rPr>
          <w:rFonts w:asciiTheme="minorHAnsi" w:hAnsiTheme="minorHAnsi" w:cstheme="minorHAnsi"/>
          <w:sz w:val="24"/>
          <w:szCs w:val="24"/>
        </w:rPr>
        <w:t>NE 45</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between Roosevelt Way NE and 11</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Avenue NE. The norther</w:t>
      </w:r>
      <w:r w:rsidR="008C1044">
        <w:rPr>
          <w:rFonts w:asciiTheme="minorHAnsi" w:hAnsiTheme="minorHAnsi" w:cstheme="minorHAnsi"/>
          <w:sz w:val="24"/>
          <w:szCs w:val="24"/>
        </w:rPr>
        <w:t>n</w:t>
      </w:r>
      <w:r w:rsidRPr="0083079D">
        <w:rPr>
          <w:rFonts w:asciiTheme="minorHAnsi" w:hAnsiTheme="minorHAnsi" w:cstheme="minorHAnsi"/>
          <w:sz w:val="24"/>
          <w:szCs w:val="24"/>
        </w:rPr>
        <w:t xml:space="preserve"> terminus of the alley </w:t>
      </w:r>
      <w:r w:rsidR="008D6434" w:rsidRPr="0083079D">
        <w:rPr>
          <w:rFonts w:asciiTheme="minorHAnsi" w:hAnsiTheme="minorHAnsi" w:cstheme="minorHAnsi"/>
          <w:sz w:val="24"/>
          <w:szCs w:val="24"/>
        </w:rPr>
        <w:t xml:space="preserve">is at </w:t>
      </w:r>
      <w:r w:rsidRPr="0083079D">
        <w:rPr>
          <w:rFonts w:asciiTheme="minorHAnsi" w:hAnsiTheme="minorHAnsi" w:cstheme="minorHAnsi"/>
          <w:sz w:val="24"/>
          <w:szCs w:val="24"/>
        </w:rPr>
        <w:t>NE 47</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Street. </w:t>
      </w:r>
      <w:r w:rsidRPr="0083079D">
        <w:rPr>
          <w:rStyle w:val="A1"/>
          <w:rFonts w:asciiTheme="minorHAnsi" w:hAnsiTheme="minorHAnsi" w:cstheme="minorHAnsi"/>
          <w:sz w:val="24"/>
          <w:szCs w:val="24"/>
        </w:rPr>
        <w:t xml:space="preserve">The partial </w:t>
      </w:r>
      <w:r w:rsidR="008D6434" w:rsidRPr="0083079D">
        <w:rPr>
          <w:rStyle w:val="A1"/>
          <w:rFonts w:asciiTheme="minorHAnsi" w:hAnsiTheme="minorHAnsi" w:cstheme="minorHAnsi"/>
          <w:sz w:val="24"/>
          <w:szCs w:val="24"/>
        </w:rPr>
        <w:t xml:space="preserve">alley </w:t>
      </w:r>
      <w:r w:rsidRPr="0083079D">
        <w:rPr>
          <w:rStyle w:val="A1"/>
          <w:rFonts w:asciiTheme="minorHAnsi" w:hAnsiTheme="minorHAnsi" w:cstheme="minorHAnsi"/>
          <w:sz w:val="24"/>
          <w:szCs w:val="24"/>
        </w:rPr>
        <w:t>vacation would affect a 10-foot-wide alley segment that extends from the southern alley terminus at NE 45th north approximately 115 feet north towards NE 47</w:t>
      </w:r>
      <w:r w:rsidRPr="0083079D">
        <w:rPr>
          <w:rStyle w:val="A1"/>
          <w:rFonts w:asciiTheme="minorHAnsi" w:hAnsiTheme="minorHAnsi" w:cstheme="minorHAnsi"/>
          <w:sz w:val="24"/>
          <w:szCs w:val="24"/>
          <w:vertAlign w:val="superscript"/>
        </w:rPr>
        <w:t>th</w:t>
      </w:r>
      <w:r w:rsidRPr="0083079D">
        <w:rPr>
          <w:rStyle w:val="A1"/>
          <w:rFonts w:asciiTheme="minorHAnsi" w:hAnsiTheme="minorHAnsi" w:cstheme="minorHAnsi"/>
          <w:sz w:val="24"/>
          <w:szCs w:val="24"/>
        </w:rPr>
        <w:t xml:space="preserve"> Street. </w:t>
      </w:r>
    </w:p>
    <w:p w14:paraId="378B5DED" w14:textId="77777777" w:rsidR="001B26AB" w:rsidRDefault="001B26AB" w:rsidP="00317098">
      <w:pPr>
        <w:rPr>
          <w:rStyle w:val="A1"/>
          <w:rFonts w:asciiTheme="minorHAnsi" w:hAnsiTheme="minorHAnsi" w:cstheme="minorHAnsi"/>
          <w:sz w:val="24"/>
          <w:szCs w:val="24"/>
        </w:rPr>
      </w:pPr>
    </w:p>
    <w:p w14:paraId="120879FC" w14:textId="537B8F39" w:rsidR="00696098" w:rsidRPr="0083079D" w:rsidRDefault="00DA3D11" w:rsidP="00317098">
      <w:pPr>
        <w:rPr>
          <w:rStyle w:val="A1"/>
          <w:rFonts w:asciiTheme="minorHAnsi" w:hAnsiTheme="minorHAnsi" w:cstheme="minorHAnsi"/>
          <w:sz w:val="24"/>
          <w:szCs w:val="24"/>
        </w:rPr>
      </w:pPr>
      <w:r w:rsidRPr="0083079D">
        <w:rPr>
          <w:rFonts w:asciiTheme="minorHAnsi" w:hAnsiTheme="minorHAnsi" w:cstheme="minorHAnsi"/>
          <w:noProof/>
          <w:sz w:val="24"/>
          <w:szCs w:val="24"/>
        </w:rPr>
        <w:drawing>
          <wp:anchor distT="0" distB="0" distL="114300" distR="114300" simplePos="0" relativeHeight="251658240" behindDoc="0" locked="0" layoutInCell="1" allowOverlap="1" wp14:anchorId="3A707C95" wp14:editId="58B9A69B">
            <wp:simplePos x="0" y="0"/>
            <wp:positionH relativeFrom="column">
              <wp:posOffset>0</wp:posOffset>
            </wp:positionH>
            <wp:positionV relativeFrom="paragraph">
              <wp:posOffset>2540</wp:posOffset>
            </wp:positionV>
            <wp:extent cx="3521812" cy="3360420"/>
            <wp:effectExtent l="0" t="0" r="2540" b="0"/>
            <wp:wrapSquare wrapText="bothSides"/>
            <wp:docPr id="129980489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04892" name="Picture 1" descr="Diagram&#10;&#10;Description automatically generated"/>
                    <pic:cNvPicPr/>
                  </pic:nvPicPr>
                  <pic:blipFill>
                    <a:blip r:embed="rId11"/>
                    <a:stretch>
                      <a:fillRect/>
                    </a:stretch>
                  </pic:blipFill>
                  <pic:spPr>
                    <a:xfrm>
                      <a:off x="0" y="0"/>
                      <a:ext cx="3521812" cy="3360420"/>
                    </a:xfrm>
                    <a:prstGeom prst="rect">
                      <a:avLst/>
                    </a:prstGeom>
                  </pic:spPr>
                </pic:pic>
              </a:graphicData>
            </a:graphic>
          </wp:anchor>
        </w:drawing>
      </w:r>
      <w:r w:rsidR="002225C9" w:rsidRPr="0083079D">
        <w:rPr>
          <w:rStyle w:val="A1"/>
          <w:rFonts w:asciiTheme="minorHAnsi" w:hAnsiTheme="minorHAnsi" w:cstheme="minorHAnsi"/>
          <w:sz w:val="24"/>
          <w:szCs w:val="24"/>
        </w:rPr>
        <w:t xml:space="preserve">The site is currently used for temporary housing </w:t>
      </w:r>
      <w:r w:rsidR="008D6434" w:rsidRPr="0083079D">
        <w:rPr>
          <w:rStyle w:val="A1"/>
          <w:rFonts w:asciiTheme="minorHAnsi" w:hAnsiTheme="minorHAnsi" w:cstheme="minorHAnsi"/>
          <w:sz w:val="24"/>
          <w:szCs w:val="24"/>
        </w:rPr>
        <w:t>for</w:t>
      </w:r>
      <w:r w:rsidR="002225C9" w:rsidRPr="0083079D">
        <w:rPr>
          <w:rStyle w:val="A1"/>
          <w:rFonts w:asciiTheme="minorHAnsi" w:hAnsiTheme="minorHAnsi" w:cstheme="minorHAnsi"/>
          <w:sz w:val="24"/>
          <w:szCs w:val="24"/>
        </w:rPr>
        <w:t xml:space="preserve"> individuals experiencing homelessness. </w:t>
      </w:r>
      <w:r w:rsidR="0004412D">
        <w:rPr>
          <w:rStyle w:val="A1"/>
          <w:rFonts w:asciiTheme="minorHAnsi" w:hAnsiTheme="minorHAnsi" w:cstheme="minorHAnsi"/>
          <w:sz w:val="24"/>
          <w:szCs w:val="24"/>
        </w:rPr>
        <w:t xml:space="preserve">ST </w:t>
      </w:r>
      <w:r w:rsidR="002225C9" w:rsidRPr="0083079D">
        <w:rPr>
          <w:rStyle w:val="A1"/>
          <w:rFonts w:asciiTheme="minorHAnsi" w:hAnsiTheme="minorHAnsi" w:cstheme="minorHAnsi"/>
          <w:sz w:val="24"/>
          <w:szCs w:val="24"/>
        </w:rPr>
        <w:t xml:space="preserve">has not proposed a specific development that would be constructed </w:t>
      </w:r>
      <w:r w:rsidR="008D6434" w:rsidRPr="0083079D">
        <w:rPr>
          <w:rStyle w:val="A1"/>
          <w:rFonts w:asciiTheme="minorHAnsi" w:hAnsiTheme="minorHAnsi" w:cstheme="minorHAnsi"/>
          <w:sz w:val="24"/>
          <w:szCs w:val="24"/>
        </w:rPr>
        <w:t xml:space="preserve">following </w:t>
      </w:r>
      <w:r w:rsidR="002225C9" w:rsidRPr="0083079D">
        <w:rPr>
          <w:rStyle w:val="A1"/>
          <w:rFonts w:asciiTheme="minorHAnsi" w:hAnsiTheme="minorHAnsi" w:cstheme="minorHAnsi"/>
          <w:sz w:val="24"/>
          <w:szCs w:val="24"/>
        </w:rPr>
        <w:t xml:space="preserve">the partial alley vacation. </w:t>
      </w:r>
      <w:r w:rsidR="008D6434" w:rsidRPr="0083079D">
        <w:rPr>
          <w:rStyle w:val="A1"/>
          <w:rFonts w:asciiTheme="minorHAnsi" w:hAnsiTheme="minorHAnsi" w:cstheme="minorHAnsi"/>
          <w:sz w:val="24"/>
          <w:szCs w:val="24"/>
        </w:rPr>
        <w:t xml:space="preserve">In lieu of a specific development proposal, </w:t>
      </w:r>
      <w:r w:rsidR="0004412D">
        <w:rPr>
          <w:rStyle w:val="A1"/>
          <w:rFonts w:asciiTheme="minorHAnsi" w:hAnsiTheme="minorHAnsi" w:cstheme="minorHAnsi"/>
          <w:sz w:val="24"/>
          <w:szCs w:val="24"/>
        </w:rPr>
        <w:t xml:space="preserve">ST </w:t>
      </w:r>
      <w:r w:rsidR="002225C9" w:rsidRPr="0083079D">
        <w:rPr>
          <w:rStyle w:val="A1"/>
          <w:rFonts w:asciiTheme="minorHAnsi" w:hAnsiTheme="minorHAnsi" w:cstheme="minorHAnsi"/>
          <w:sz w:val="24"/>
          <w:szCs w:val="24"/>
        </w:rPr>
        <w:t xml:space="preserve">created a series of development </w:t>
      </w:r>
      <w:r w:rsidR="008D6434" w:rsidRPr="0083079D">
        <w:rPr>
          <w:rStyle w:val="A1"/>
          <w:rFonts w:asciiTheme="minorHAnsi" w:hAnsiTheme="minorHAnsi" w:cstheme="minorHAnsi"/>
          <w:sz w:val="24"/>
          <w:szCs w:val="24"/>
        </w:rPr>
        <w:t xml:space="preserve">scenarios for </w:t>
      </w:r>
      <w:r w:rsidR="002225C9" w:rsidRPr="0083079D">
        <w:rPr>
          <w:rStyle w:val="A1"/>
          <w:rFonts w:asciiTheme="minorHAnsi" w:hAnsiTheme="minorHAnsi" w:cstheme="minorHAnsi"/>
          <w:sz w:val="24"/>
          <w:szCs w:val="24"/>
        </w:rPr>
        <w:t>the site that</w:t>
      </w:r>
      <w:r w:rsidR="008D6434" w:rsidRPr="0083079D">
        <w:rPr>
          <w:rStyle w:val="A1"/>
          <w:rFonts w:asciiTheme="minorHAnsi" w:hAnsiTheme="minorHAnsi" w:cstheme="minorHAnsi"/>
          <w:sz w:val="24"/>
          <w:szCs w:val="24"/>
        </w:rPr>
        <w:t xml:space="preserve"> are allowed under the land use code, all of which assume </w:t>
      </w:r>
      <w:r w:rsidR="002225C9" w:rsidRPr="0083079D">
        <w:rPr>
          <w:rStyle w:val="A1"/>
          <w:rFonts w:asciiTheme="minorHAnsi" w:hAnsiTheme="minorHAnsi" w:cstheme="minorHAnsi"/>
          <w:sz w:val="24"/>
          <w:szCs w:val="24"/>
        </w:rPr>
        <w:t>mixed use development (ground floor commercial with dwelling units above)</w:t>
      </w:r>
      <w:r w:rsidR="00360C07">
        <w:rPr>
          <w:rStyle w:val="A1"/>
          <w:rFonts w:asciiTheme="minorHAnsi" w:hAnsiTheme="minorHAnsi" w:cstheme="minorHAnsi"/>
          <w:sz w:val="24"/>
          <w:szCs w:val="24"/>
        </w:rPr>
        <w:t xml:space="preserve"> and building heights of between 85 and 320 feet</w:t>
      </w:r>
      <w:r w:rsidR="002225C9" w:rsidRPr="0083079D">
        <w:rPr>
          <w:rStyle w:val="A1"/>
          <w:rFonts w:asciiTheme="minorHAnsi" w:hAnsiTheme="minorHAnsi" w:cstheme="minorHAnsi"/>
          <w:sz w:val="24"/>
          <w:szCs w:val="24"/>
        </w:rPr>
        <w:t xml:space="preserve">. </w:t>
      </w:r>
      <w:r w:rsidR="00696098" w:rsidRPr="0083079D">
        <w:rPr>
          <w:rStyle w:val="A1"/>
          <w:rFonts w:asciiTheme="minorHAnsi" w:hAnsiTheme="minorHAnsi" w:cstheme="minorHAnsi"/>
          <w:sz w:val="24"/>
          <w:szCs w:val="24"/>
        </w:rPr>
        <w:t>None of the development options that were analyzed assume onsite parking due to proximity to transit options. Access to the site and through the alley would be retained through a new connection to 11</w:t>
      </w:r>
      <w:r w:rsidR="00696098" w:rsidRPr="0083079D">
        <w:rPr>
          <w:rStyle w:val="A1"/>
          <w:rFonts w:asciiTheme="minorHAnsi" w:hAnsiTheme="minorHAnsi" w:cstheme="minorHAnsi"/>
          <w:sz w:val="24"/>
          <w:szCs w:val="24"/>
          <w:vertAlign w:val="superscript"/>
        </w:rPr>
        <w:t>th</w:t>
      </w:r>
      <w:r w:rsidR="00696098" w:rsidRPr="0083079D">
        <w:rPr>
          <w:rStyle w:val="A1"/>
          <w:rFonts w:asciiTheme="minorHAnsi" w:hAnsiTheme="minorHAnsi" w:cstheme="minorHAnsi"/>
          <w:sz w:val="24"/>
          <w:szCs w:val="24"/>
        </w:rPr>
        <w:t xml:space="preserve"> Ave NE.</w:t>
      </w:r>
    </w:p>
    <w:p w14:paraId="2D8CD6E2" w14:textId="77777777" w:rsidR="00696098" w:rsidRPr="0083079D" w:rsidRDefault="00696098" w:rsidP="00317098">
      <w:pPr>
        <w:rPr>
          <w:rStyle w:val="A1"/>
          <w:rFonts w:asciiTheme="minorHAnsi" w:hAnsiTheme="minorHAnsi" w:cstheme="minorHAnsi"/>
          <w:sz w:val="24"/>
          <w:szCs w:val="24"/>
        </w:rPr>
      </w:pPr>
    </w:p>
    <w:p w14:paraId="0CF3335F" w14:textId="77777777" w:rsidR="001B26AB" w:rsidRDefault="001B26AB" w:rsidP="00317098">
      <w:pPr>
        <w:rPr>
          <w:rStyle w:val="A1"/>
          <w:rFonts w:asciiTheme="minorHAnsi" w:hAnsiTheme="minorHAnsi" w:cstheme="minorHAnsi"/>
          <w:sz w:val="24"/>
          <w:szCs w:val="24"/>
        </w:rPr>
      </w:pPr>
    </w:p>
    <w:p w14:paraId="3893D3A2" w14:textId="77777777" w:rsidR="001B26AB" w:rsidRDefault="001B26AB" w:rsidP="00317098">
      <w:pPr>
        <w:rPr>
          <w:rStyle w:val="A1"/>
          <w:rFonts w:asciiTheme="minorHAnsi" w:hAnsiTheme="minorHAnsi" w:cstheme="minorHAnsi"/>
          <w:sz w:val="24"/>
          <w:szCs w:val="24"/>
        </w:rPr>
      </w:pPr>
    </w:p>
    <w:p w14:paraId="76809FDE" w14:textId="77777777" w:rsidR="001B26AB" w:rsidRDefault="001B26AB" w:rsidP="00317098">
      <w:pPr>
        <w:rPr>
          <w:rStyle w:val="A1"/>
          <w:rFonts w:asciiTheme="minorHAnsi" w:hAnsiTheme="minorHAnsi" w:cstheme="minorHAnsi"/>
          <w:sz w:val="24"/>
          <w:szCs w:val="24"/>
        </w:rPr>
      </w:pPr>
    </w:p>
    <w:p w14:paraId="770FEEFF" w14:textId="77777777" w:rsidR="001B26AB" w:rsidRDefault="001B26AB" w:rsidP="00317098">
      <w:pPr>
        <w:rPr>
          <w:rStyle w:val="A1"/>
          <w:rFonts w:asciiTheme="minorHAnsi" w:hAnsiTheme="minorHAnsi" w:cstheme="minorHAnsi"/>
          <w:sz w:val="24"/>
          <w:szCs w:val="24"/>
        </w:rPr>
      </w:pPr>
    </w:p>
    <w:p w14:paraId="5357B8A4" w14:textId="4AFD6678" w:rsidR="002225C9" w:rsidRPr="0083079D" w:rsidRDefault="002225C9" w:rsidP="00317098">
      <w:pPr>
        <w:rPr>
          <w:rStyle w:val="A1"/>
          <w:rFonts w:asciiTheme="minorHAnsi" w:hAnsiTheme="minorHAnsi" w:cstheme="minorHAnsi"/>
          <w:sz w:val="24"/>
          <w:szCs w:val="24"/>
        </w:rPr>
      </w:pPr>
      <w:r w:rsidRPr="0083079D">
        <w:rPr>
          <w:rStyle w:val="A1"/>
          <w:rFonts w:asciiTheme="minorHAnsi" w:hAnsiTheme="minorHAnsi" w:cstheme="minorHAnsi"/>
          <w:sz w:val="24"/>
          <w:szCs w:val="24"/>
        </w:rPr>
        <w:lastRenderedPageBreak/>
        <w:t>The following image</w:t>
      </w:r>
      <w:r w:rsidR="001B26AB">
        <w:rPr>
          <w:rStyle w:val="A1"/>
          <w:rFonts w:asciiTheme="minorHAnsi" w:hAnsiTheme="minorHAnsi" w:cstheme="minorHAnsi"/>
          <w:sz w:val="24"/>
          <w:szCs w:val="24"/>
        </w:rPr>
        <w:t xml:space="preserve"> illustrates buildable area on the site, for either midrise or </w:t>
      </w:r>
      <w:r w:rsidR="005B7086">
        <w:rPr>
          <w:rStyle w:val="A1"/>
          <w:rFonts w:asciiTheme="minorHAnsi" w:hAnsiTheme="minorHAnsi" w:cstheme="minorHAnsi"/>
          <w:sz w:val="24"/>
          <w:szCs w:val="24"/>
        </w:rPr>
        <w:t>high-rise</w:t>
      </w:r>
      <w:r w:rsidR="001B26AB">
        <w:rPr>
          <w:rStyle w:val="A1"/>
          <w:rFonts w:asciiTheme="minorHAnsi" w:hAnsiTheme="minorHAnsi" w:cstheme="minorHAnsi"/>
          <w:sz w:val="24"/>
          <w:szCs w:val="24"/>
        </w:rPr>
        <w:t xml:space="preserve"> development, along with the location of </w:t>
      </w:r>
      <w:r w:rsidR="00DA3D11" w:rsidRPr="0083079D">
        <w:rPr>
          <w:rStyle w:val="A1"/>
          <w:rFonts w:asciiTheme="minorHAnsi" w:hAnsiTheme="minorHAnsi" w:cstheme="minorHAnsi"/>
          <w:sz w:val="24"/>
          <w:szCs w:val="24"/>
        </w:rPr>
        <w:t>a f</w:t>
      </w:r>
      <w:r w:rsidR="008D6434" w:rsidRPr="0083079D">
        <w:rPr>
          <w:rStyle w:val="A1"/>
          <w:rFonts w:asciiTheme="minorHAnsi" w:hAnsiTheme="minorHAnsi" w:cstheme="minorHAnsi"/>
          <w:sz w:val="24"/>
          <w:szCs w:val="24"/>
        </w:rPr>
        <w:t>u</w:t>
      </w:r>
      <w:r w:rsidR="00DA3D11" w:rsidRPr="0083079D">
        <w:rPr>
          <w:rStyle w:val="A1"/>
          <w:rFonts w:asciiTheme="minorHAnsi" w:hAnsiTheme="minorHAnsi" w:cstheme="minorHAnsi"/>
          <w:sz w:val="24"/>
          <w:szCs w:val="24"/>
        </w:rPr>
        <w:t>ture connection to 11</w:t>
      </w:r>
      <w:r w:rsidR="00DA3D11" w:rsidRPr="0083079D">
        <w:rPr>
          <w:rStyle w:val="A1"/>
          <w:rFonts w:asciiTheme="minorHAnsi" w:hAnsiTheme="minorHAnsi" w:cstheme="minorHAnsi"/>
          <w:sz w:val="24"/>
          <w:szCs w:val="24"/>
          <w:vertAlign w:val="superscript"/>
        </w:rPr>
        <w:t>th</w:t>
      </w:r>
      <w:r w:rsidR="00DA3D11" w:rsidRPr="0083079D">
        <w:rPr>
          <w:rStyle w:val="A1"/>
          <w:rFonts w:asciiTheme="minorHAnsi" w:hAnsiTheme="minorHAnsi" w:cstheme="minorHAnsi"/>
          <w:sz w:val="24"/>
          <w:szCs w:val="24"/>
        </w:rPr>
        <w:t xml:space="preserve"> Ave NE</w:t>
      </w:r>
    </w:p>
    <w:p w14:paraId="4F35C4A7" w14:textId="77777777" w:rsidR="00DA3D11" w:rsidRPr="0083079D" w:rsidRDefault="00DA3D11" w:rsidP="00317098">
      <w:pPr>
        <w:rPr>
          <w:rStyle w:val="A1"/>
          <w:rFonts w:asciiTheme="minorHAnsi" w:hAnsiTheme="minorHAnsi" w:cstheme="minorHAnsi"/>
          <w:sz w:val="24"/>
          <w:szCs w:val="24"/>
        </w:rPr>
      </w:pPr>
    </w:p>
    <w:p w14:paraId="7FF1532B" w14:textId="36924476" w:rsidR="002225C9" w:rsidRPr="0083079D" w:rsidRDefault="002225C9" w:rsidP="00317098">
      <w:pPr>
        <w:rPr>
          <w:rStyle w:val="A1"/>
          <w:rFonts w:asciiTheme="minorHAnsi" w:hAnsiTheme="minorHAnsi" w:cstheme="minorHAnsi"/>
          <w:sz w:val="24"/>
          <w:szCs w:val="24"/>
        </w:rPr>
      </w:pPr>
      <w:r w:rsidRPr="0083079D">
        <w:rPr>
          <w:rFonts w:asciiTheme="minorHAnsi" w:hAnsiTheme="minorHAnsi" w:cstheme="minorHAnsi"/>
          <w:noProof/>
          <w:sz w:val="24"/>
          <w:szCs w:val="24"/>
        </w:rPr>
        <w:drawing>
          <wp:inline distT="0" distB="0" distL="0" distR="0" wp14:anchorId="2459222F" wp14:editId="4C554BC6">
            <wp:extent cx="6858000" cy="3796030"/>
            <wp:effectExtent l="0" t="0" r="0" b="0"/>
            <wp:docPr id="137288044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80444" name="Picture 1" descr="Graphical user interface&#10;&#10;Description automatically generated"/>
                    <pic:cNvPicPr/>
                  </pic:nvPicPr>
                  <pic:blipFill>
                    <a:blip r:embed="rId12"/>
                    <a:stretch>
                      <a:fillRect/>
                    </a:stretch>
                  </pic:blipFill>
                  <pic:spPr>
                    <a:xfrm>
                      <a:off x="0" y="0"/>
                      <a:ext cx="6858000" cy="3796030"/>
                    </a:xfrm>
                    <a:prstGeom prst="rect">
                      <a:avLst/>
                    </a:prstGeom>
                  </pic:spPr>
                </pic:pic>
              </a:graphicData>
            </a:graphic>
          </wp:inline>
        </w:drawing>
      </w:r>
    </w:p>
    <w:p w14:paraId="05CDD501" w14:textId="77777777" w:rsidR="008C6F86" w:rsidRPr="0083079D" w:rsidRDefault="008C6F86" w:rsidP="00317098">
      <w:pPr>
        <w:rPr>
          <w:rStyle w:val="A1"/>
          <w:rFonts w:asciiTheme="minorHAnsi" w:hAnsiTheme="minorHAnsi" w:cstheme="minorHAnsi"/>
          <w:sz w:val="24"/>
          <w:szCs w:val="24"/>
        </w:rPr>
      </w:pPr>
    </w:p>
    <w:p w14:paraId="0E5880EF" w14:textId="4B78A003" w:rsidR="00465AED" w:rsidRPr="003A15E5" w:rsidRDefault="00A03135" w:rsidP="00465AED">
      <w:pPr>
        <w:rPr>
          <w:rFonts w:asciiTheme="minorHAnsi" w:hAnsiTheme="minorHAnsi" w:cstheme="minorHAnsi"/>
          <w:b/>
          <w:sz w:val="24"/>
          <w:szCs w:val="24"/>
          <w:u w:val="single"/>
        </w:rPr>
      </w:pPr>
      <w:r w:rsidRPr="003A15E5">
        <w:rPr>
          <w:rFonts w:asciiTheme="minorHAnsi" w:hAnsiTheme="minorHAnsi" w:cstheme="minorHAnsi"/>
          <w:b/>
          <w:sz w:val="24"/>
          <w:szCs w:val="24"/>
          <w:u w:val="single"/>
        </w:rPr>
        <w:t>Summary of p</w:t>
      </w:r>
      <w:r w:rsidR="00186ACB" w:rsidRPr="003A15E5">
        <w:rPr>
          <w:rFonts w:asciiTheme="minorHAnsi" w:hAnsiTheme="minorHAnsi" w:cstheme="minorHAnsi"/>
          <w:b/>
          <w:sz w:val="24"/>
          <w:szCs w:val="24"/>
          <w:u w:val="single"/>
        </w:rPr>
        <w:t xml:space="preserve">revious </w:t>
      </w:r>
      <w:r w:rsidRPr="003A15E5">
        <w:rPr>
          <w:rFonts w:asciiTheme="minorHAnsi" w:hAnsiTheme="minorHAnsi" w:cstheme="minorHAnsi"/>
          <w:b/>
          <w:sz w:val="24"/>
          <w:szCs w:val="24"/>
          <w:u w:val="single"/>
        </w:rPr>
        <w:t xml:space="preserve">Commission </w:t>
      </w:r>
      <w:r w:rsidR="00186ACB" w:rsidRPr="003A15E5">
        <w:rPr>
          <w:rFonts w:asciiTheme="minorHAnsi" w:hAnsiTheme="minorHAnsi" w:cstheme="minorHAnsi"/>
          <w:b/>
          <w:sz w:val="24"/>
          <w:szCs w:val="24"/>
          <w:u w:val="single"/>
        </w:rPr>
        <w:t xml:space="preserve">Meeting </w:t>
      </w:r>
      <w:r w:rsidR="002815F9" w:rsidRPr="003A15E5">
        <w:rPr>
          <w:rFonts w:asciiTheme="minorHAnsi" w:hAnsiTheme="minorHAnsi" w:cstheme="minorHAnsi"/>
          <w:b/>
          <w:sz w:val="24"/>
          <w:szCs w:val="24"/>
          <w:u w:val="single"/>
        </w:rPr>
        <w:t>–</w:t>
      </w:r>
      <w:r w:rsidRPr="003A15E5">
        <w:rPr>
          <w:rFonts w:asciiTheme="minorHAnsi" w:hAnsiTheme="minorHAnsi" w:cstheme="minorHAnsi"/>
          <w:b/>
          <w:sz w:val="24"/>
          <w:szCs w:val="24"/>
          <w:u w:val="single"/>
        </w:rPr>
        <w:t xml:space="preserve"> </w:t>
      </w:r>
      <w:r w:rsidR="002815F9" w:rsidRPr="003A15E5">
        <w:rPr>
          <w:rFonts w:asciiTheme="minorHAnsi" w:hAnsiTheme="minorHAnsi" w:cstheme="minorHAnsi"/>
          <w:b/>
          <w:sz w:val="24"/>
          <w:szCs w:val="24"/>
          <w:u w:val="single"/>
        </w:rPr>
        <w:t>6/9/2022</w:t>
      </w:r>
    </w:p>
    <w:p w14:paraId="52CC8ADC" w14:textId="77777777" w:rsidR="002815F9" w:rsidRPr="0083079D" w:rsidRDefault="002815F9" w:rsidP="00465AED">
      <w:pPr>
        <w:rPr>
          <w:rFonts w:asciiTheme="minorHAnsi" w:hAnsiTheme="minorHAnsi" w:cstheme="minorHAnsi"/>
          <w:b/>
          <w:sz w:val="24"/>
          <w:szCs w:val="24"/>
        </w:rPr>
      </w:pPr>
    </w:p>
    <w:p w14:paraId="1D8B77BC" w14:textId="74B71FED" w:rsidR="003862B5" w:rsidRPr="0083079D" w:rsidRDefault="008D6434" w:rsidP="00152040">
      <w:pPr>
        <w:rPr>
          <w:rFonts w:asciiTheme="minorHAnsi" w:hAnsiTheme="minorHAnsi" w:cstheme="minorHAnsi"/>
          <w:sz w:val="24"/>
          <w:szCs w:val="24"/>
        </w:rPr>
      </w:pPr>
      <w:r w:rsidRPr="0083079D">
        <w:rPr>
          <w:rFonts w:asciiTheme="minorHAnsi" w:hAnsiTheme="minorHAnsi" w:cstheme="minorHAnsi"/>
          <w:sz w:val="24"/>
          <w:szCs w:val="24"/>
        </w:rPr>
        <w:t xml:space="preserve">As required by Council vacation policies, </w:t>
      </w:r>
      <w:r w:rsidR="002815F9" w:rsidRPr="0083079D">
        <w:rPr>
          <w:rFonts w:asciiTheme="minorHAnsi" w:hAnsiTheme="minorHAnsi" w:cstheme="minorHAnsi"/>
          <w:sz w:val="24"/>
          <w:szCs w:val="24"/>
        </w:rPr>
        <w:t xml:space="preserve">the Commission convened a subcommittee to provide an initial review of the </w:t>
      </w:r>
      <w:r w:rsidR="00710B6C">
        <w:rPr>
          <w:rFonts w:asciiTheme="minorHAnsi" w:hAnsiTheme="minorHAnsi" w:cstheme="minorHAnsi"/>
          <w:sz w:val="24"/>
          <w:szCs w:val="24"/>
        </w:rPr>
        <w:t xml:space="preserve">vacation </w:t>
      </w:r>
      <w:r w:rsidR="002815F9" w:rsidRPr="0083079D">
        <w:rPr>
          <w:rFonts w:asciiTheme="minorHAnsi" w:hAnsiTheme="minorHAnsi" w:cstheme="minorHAnsi"/>
          <w:sz w:val="24"/>
          <w:szCs w:val="24"/>
        </w:rPr>
        <w:t xml:space="preserve">proposal. </w:t>
      </w:r>
      <w:r w:rsidRPr="0083079D">
        <w:rPr>
          <w:rFonts w:asciiTheme="minorHAnsi" w:hAnsiTheme="minorHAnsi" w:cstheme="minorHAnsi"/>
          <w:sz w:val="24"/>
          <w:szCs w:val="24"/>
        </w:rPr>
        <w:t xml:space="preserve">This meeting is an opportunity for Commissioners to provide input on the proposal prior to </w:t>
      </w:r>
      <w:r w:rsidR="004A650F" w:rsidRPr="0083079D">
        <w:rPr>
          <w:rFonts w:asciiTheme="minorHAnsi" w:hAnsiTheme="minorHAnsi" w:cstheme="minorHAnsi"/>
          <w:sz w:val="24"/>
          <w:szCs w:val="24"/>
        </w:rPr>
        <w:t>submitting</w:t>
      </w:r>
      <w:r w:rsidRPr="0083079D">
        <w:rPr>
          <w:rFonts w:asciiTheme="minorHAnsi" w:hAnsiTheme="minorHAnsi" w:cstheme="minorHAnsi"/>
          <w:sz w:val="24"/>
          <w:szCs w:val="24"/>
        </w:rPr>
        <w:t xml:space="preserve"> a petition to vacate. </w:t>
      </w:r>
    </w:p>
    <w:p w14:paraId="23FA88DB" w14:textId="77777777" w:rsidR="008D6434" w:rsidRPr="0083079D" w:rsidRDefault="008D6434" w:rsidP="00152040">
      <w:pPr>
        <w:rPr>
          <w:rFonts w:asciiTheme="minorHAnsi" w:hAnsiTheme="minorHAnsi" w:cstheme="minorHAnsi"/>
          <w:sz w:val="24"/>
          <w:szCs w:val="24"/>
        </w:rPr>
      </w:pPr>
    </w:p>
    <w:p w14:paraId="590B2C5C" w14:textId="7391A545" w:rsidR="002815F9" w:rsidRDefault="002815F9" w:rsidP="00152040">
      <w:pPr>
        <w:rPr>
          <w:rFonts w:asciiTheme="minorHAnsi" w:hAnsiTheme="minorHAnsi" w:cstheme="minorHAnsi"/>
          <w:sz w:val="24"/>
          <w:szCs w:val="24"/>
        </w:rPr>
      </w:pPr>
      <w:r w:rsidRPr="0083079D">
        <w:rPr>
          <w:rFonts w:asciiTheme="minorHAnsi" w:hAnsiTheme="minorHAnsi" w:cstheme="minorHAnsi"/>
          <w:sz w:val="24"/>
          <w:szCs w:val="24"/>
        </w:rPr>
        <w:t xml:space="preserve">At that meeting, it was disclosed that no specific development was </w:t>
      </w:r>
      <w:r w:rsidR="003862B5" w:rsidRPr="0083079D">
        <w:rPr>
          <w:rFonts w:asciiTheme="minorHAnsi" w:hAnsiTheme="minorHAnsi" w:cstheme="minorHAnsi"/>
          <w:sz w:val="24"/>
          <w:szCs w:val="24"/>
        </w:rPr>
        <w:t>being developed for the vacated alley segment</w:t>
      </w:r>
      <w:r w:rsidRPr="0083079D">
        <w:rPr>
          <w:rFonts w:asciiTheme="minorHAnsi" w:hAnsiTheme="minorHAnsi" w:cstheme="minorHAnsi"/>
          <w:sz w:val="24"/>
          <w:szCs w:val="24"/>
        </w:rPr>
        <w:t xml:space="preserve">. </w:t>
      </w:r>
      <w:r w:rsidR="0004412D">
        <w:rPr>
          <w:rFonts w:asciiTheme="minorHAnsi" w:hAnsiTheme="minorHAnsi" w:cstheme="minorHAnsi"/>
          <w:sz w:val="24"/>
          <w:szCs w:val="24"/>
        </w:rPr>
        <w:t xml:space="preserve">ST </w:t>
      </w:r>
      <w:r w:rsidRPr="0083079D">
        <w:rPr>
          <w:rFonts w:asciiTheme="minorHAnsi" w:hAnsiTheme="minorHAnsi" w:cstheme="minorHAnsi"/>
          <w:sz w:val="24"/>
          <w:szCs w:val="24"/>
        </w:rPr>
        <w:t xml:space="preserve">staff indicated they would be requesting Council approval to proceed through the alley vacation process without a specific development proposal. </w:t>
      </w:r>
      <w:r w:rsidR="0004412D">
        <w:rPr>
          <w:rFonts w:asciiTheme="minorHAnsi" w:hAnsiTheme="minorHAnsi" w:cstheme="minorHAnsi"/>
          <w:sz w:val="24"/>
          <w:szCs w:val="24"/>
        </w:rPr>
        <w:t xml:space="preserve">Following the Council’s July 19, </w:t>
      </w:r>
      <w:proofErr w:type="gramStart"/>
      <w:r w:rsidR="0004412D">
        <w:rPr>
          <w:rFonts w:asciiTheme="minorHAnsi" w:hAnsiTheme="minorHAnsi" w:cstheme="minorHAnsi"/>
          <w:sz w:val="24"/>
          <w:szCs w:val="24"/>
        </w:rPr>
        <w:t>2022</w:t>
      </w:r>
      <w:proofErr w:type="gramEnd"/>
      <w:r w:rsidR="0004412D">
        <w:rPr>
          <w:rFonts w:asciiTheme="minorHAnsi" w:hAnsiTheme="minorHAnsi" w:cstheme="minorHAnsi"/>
          <w:sz w:val="24"/>
          <w:szCs w:val="24"/>
        </w:rPr>
        <w:t xml:space="preserve"> Transportation and Seattle Public </w:t>
      </w:r>
      <w:r w:rsidR="005B7086">
        <w:rPr>
          <w:rFonts w:asciiTheme="minorHAnsi" w:hAnsiTheme="minorHAnsi" w:cstheme="minorHAnsi"/>
          <w:sz w:val="24"/>
          <w:szCs w:val="24"/>
        </w:rPr>
        <w:t>Utilities</w:t>
      </w:r>
      <w:r w:rsidR="0004412D">
        <w:rPr>
          <w:rFonts w:asciiTheme="minorHAnsi" w:hAnsiTheme="minorHAnsi" w:cstheme="minorHAnsi"/>
          <w:sz w:val="24"/>
          <w:szCs w:val="24"/>
        </w:rPr>
        <w:t>’ meeting</w:t>
      </w:r>
      <w:r w:rsidR="003862B5" w:rsidRPr="0083079D">
        <w:rPr>
          <w:rFonts w:asciiTheme="minorHAnsi" w:hAnsiTheme="minorHAnsi" w:cstheme="minorHAnsi"/>
          <w:sz w:val="24"/>
          <w:szCs w:val="24"/>
        </w:rPr>
        <w:t>, the Council did authorize City staff to accept a petition to vacate the alley segment without a development proposal</w:t>
      </w:r>
      <w:r w:rsidR="0004412D">
        <w:rPr>
          <w:rFonts w:asciiTheme="minorHAnsi" w:hAnsiTheme="minorHAnsi" w:cstheme="minorHAnsi"/>
          <w:sz w:val="24"/>
          <w:szCs w:val="24"/>
        </w:rPr>
        <w:t xml:space="preserve">. </w:t>
      </w:r>
      <w:r w:rsidR="004621C1">
        <w:rPr>
          <w:rFonts w:asciiTheme="minorHAnsi" w:hAnsiTheme="minorHAnsi" w:cstheme="minorHAnsi"/>
          <w:sz w:val="24"/>
          <w:szCs w:val="24"/>
        </w:rPr>
        <w:t xml:space="preserve">Council’s approval to proceed was predicated on ST commitment that 100% of the site would be developed with affordable housing. </w:t>
      </w:r>
    </w:p>
    <w:p w14:paraId="152A1DF7" w14:textId="77777777" w:rsidR="00360C07" w:rsidRDefault="00360C07" w:rsidP="00152040">
      <w:pPr>
        <w:rPr>
          <w:rFonts w:asciiTheme="minorHAnsi" w:hAnsiTheme="minorHAnsi" w:cstheme="minorHAnsi"/>
          <w:sz w:val="24"/>
          <w:szCs w:val="24"/>
        </w:rPr>
      </w:pPr>
    </w:p>
    <w:p w14:paraId="36018057" w14:textId="4CB32B0C" w:rsidR="00360C07" w:rsidRPr="0083079D" w:rsidRDefault="00360C07" w:rsidP="00152040">
      <w:pPr>
        <w:rPr>
          <w:rFonts w:asciiTheme="minorHAnsi" w:hAnsiTheme="minorHAnsi" w:cstheme="minorHAnsi"/>
          <w:sz w:val="24"/>
          <w:szCs w:val="24"/>
        </w:rPr>
      </w:pPr>
      <w:r>
        <w:rPr>
          <w:rFonts w:asciiTheme="minorHAnsi" w:hAnsiTheme="minorHAnsi" w:cstheme="minorHAnsi"/>
          <w:sz w:val="24"/>
          <w:szCs w:val="24"/>
        </w:rPr>
        <w:t>The notes from that meeting are attached to these minutes.</w:t>
      </w:r>
    </w:p>
    <w:p w14:paraId="66377380" w14:textId="77777777" w:rsidR="002815F9" w:rsidRPr="0083079D" w:rsidRDefault="002815F9" w:rsidP="00152040">
      <w:pPr>
        <w:rPr>
          <w:rFonts w:asciiTheme="minorHAnsi" w:hAnsiTheme="minorHAnsi" w:cstheme="minorHAnsi"/>
          <w:sz w:val="24"/>
          <w:szCs w:val="24"/>
        </w:rPr>
      </w:pPr>
    </w:p>
    <w:p w14:paraId="300EA07B" w14:textId="43CEF29D" w:rsidR="008C1044" w:rsidRPr="003A15E5" w:rsidRDefault="008C1044" w:rsidP="00152040">
      <w:pPr>
        <w:rPr>
          <w:rFonts w:asciiTheme="minorHAnsi" w:hAnsiTheme="minorHAnsi" w:cstheme="minorHAnsi"/>
          <w:b/>
          <w:sz w:val="24"/>
          <w:szCs w:val="24"/>
          <w:u w:val="single"/>
        </w:rPr>
      </w:pPr>
      <w:bookmarkStart w:id="0" w:name="_Hlk133928990"/>
      <w:r w:rsidRPr="003A15E5">
        <w:rPr>
          <w:rFonts w:asciiTheme="minorHAnsi" w:hAnsiTheme="minorHAnsi" w:cstheme="minorHAnsi"/>
          <w:b/>
          <w:sz w:val="24"/>
          <w:szCs w:val="24"/>
          <w:u w:val="single"/>
        </w:rPr>
        <w:t xml:space="preserve">July 6 </w:t>
      </w:r>
      <w:r w:rsidR="003A15E5" w:rsidRPr="003A15E5">
        <w:rPr>
          <w:rFonts w:asciiTheme="minorHAnsi" w:hAnsiTheme="minorHAnsi" w:cstheme="minorHAnsi"/>
          <w:b/>
          <w:sz w:val="24"/>
          <w:szCs w:val="24"/>
          <w:u w:val="single"/>
        </w:rPr>
        <w:t xml:space="preserve">Commission </w:t>
      </w:r>
      <w:r w:rsidRPr="003A15E5">
        <w:rPr>
          <w:rFonts w:asciiTheme="minorHAnsi" w:hAnsiTheme="minorHAnsi" w:cstheme="minorHAnsi"/>
          <w:b/>
          <w:sz w:val="24"/>
          <w:szCs w:val="24"/>
          <w:u w:val="single"/>
        </w:rPr>
        <w:t>meeting</w:t>
      </w:r>
      <w:r w:rsidR="003A15E5" w:rsidRPr="003A15E5">
        <w:rPr>
          <w:rFonts w:asciiTheme="minorHAnsi" w:hAnsiTheme="minorHAnsi" w:cstheme="minorHAnsi"/>
          <w:b/>
          <w:sz w:val="24"/>
          <w:szCs w:val="24"/>
          <w:u w:val="single"/>
        </w:rPr>
        <w:t xml:space="preserve"> – </w:t>
      </w:r>
      <w:r w:rsidR="00360C07">
        <w:rPr>
          <w:rFonts w:asciiTheme="minorHAnsi" w:hAnsiTheme="minorHAnsi" w:cstheme="minorHAnsi"/>
          <w:b/>
          <w:sz w:val="24"/>
          <w:szCs w:val="24"/>
          <w:u w:val="single"/>
        </w:rPr>
        <w:t xml:space="preserve">Commission </w:t>
      </w:r>
      <w:r w:rsidR="003A15E5" w:rsidRPr="003A15E5">
        <w:rPr>
          <w:rFonts w:asciiTheme="minorHAnsi" w:hAnsiTheme="minorHAnsi" w:cstheme="minorHAnsi"/>
          <w:b/>
          <w:sz w:val="24"/>
          <w:szCs w:val="24"/>
          <w:u w:val="single"/>
        </w:rPr>
        <w:t>Review of Public Trust</w:t>
      </w:r>
    </w:p>
    <w:p w14:paraId="0011E225" w14:textId="77777777" w:rsidR="008C1044" w:rsidRDefault="008C1044" w:rsidP="00152040">
      <w:pPr>
        <w:rPr>
          <w:rFonts w:asciiTheme="minorHAnsi" w:hAnsiTheme="minorHAnsi" w:cstheme="minorHAnsi"/>
          <w:b/>
          <w:sz w:val="24"/>
          <w:szCs w:val="24"/>
        </w:rPr>
      </w:pPr>
    </w:p>
    <w:p w14:paraId="392B0321" w14:textId="766035A6" w:rsidR="001B26AB" w:rsidRDefault="008C1044" w:rsidP="00152040">
      <w:pPr>
        <w:rPr>
          <w:rFonts w:asciiTheme="minorHAnsi" w:hAnsiTheme="minorHAnsi" w:cstheme="minorHAnsi"/>
          <w:bCs/>
          <w:sz w:val="24"/>
          <w:szCs w:val="24"/>
        </w:rPr>
      </w:pPr>
      <w:r w:rsidRPr="00716A01">
        <w:rPr>
          <w:rFonts w:asciiTheme="minorHAnsi" w:hAnsiTheme="minorHAnsi" w:cstheme="minorHAnsi"/>
          <w:bCs/>
          <w:sz w:val="24"/>
          <w:szCs w:val="24"/>
        </w:rPr>
        <w:t xml:space="preserve">ST provided </w:t>
      </w:r>
      <w:r w:rsidR="00D773E0">
        <w:rPr>
          <w:rFonts w:asciiTheme="minorHAnsi" w:hAnsiTheme="minorHAnsi" w:cstheme="minorHAnsi"/>
          <w:bCs/>
          <w:sz w:val="24"/>
          <w:szCs w:val="24"/>
        </w:rPr>
        <w:t xml:space="preserve">the Commission with </w:t>
      </w:r>
      <w:r w:rsidRPr="00716A01">
        <w:rPr>
          <w:rFonts w:asciiTheme="minorHAnsi" w:hAnsiTheme="minorHAnsi" w:cstheme="minorHAnsi"/>
          <w:bCs/>
          <w:sz w:val="24"/>
          <w:szCs w:val="24"/>
        </w:rPr>
        <w:t xml:space="preserve">an overview </w:t>
      </w:r>
      <w:r w:rsidR="001B26AB">
        <w:rPr>
          <w:rFonts w:asciiTheme="minorHAnsi" w:hAnsiTheme="minorHAnsi" w:cstheme="minorHAnsi"/>
          <w:bCs/>
          <w:sz w:val="24"/>
          <w:szCs w:val="24"/>
        </w:rPr>
        <w:t xml:space="preserve"> of their proposal and how their assumptions about future development have been refined since their June 2022 subcommittee review. The following slide shows </w:t>
      </w:r>
      <w:r w:rsidR="00D773E0">
        <w:rPr>
          <w:rFonts w:asciiTheme="minorHAnsi" w:hAnsiTheme="minorHAnsi" w:cstheme="minorHAnsi"/>
          <w:bCs/>
          <w:sz w:val="24"/>
          <w:szCs w:val="24"/>
        </w:rPr>
        <w:t xml:space="preserve">ST’s assumptions about </w:t>
      </w:r>
      <w:r w:rsidR="001B26AB">
        <w:rPr>
          <w:rFonts w:asciiTheme="minorHAnsi" w:hAnsiTheme="minorHAnsi" w:cstheme="minorHAnsi"/>
          <w:bCs/>
          <w:sz w:val="24"/>
          <w:szCs w:val="24"/>
        </w:rPr>
        <w:t>development potential on the site with or without the vacation:</w:t>
      </w:r>
    </w:p>
    <w:p w14:paraId="725D97BE" w14:textId="77777777" w:rsidR="001B26AB" w:rsidRDefault="001B26AB" w:rsidP="00152040">
      <w:pPr>
        <w:rPr>
          <w:rFonts w:asciiTheme="minorHAnsi" w:hAnsiTheme="minorHAnsi" w:cstheme="minorHAnsi"/>
          <w:bCs/>
          <w:sz w:val="24"/>
          <w:szCs w:val="24"/>
        </w:rPr>
      </w:pPr>
    </w:p>
    <w:p w14:paraId="2ACBAC95" w14:textId="77777777" w:rsidR="001B26AB" w:rsidRDefault="001B26AB" w:rsidP="00152040">
      <w:pPr>
        <w:rPr>
          <w:rFonts w:asciiTheme="minorHAnsi" w:hAnsiTheme="minorHAnsi" w:cstheme="minorHAnsi"/>
          <w:bCs/>
          <w:sz w:val="24"/>
          <w:szCs w:val="24"/>
        </w:rPr>
      </w:pPr>
    </w:p>
    <w:p w14:paraId="78E41F6A" w14:textId="7A511FBE" w:rsidR="001B26AB" w:rsidRDefault="001B26AB" w:rsidP="00152040">
      <w:pPr>
        <w:rPr>
          <w:rFonts w:asciiTheme="minorHAnsi" w:hAnsiTheme="minorHAnsi" w:cstheme="minorHAnsi"/>
          <w:bCs/>
          <w:sz w:val="24"/>
          <w:szCs w:val="24"/>
        </w:rPr>
      </w:pPr>
      <w:r>
        <w:rPr>
          <w:noProof/>
        </w:rPr>
        <w:lastRenderedPageBreak/>
        <w:drawing>
          <wp:inline distT="0" distB="0" distL="0" distR="0" wp14:anchorId="153BC3DF" wp14:editId="45017F49">
            <wp:extent cx="6432550" cy="3631413"/>
            <wp:effectExtent l="0" t="0" r="6350" b="7620"/>
            <wp:docPr id="1940010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10189" name=""/>
                    <pic:cNvPicPr/>
                  </pic:nvPicPr>
                  <pic:blipFill>
                    <a:blip r:embed="rId13"/>
                    <a:stretch>
                      <a:fillRect/>
                    </a:stretch>
                  </pic:blipFill>
                  <pic:spPr>
                    <a:xfrm>
                      <a:off x="0" y="0"/>
                      <a:ext cx="6432550" cy="3631413"/>
                    </a:xfrm>
                    <a:prstGeom prst="rect">
                      <a:avLst/>
                    </a:prstGeom>
                  </pic:spPr>
                </pic:pic>
              </a:graphicData>
            </a:graphic>
          </wp:inline>
        </w:drawing>
      </w:r>
    </w:p>
    <w:p w14:paraId="32040D64" w14:textId="77777777" w:rsidR="001B26AB" w:rsidRDefault="001B26AB" w:rsidP="00152040">
      <w:pPr>
        <w:rPr>
          <w:rFonts w:asciiTheme="minorHAnsi" w:hAnsiTheme="minorHAnsi" w:cstheme="minorHAnsi"/>
          <w:bCs/>
          <w:sz w:val="24"/>
          <w:szCs w:val="24"/>
        </w:rPr>
      </w:pPr>
    </w:p>
    <w:p w14:paraId="08377EC7" w14:textId="77777777" w:rsidR="001B26AB" w:rsidRDefault="001B26AB" w:rsidP="00152040">
      <w:pPr>
        <w:rPr>
          <w:rFonts w:asciiTheme="minorHAnsi" w:hAnsiTheme="minorHAnsi" w:cstheme="minorHAnsi"/>
          <w:bCs/>
          <w:sz w:val="24"/>
          <w:szCs w:val="24"/>
        </w:rPr>
      </w:pPr>
    </w:p>
    <w:p w14:paraId="1E5AE2A6" w14:textId="1CF8AE93" w:rsidR="00515579" w:rsidRPr="00716A01" w:rsidRDefault="00D773E0" w:rsidP="00152040">
      <w:pPr>
        <w:rPr>
          <w:rFonts w:asciiTheme="minorHAnsi" w:hAnsiTheme="minorHAnsi" w:cstheme="minorHAnsi"/>
          <w:bCs/>
          <w:sz w:val="24"/>
          <w:szCs w:val="24"/>
        </w:rPr>
      </w:pPr>
      <w:proofErr w:type="spellStart"/>
      <w:r>
        <w:rPr>
          <w:rFonts w:asciiTheme="minorHAnsi" w:hAnsiTheme="minorHAnsi" w:cstheme="minorHAnsi"/>
          <w:bCs/>
          <w:sz w:val="24"/>
          <w:szCs w:val="24"/>
        </w:rPr>
        <w:t>ST’s</w:t>
      </w:r>
      <w:r w:rsidR="00CE7CE9">
        <w:rPr>
          <w:rFonts w:asciiTheme="minorHAnsi" w:hAnsiTheme="minorHAnsi" w:cstheme="minorHAnsi"/>
          <w:bCs/>
          <w:sz w:val="24"/>
          <w:szCs w:val="24"/>
        </w:rPr>
        <w:t>presentation</w:t>
      </w:r>
      <w:proofErr w:type="spellEnd"/>
      <w:r w:rsidR="00CE7CE9">
        <w:rPr>
          <w:rFonts w:asciiTheme="minorHAnsi" w:hAnsiTheme="minorHAnsi" w:cstheme="minorHAnsi"/>
          <w:bCs/>
          <w:sz w:val="24"/>
          <w:szCs w:val="24"/>
        </w:rPr>
        <w:t xml:space="preserve"> also highlighted</w:t>
      </w:r>
      <w:r>
        <w:rPr>
          <w:rFonts w:asciiTheme="minorHAnsi" w:hAnsiTheme="minorHAnsi" w:cstheme="minorHAnsi"/>
          <w:bCs/>
          <w:sz w:val="24"/>
          <w:szCs w:val="24"/>
        </w:rPr>
        <w:t xml:space="preserve"> their</w:t>
      </w:r>
      <w:r w:rsidR="00CE7CE9">
        <w:rPr>
          <w:rFonts w:asciiTheme="minorHAnsi" w:hAnsiTheme="minorHAnsi" w:cstheme="minorHAnsi"/>
          <w:bCs/>
          <w:sz w:val="24"/>
          <w:szCs w:val="24"/>
        </w:rPr>
        <w:t xml:space="preserve"> goals </w:t>
      </w:r>
      <w:r w:rsidR="00C41BC8">
        <w:rPr>
          <w:rFonts w:asciiTheme="minorHAnsi" w:hAnsiTheme="minorHAnsi" w:cstheme="minorHAnsi"/>
          <w:bCs/>
          <w:sz w:val="24"/>
          <w:szCs w:val="24"/>
        </w:rPr>
        <w:t xml:space="preserve">and assumptions </w:t>
      </w:r>
      <w:r w:rsidR="00CE7CE9">
        <w:rPr>
          <w:rFonts w:asciiTheme="minorHAnsi" w:hAnsiTheme="minorHAnsi" w:cstheme="minorHAnsi"/>
          <w:bCs/>
          <w:sz w:val="24"/>
          <w:szCs w:val="24"/>
        </w:rPr>
        <w:t>for future development on the site including:</w:t>
      </w:r>
    </w:p>
    <w:p w14:paraId="3FBDFC6A" w14:textId="1882E575" w:rsidR="00515579" w:rsidRPr="00CE7CE9" w:rsidRDefault="00515579" w:rsidP="00CE7CE9">
      <w:pPr>
        <w:rPr>
          <w:rFonts w:asciiTheme="minorHAnsi" w:hAnsiTheme="minorHAnsi" w:cstheme="minorHAnsi"/>
          <w:bCs/>
          <w:sz w:val="24"/>
          <w:szCs w:val="24"/>
        </w:rPr>
      </w:pPr>
    </w:p>
    <w:p w14:paraId="55DF6F28" w14:textId="6698491B" w:rsidR="004621C1" w:rsidRDefault="004621C1" w:rsidP="004621C1">
      <w:pPr>
        <w:pStyle w:val="ListParagraph"/>
        <w:numPr>
          <w:ilvl w:val="0"/>
          <w:numId w:val="42"/>
        </w:numPr>
        <w:rPr>
          <w:rFonts w:asciiTheme="minorHAnsi" w:hAnsiTheme="minorHAnsi" w:cstheme="minorHAnsi"/>
          <w:bCs/>
          <w:sz w:val="24"/>
          <w:szCs w:val="24"/>
        </w:rPr>
      </w:pPr>
      <w:r>
        <w:rPr>
          <w:rFonts w:asciiTheme="minorHAnsi" w:hAnsiTheme="minorHAnsi" w:cstheme="minorHAnsi"/>
          <w:bCs/>
          <w:sz w:val="24"/>
          <w:szCs w:val="24"/>
        </w:rPr>
        <w:t xml:space="preserve">The </w:t>
      </w:r>
      <w:r w:rsidR="00F04D5C">
        <w:rPr>
          <w:rFonts w:asciiTheme="minorHAnsi" w:hAnsiTheme="minorHAnsi" w:cstheme="minorHAnsi"/>
          <w:bCs/>
          <w:sz w:val="24"/>
          <w:szCs w:val="24"/>
        </w:rPr>
        <w:t>commitment</w:t>
      </w:r>
      <w:r>
        <w:rPr>
          <w:rFonts w:asciiTheme="minorHAnsi" w:hAnsiTheme="minorHAnsi" w:cstheme="minorHAnsi"/>
          <w:bCs/>
          <w:sz w:val="24"/>
          <w:szCs w:val="24"/>
        </w:rPr>
        <w:t xml:space="preserve"> to make the housing developed for the site 100% affordable at levels to be determined, in conjunction with City of Seattle’s Office of Housing</w:t>
      </w:r>
      <w:r w:rsidR="00710B6C">
        <w:rPr>
          <w:rFonts w:asciiTheme="minorHAnsi" w:hAnsiTheme="minorHAnsi" w:cstheme="minorHAnsi"/>
          <w:bCs/>
          <w:sz w:val="24"/>
          <w:szCs w:val="24"/>
        </w:rPr>
        <w:t>.</w:t>
      </w:r>
    </w:p>
    <w:p w14:paraId="77B82838" w14:textId="029182CB" w:rsidR="004621C1" w:rsidRDefault="00F04D5C" w:rsidP="004621C1">
      <w:pPr>
        <w:pStyle w:val="ListParagraph"/>
        <w:numPr>
          <w:ilvl w:val="0"/>
          <w:numId w:val="42"/>
        </w:numPr>
        <w:rPr>
          <w:rFonts w:asciiTheme="minorHAnsi" w:hAnsiTheme="minorHAnsi" w:cstheme="minorHAnsi"/>
          <w:bCs/>
          <w:sz w:val="24"/>
          <w:szCs w:val="24"/>
        </w:rPr>
      </w:pPr>
      <w:r>
        <w:rPr>
          <w:rFonts w:asciiTheme="minorHAnsi" w:hAnsiTheme="minorHAnsi" w:cstheme="minorHAnsi"/>
          <w:bCs/>
          <w:sz w:val="24"/>
          <w:szCs w:val="24"/>
        </w:rPr>
        <w:t>Assumption</w:t>
      </w:r>
      <w:r w:rsidR="004621C1">
        <w:rPr>
          <w:rFonts w:asciiTheme="minorHAnsi" w:hAnsiTheme="minorHAnsi" w:cstheme="minorHAnsi"/>
          <w:bCs/>
          <w:sz w:val="24"/>
          <w:szCs w:val="24"/>
        </w:rPr>
        <w:t xml:space="preserve"> of no underground parking based on affordable housing development model.</w:t>
      </w:r>
    </w:p>
    <w:p w14:paraId="4B3A9FF5" w14:textId="44337837" w:rsidR="00515579" w:rsidRPr="00716A01" w:rsidRDefault="00515579" w:rsidP="00515579">
      <w:pPr>
        <w:pStyle w:val="ListParagraph"/>
        <w:numPr>
          <w:ilvl w:val="0"/>
          <w:numId w:val="42"/>
        </w:numPr>
        <w:rPr>
          <w:rFonts w:asciiTheme="minorHAnsi" w:hAnsiTheme="minorHAnsi" w:cstheme="minorHAnsi"/>
          <w:bCs/>
          <w:sz w:val="24"/>
          <w:szCs w:val="24"/>
        </w:rPr>
      </w:pPr>
      <w:r w:rsidRPr="00716A01">
        <w:rPr>
          <w:rFonts w:asciiTheme="minorHAnsi" w:hAnsiTheme="minorHAnsi" w:cstheme="minorHAnsi"/>
          <w:bCs/>
          <w:sz w:val="24"/>
          <w:szCs w:val="24"/>
        </w:rPr>
        <w:t>The relationship of the site with abutting and surrounding existing and future development</w:t>
      </w:r>
      <w:r w:rsidR="00710B6C">
        <w:rPr>
          <w:rFonts w:asciiTheme="minorHAnsi" w:hAnsiTheme="minorHAnsi" w:cstheme="minorHAnsi"/>
          <w:bCs/>
          <w:sz w:val="24"/>
          <w:szCs w:val="24"/>
        </w:rPr>
        <w:t>.</w:t>
      </w:r>
    </w:p>
    <w:p w14:paraId="1DAAE86A" w14:textId="19ED7024" w:rsidR="00515579" w:rsidRPr="00716A01" w:rsidRDefault="00515579" w:rsidP="00515579">
      <w:pPr>
        <w:pStyle w:val="ListParagraph"/>
        <w:numPr>
          <w:ilvl w:val="0"/>
          <w:numId w:val="42"/>
        </w:numPr>
        <w:rPr>
          <w:rFonts w:asciiTheme="minorHAnsi" w:hAnsiTheme="minorHAnsi" w:cstheme="minorHAnsi"/>
          <w:bCs/>
          <w:sz w:val="24"/>
          <w:szCs w:val="24"/>
        </w:rPr>
      </w:pPr>
      <w:r w:rsidRPr="00716A01">
        <w:rPr>
          <w:rFonts w:asciiTheme="minorHAnsi" w:hAnsiTheme="minorHAnsi" w:cstheme="minorHAnsi"/>
          <w:bCs/>
          <w:sz w:val="24"/>
          <w:szCs w:val="24"/>
        </w:rPr>
        <w:t xml:space="preserve">The alley segment to be vacated and its relationship to abutting </w:t>
      </w:r>
      <w:r w:rsidR="005B7086" w:rsidRPr="00716A01">
        <w:rPr>
          <w:rFonts w:asciiTheme="minorHAnsi" w:hAnsiTheme="minorHAnsi" w:cstheme="minorHAnsi"/>
          <w:bCs/>
          <w:sz w:val="24"/>
          <w:szCs w:val="24"/>
        </w:rPr>
        <w:t>properties.</w:t>
      </w:r>
    </w:p>
    <w:p w14:paraId="47544CFA" w14:textId="26F0559B" w:rsidR="00515579" w:rsidRPr="00716A01" w:rsidRDefault="00515579" w:rsidP="00515579">
      <w:pPr>
        <w:pStyle w:val="ListParagraph"/>
        <w:numPr>
          <w:ilvl w:val="0"/>
          <w:numId w:val="42"/>
        </w:numPr>
        <w:rPr>
          <w:rFonts w:asciiTheme="minorHAnsi" w:hAnsiTheme="minorHAnsi" w:cstheme="minorHAnsi"/>
          <w:bCs/>
          <w:sz w:val="24"/>
          <w:szCs w:val="24"/>
        </w:rPr>
      </w:pPr>
      <w:r w:rsidRPr="00716A01">
        <w:rPr>
          <w:rFonts w:asciiTheme="minorHAnsi" w:hAnsiTheme="minorHAnsi" w:cstheme="minorHAnsi"/>
          <w:bCs/>
          <w:sz w:val="24"/>
          <w:szCs w:val="24"/>
        </w:rPr>
        <w:t>Development capacity studies that reflect current zoning</w:t>
      </w:r>
      <w:r w:rsidR="00710B6C">
        <w:rPr>
          <w:rFonts w:asciiTheme="minorHAnsi" w:hAnsiTheme="minorHAnsi" w:cstheme="minorHAnsi"/>
          <w:bCs/>
          <w:sz w:val="24"/>
          <w:szCs w:val="24"/>
        </w:rPr>
        <w:t>.</w:t>
      </w:r>
    </w:p>
    <w:p w14:paraId="02990733" w14:textId="1F586AAE" w:rsidR="008C1044" w:rsidRPr="00716A01" w:rsidRDefault="00515579" w:rsidP="00515579">
      <w:pPr>
        <w:pStyle w:val="ListParagraph"/>
        <w:numPr>
          <w:ilvl w:val="0"/>
          <w:numId w:val="42"/>
        </w:numPr>
        <w:rPr>
          <w:rFonts w:asciiTheme="minorHAnsi" w:hAnsiTheme="minorHAnsi" w:cstheme="minorHAnsi"/>
          <w:bCs/>
          <w:sz w:val="24"/>
          <w:szCs w:val="24"/>
        </w:rPr>
      </w:pPr>
      <w:r w:rsidRPr="00716A01">
        <w:rPr>
          <w:rFonts w:asciiTheme="minorHAnsi" w:hAnsiTheme="minorHAnsi" w:cstheme="minorHAnsi"/>
          <w:bCs/>
          <w:sz w:val="24"/>
          <w:szCs w:val="24"/>
        </w:rPr>
        <w:t xml:space="preserve">How future development will integrate with the public </w:t>
      </w:r>
      <w:r w:rsidR="005B7086" w:rsidRPr="00716A01">
        <w:rPr>
          <w:rFonts w:asciiTheme="minorHAnsi" w:hAnsiTheme="minorHAnsi" w:cstheme="minorHAnsi"/>
          <w:bCs/>
          <w:sz w:val="24"/>
          <w:szCs w:val="24"/>
        </w:rPr>
        <w:t>realm.</w:t>
      </w:r>
    </w:p>
    <w:p w14:paraId="42193D36" w14:textId="10C0CBB3" w:rsidR="00515579" w:rsidRPr="00716A01" w:rsidRDefault="00515579" w:rsidP="00515579">
      <w:pPr>
        <w:pStyle w:val="ListParagraph"/>
        <w:numPr>
          <w:ilvl w:val="0"/>
          <w:numId w:val="42"/>
        </w:numPr>
        <w:rPr>
          <w:rFonts w:asciiTheme="minorHAnsi" w:hAnsiTheme="minorHAnsi" w:cstheme="minorHAnsi"/>
          <w:bCs/>
          <w:sz w:val="24"/>
          <w:szCs w:val="24"/>
        </w:rPr>
      </w:pPr>
      <w:r w:rsidRPr="00716A01">
        <w:rPr>
          <w:rFonts w:asciiTheme="minorHAnsi" w:hAnsiTheme="minorHAnsi" w:cstheme="minorHAnsi"/>
          <w:bCs/>
          <w:sz w:val="24"/>
          <w:szCs w:val="24"/>
        </w:rPr>
        <w:t>Implications of the vacation on traffic options at and near the site, including its impact on other properties using the remaining alley segments</w:t>
      </w:r>
      <w:r w:rsidR="00710B6C">
        <w:rPr>
          <w:rFonts w:asciiTheme="minorHAnsi" w:hAnsiTheme="minorHAnsi" w:cstheme="minorHAnsi"/>
          <w:bCs/>
          <w:sz w:val="24"/>
          <w:szCs w:val="24"/>
        </w:rPr>
        <w:t>.</w:t>
      </w:r>
    </w:p>
    <w:p w14:paraId="0B5D2F3C" w14:textId="6D971513" w:rsidR="00515579" w:rsidRPr="00716A01" w:rsidRDefault="00515579" w:rsidP="00515579">
      <w:pPr>
        <w:pStyle w:val="ListParagraph"/>
        <w:numPr>
          <w:ilvl w:val="0"/>
          <w:numId w:val="42"/>
        </w:numPr>
        <w:rPr>
          <w:rFonts w:asciiTheme="minorHAnsi" w:hAnsiTheme="minorHAnsi" w:cstheme="minorHAnsi"/>
          <w:bCs/>
          <w:sz w:val="24"/>
          <w:szCs w:val="24"/>
        </w:rPr>
      </w:pPr>
      <w:r w:rsidRPr="00716A01">
        <w:rPr>
          <w:rFonts w:asciiTheme="minorHAnsi" w:hAnsiTheme="minorHAnsi" w:cstheme="minorHAnsi"/>
          <w:bCs/>
          <w:sz w:val="24"/>
          <w:szCs w:val="24"/>
        </w:rPr>
        <w:t>How service vehicles will access the site following the vacation</w:t>
      </w:r>
      <w:r w:rsidR="00710B6C">
        <w:rPr>
          <w:rFonts w:asciiTheme="minorHAnsi" w:hAnsiTheme="minorHAnsi" w:cstheme="minorHAnsi"/>
          <w:bCs/>
          <w:sz w:val="24"/>
          <w:szCs w:val="24"/>
        </w:rPr>
        <w:t>.</w:t>
      </w:r>
    </w:p>
    <w:p w14:paraId="2402AE5C" w14:textId="15F9A287" w:rsidR="00C41BC8" w:rsidRDefault="00710B6C" w:rsidP="00152040">
      <w:pPr>
        <w:rPr>
          <w:rFonts w:asciiTheme="minorHAnsi" w:hAnsiTheme="minorHAnsi" w:cstheme="minorHAnsi"/>
          <w:bCs/>
          <w:sz w:val="24"/>
          <w:szCs w:val="24"/>
        </w:rPr>
      </w:pPr>
      <w:r>
        <w:rPr>
          <w:rFonts w:asciiTheme="minorHAnsi" w:hAnsiTheme="minorHAnsi" w:cstheme="minorHAnsi"/>
          <w:bCs/>
          <w:sz w:val="24"/>
          <w:szCs w:val="24"/>
        </w:rPr>
        <w:t xml:space="preserve">ST’s </w:t>
      </w:r>
      <w:r w:rsidR="00716A01" w:rsidRPr="001B26AB">
        <w:rPr>
          <w:rFonts w:asciiTheme="minorHAnsi" w:hAnsiTheme="minorHAnsi" w:cstheme="minorHAnsi"/>
          <w:bCs/>
          <w:sz w:val="24"/>
          <w:szCs w:val="24"/>
        </w:rPr>
        <w:t xml:space="preserve">presentation </w:t>
      </w:r>
      <w:r w:rsidR="00CE7CE9">
        <w:rPr>
          <w:rFonts w:asciiTheme="minorHAnsi" w:hAnsiTheme="minorHAnsi" w:cstheme="minorHAnsi"/>
          <w:bCs/>
          <w:sz w:val="24"/>
          <w:szCs w:val="24"/>
        </w:rPr>
        <w:t xml:space="preserve">included an analysis of how the </w:t>
      </w:r>
      <w:r>
        <w:rPr>
          <w:rFonts w:asciiTheme="minorHAnsi" w:hAnsiTheme="minorHAnsi" w:cstheme="minorHAnsi"/>
          <w:bCs/>
          <w:sz w:val="24"/>
          <w:szCs w:val="24"/>
        </w:rPr>
        <w:t xml:space="preserve">proposed alley </w:t>
      </w:r>
      <w:r w:rsidR="00CE7CE9">
        <w:rPr>
          <w:rFonts w:asciiTheme="minorHAnsi" w:hAnsiTheme="minorHAnsi" w:cstheme="minorHAnsi"/>
          <w:bCs/>
          <w:sz w:val="24"/>
          <w:szCs w:val="24"/>
        </w:rPr>
        <w:t xml:space="preserve">vacation meets </w:t>
      </w:r>
      <w:r w:rsidR="00716A01" w:rsidRPr="001B26AB">
        <w:rPr>
          <w:rFonts w:asciiTheme="minorHAnsi" w:hAnsiTheme="minorHAnsi" w:cstheme="minorHAnsi"/>
          <w:bCs/>
          <w:sz w:val="24"/>
          <w:szCs w:val="24"/>
        </w:rPr>
        <w:t xml:space="preserve">Council Public Trust policies </w:t>
      </w:r>
      <w:r w:rsidR="00CE7CE9">
        <w:rPr>
          <w:rFonts w:asciiTheme="minorHAnsi" w:hAnsiTheme="minorHAnsi" w:cstheme="minorHAnsi"/>
          <w:bCs/>
          <w:sz w:val="24"/>
          <w:szCs w:val="24"/>
        </w:rPr>
        <w:t xml:space="preserve">concerning the </w:t>
      </w:r>
      <w:r w:rsidR="00716A01" w:rsidRPr="001B26AB">
        <w:rPr>
          <w:rFonts w:asciiTheme="minorHAnsi" w:hAnsiTheme="minorHAnsi" w:cstheme="minorHAnsi"/>
          <w:bCs/>
          <w:sz w:val="24"/>
          <w:szCs w:val="24"/>
        </w:rPr>
        <w:t xml:space="preserve">role of the right of way and the implications of a vacation </w:t>
      </w:r>
      <w:r w:rsidR="00CE7CE9">
        <w:rPr>
          <w:rFonts w:asciiTheme="minorHAnsi" w:hAnsiTheme="minorHAnsi" w:cstheme="minorHAnsi"/>
          <w:bCs/>
          <w:sz w:val="24"/>
          <w:szCs w:val="24"/>
        </w:rPr>
        <w:t xml:space="preserve">on </w:t>
      </w:r>
      <w:r w:rsidR="00716A01" w:rsidRPr="001B26AB">
        <w:rPr>
          <w:rFonts w:asciiTheme="minorHAnsi" w:hAnsiTheme="minorHAnsi" w:cstheme="minorHAnsi"/>
          <w:bCs/>
          <w:sz w:val="24"/>
          <w:szCs w:val="24"/>
        </w:rPr>
        <w:t>the functions of the right of way.</w:t>
      </w:r>
      <w:r w:rsidR="00CE7CE9">
        <w:rPr>
          <w:rFonts w:asciiTheme="minorHAnsi" w:hAnsiTheme="minorHAnsi" w:cstheme="minorHAnsi"/>
          <w:bCs/>
          <w:sz w:val="24"/>
          <w:szCs w:val="24"/>
        </w:rPr>
        <w:t xml:space="preserve"> </w:t>
      </w:r>
    </w:p>
    <w:p w14:paraId="77A9B1FD" w14:textId="77777777" w:rsidR="00C41BC8" w:rsidRDefault="00C41BC8" w:rsidP="00152040">
      <w:pPr>
        <w:rPr>
          <w:rFonts w:asciiTheme="minorHAnsi" w:hAnsiTheme="minorHAnsi" w:cstheme="minorHAnsi"/>
          <w:bCs/>
          <w:sz w:val="24"/>
          <w:szCs w:val="24"/>
        </w:rPr>
      </w:pPr>
    </w:p>
    <w:p w14:paraId="2E910691" w14:textId="77777777" w:rsidR="00C41BC8" w:rsidRDefault="00C41BC8" w:rsidP="00152040">
      <w:pPr>
        <w:rPr>
          <w:rFonts w:asciiTheme="minorHAnsi" w:hAnsiTheme="minorHAnsi" w:cstheme="minorHAnsi"/>
          <w:bCs/>
          <w:sz w:val="24"/>
          <w:szCs w:val="24"/>
        </w:rPr>
      </w:pPr>
      <w:r>
        <w:rPr>
          <w:rFonts w:asciiTheme="minorHAnsi" w:hAnsiTheme="minorHAnsi" w:cstheme="minorHAnsi"/>
          <w:bCs/>
          <w:sz w:val="24"/>
          <w:szCs w:val="24"/>
        </w:rPr>
        <w:t>There are 8 policies that govern Public Trust functions of the right of way:</w:t>
      </w:r>
    </w:p>
    <w:p w14:paraId="642E24DF" w14:textId="77777777" w:rsidR="00C41BC8" w:rsidRDefault="00C41BC8" w:rsidP="00152040">
      <w:pPr>
        <w:rPr>
          <w:rFonts w:asciiTheme="minorHAnsi" w:hAnsiTheme="minorHAnsi" w:cstheme="minorHAnsi"/>
          <w:bCs/>
          <w:sz w:val="24"/>
          <w:szCs w:val="24"/>
        </w:rPr>
      </w:pPr>
    </w:p>
    <w:p w14:paraId="153B3DCE"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t>Circulation</w:t>
      </w:r>
    </w:p>
    <w:p w14:paraId="1CBEB9F7"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t>Access</w:t>
      </w:r>
    </w:p>
    <w:p w14:paraId="5BF10010"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t>Utilities</w:t>
      </w:r>
    </w:p>
    <w:p w14:paraId="479C3CA7"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t>Free Speech</w:t>
      </w:r>
    </w:p>
    <w:p w14:paraId="4FCFC083"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t>Public Assembly</w:t>
      </w:r>
    </w:p>
    <w:p w14:paraId="7019465E"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t>Open Space</w:t>
      </w:r>
    </w:p>
    <w:p w14:paraId="14AD69C1"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t>Light and Air</w:t>
      </w:r>
    </w:p>
    <w:p w14:paraId="5BBED047"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lastRenderedPageBreak/>
        <w:t>Views</w:t>
      </w:r>
    </w:p>
    <w:p w14:paraId="4249125A" w14:textId="77777777" w:rsidR="00C41BC8" w:rsidRPr="00C41BC8" w:rsidRDefault="00C41BC8" w:rsidP="00C41BC8">
      <w:pPr>
        <w:numPr>
          <w:ilvl w:val="0"/>
          <w:numId w:val="47"/>
        </w:numPr>
        <w:rPr>
          <w:rFonts w:asciiTheme="minorHAnsi" w:hAnsiTheme="minorHAnsi" w:cstheme="minorHAnsi"/>
          <w:bCs/>
          <w:sz w:val="24"/>
          <w:szCs w:val="24"/>
        </w:rPr>
      </w:pPr>
      <w:r w:rsidRPr="00C41BC8">
        <w:rPr>
          <w:rFonts w:asciiTheme="minorHAnsi" w:hAnsiTheme="minorHAnsi" w:cstheme="minorHAnsi"/>
          <w:bCs/>
          <w:sz w:val="24"/>
          <w:szCs w:val="24"/>
        </w:rPr>
        <w:t>Land Use and Urban Form</w:t>
      </w:r>
    </w:p>
    <w:p w14:paraId="747C9E98" w14:textId="77777777" w:rsidR="00C41BC8" w:rsidRDefault="00C41BC8" w:rsidP="00152040">
      <w:pPr>
        <w:rPr>
          <w:rFonts w:asciiTheme="minorHAnsi" w:hAnsiTheme="minorHAnsi" w:cstheme="minorHAnsi"/>
          <w:bCs/>
          <w:sz w:val="24"/>
          <w:szCs w:val="24"/>
        </w:rPr>
      </w:pPr>
    </w:p>
    <w:p w14:paraId="50D66749" w14:textId="46B77476" w:rsidR="00CE7CE9" w:rsidRDefault="00C41BC8" w:rsidP="00152040">
      <w:pPr>
        <w:rPr>
          <w:rFonts w:asciiTheme="minorHAnsi" w:hAnsiTheme="minorHAnsi" w:cstheme="minorHAnsi"/>
          <w:bCs/>
          <w:sz w:val="24"/>
          <w:szCs w:val="24"/>
        </w:rPr>
      </w:pPr>
      <w:r>
        <w:rPr>
          <w:rFonts w:asciiTheme="minorHAnsi" w:hAnsiTheme="minorHAnsi" w:cstheme="minorHAnsi"/>
          <w:bCs/>
          <w:sz w:val="24"/>
          <w:szCs w:val="24"/>
        </w:rPr>
        <w:t xml:space="preserve">ST provided the following slide to document the </w:t>
      </w:r>
      <w:r w:rsidR="00AA5017">
        <w:rPr>
          <w:rFonts w:asciiTheme="minorHAnsi" w:hAnsiTheme="minorHAnsi" w:cstheme="minorHAnsi"/>
          <w:bCs/>
          <w:sz w:val="24"/>
          <w:szCs w:val="24"/>
        </w:rPr>
        <w:t xml:space="preserve">circulation and access </w:t>
      </w:r>
      <w:r>
        <w:rPr>
          <w:rFonts w:asciiTheme="minorHAnsi" w:hAnsiTheme="minorHAnsi" w:cstheme="minorHAnsi"/>
          <w:bCs/>
          <w:sz w:val="24"/>
          <w:szCs w:val="24"/>
        </w:rPr>
        <w:t>impacts of the vacation at and near the site</w:t>
      </w:r>
      <w:r w:rsidR="00CE7CE9">
        <w:rPr>
          <w:rFonts w:asciiTheme="minorHAnsi" w:hAnsiTheme="minorHAnsi" w:cstheme="minorHAnsi"/>
          <w:bCs/>
          <w:sz w:val="24"/>
          <w:szCs w:val="24"/>
        </w:rPr>
        <w:t>:</w:t>
      </w:r>
    </w:p>
    <w:p w14:paraId="60DCFED5" w14:textId="77777777" w:rsidR="00CE7CE9" w:rsidRDefault="00CE7CE9" w:rsidP="00152040">
      <w:pPr>
        <w:rPr>
          <w:rFonts w:asciiTheme="minorHAnsi" w:hAnsiTheme="minorHAnsi" w:cstheme="minorHAnsi"/>
          <w:bCs/>
          <w:sz w:val="24"/>
          <w:szCs w:val="24"/>
        </w:rPr>
      </w:pPr>
    </w:p>
    <w:p w14:paraId="186741B7" w14:textId="7005F157" w:rsidR="00CE7CE9" w:rsidRDefault="00CE7CE9" w:rsidP="00152040">
      <w:pPr>
        <w:rPr>
          <w:rFonts w:asciiTheme="minorHAnsi" w:hAnsiTheme="minorHAnsi" w:cstheme="minorHAnsi"/>
          <w:bCs/>
          <w:sz w:val="24"/>
          <w:szCs w:val="24"/>
        </w:rPr>
      </w:pPr>
      <w:r>
        <w:rPr>
          <w:noProof/>
        </w:rPr>
        <w:drawing>
          <wp:inline distT="0" distB="0" distL="0" distR="0" wp14:anchorId="2F089097" wp14:editId="77185906">
            <wp:extent cx="6858000" cy="3825875"/>
            <wp:effectExtent l="0" t="0" r="0" b="3175"/>
            <wp:docPr id="96246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68878" name=""/>
                    <pic:cNvPicPr/>
                  </pic:nvPicPr>
                  <pic:blipFill>
                    <a:blip r:embed="rId14"/>
                    <a:stretch>
                      <a:fillRect/>
                    </a:stretch>
                  </pic:blipFill>
                  <pic:spPr>
                    <a:xfrm>
                      <a:off x="0" y="0"/>
                      <a:ext cx="6858000" cy="3825875"/>
                    </a:xfrm>
                    <a:prstGeom prst="rect">
                      <a:avLst/>
                    </a:prstGeom>
                  </pic:spPr>
                </pic:pic>
              </a:graphicData>
            </a:graphic>
          </wp:inline>
        </w:drawing>
      </w:r>
    </w:p>
    <w:p w14:paraId="30D39B10" w14:textId="64BABB27" w:rsidR="00CE7CE9" w:rsidRPr="001B26AB" w:rsidRDefault="00716A01" w:rsidP="00CE7CE9">
      <w:pPr>
        <w:rPr>
          <w:rFonts w:asciiTheme="minorHAnsi" w:eastAsia="Times New Roman" w:hAnsiTheme="minorHAnsi" w:cstheme="minorHAnsi"/>
          <w:sz w:val="24"/>
          <w:szCs w:val="24"/>
        </w:rPr>
      </w:pPr>
      <w:r w:rsidRPr="001B26AB">
        <w:rPr>
          <w:rFonts w:asciiTheme="minorHAnsi" w:hAnsiTheme="minorHAnsi" w:cstheme="minorHAnsi"/>
          <w:bCs/>
          <w:sz w:val="24"/>
          <w:szCs w:val="24"/>
        </w:rPr>
        <w:t xml:space="preserve"> </w:t>
      </w:r>
      <w:r w:rsidR="00CE7CE9">
        <w:rPr>
          <w:rFonts w:asciiTheme="minorHAnsi" w:hAnsiTheme="minorHAnsi" w:cstheme="minorHAnsi"/>
          <w:bCs/>
          <w:sz w:val="24"/>
          <w:szCs w:val="24"/>
        </w:rPr>
        <w:t xml:space="preserve">The </w:t>
      </w:r>
      <w:r w:rsidR="00710B6C">
        <w:rPr>
          <w:rFonts w:asciiTheme="minorHAnsi" w:hAnsiTheme="minorHAnsi" w:cstheme="minorHAnsi"/>
          <w:bCs/>
          <w:sz w:val="24"/>
          <w:szCs w:val="24"/>
        </w:rPr>
        <w:t xml:space="preserve">following is the summary ST provided concerning the </w:t>
      </w:r>
      <w:r w:rsidR="00CE7CE9">
        <w:rPr>
          <w:rFonts w:asciiTheme="minorHAnsi" w:hAnsiTheme="minorHAnsi" w:cstheme="minorHAnsi"/>
          <w:bCs/>
          <w:sz w:val="24"/>
          <w:szCs w:val="24"/>
        </w:rPr>
        <w:t>remaining public trust policies:</w:t>
      </w:r>
    </w:p>
    <w:p w14:paraId="2113AA3F" w14:textId="10C7B371" w:rsidR="00716A01" w:rsidRPr="00CE7CE9" w:rsidRDefault="00716A01" w:rsidP="00CE7CE9">
      <w:pPr>
        <w:autoSpaceDE w:val="0"/>
        <w:autoSpaceDN w:val="0"/>
        <w:adjustRightInd w:val="0"/>
        <w:spacing w:line="240" w:lineRule="auto"/>
        <w:rPr>
          <w:rFonts w:asciiTheme="minorHAnsi" w:eastAsia="Times New Roman" w:hAnsiTheme="minorHAnsi" w:cstheme="minorHAnsi"/>
          <w:sz w:val="24"/>
          <w:szCs w:val="24"/>
        </w:rPr>
      </w:pPr>
    </w:p>
    <w:p w14:paraId="3CBECC12" w14:textId="77777777" w:rsidR="00716A01" w:rsidRPr="001B26AB" w:rsidRDefault="00716A01" w:rsidP="00716A01">
      <w:pPr>
        <w:rPr>
          <w:rFonts w:asciiTheme="minorHAnsi" w:hAnsiTheme="minorHAnsi" w:cstheme="minorHAnsi"/>
          <w:bCs/>
          <w:sz w:val="24"/>
          <w:szCs w:val="24"/>
        </w:rPr>
      </w:pPr>
      <w:r w:rsidRPr="001B26AB">
        <w:rPr>
          <w:rFonts w:asciiTheme="minorHAnsi" w:hAnsiTheme="minorHAnsi" w:cstheme="minorHAnsi"/>
          <w:bCs/>
          <w:sz w:val="24"/>
          <w:szCs w:val="24"/>
        </w:rPr>
        <w:t>Land Use and Urban Form</w:t>
      </w:r>
    </w:p>
    <w:p w14:paraId="3D0C2DCF" w14:textId="77777777" w:rsidR="00716A01" w:rsidRPr="001B26AB" w:rsidRDefault="00716A01" w:rsidP="00716A01">
      <w:pPr>
        <w:pStyle w:val="ListParagraph"/>
        <w:autoSpaceDE w:val="0"/>
        <w:autoSpaceDN w:val="0"/>
        <w:adjustRightInd w:val="0"/>
        <w:spacing w:line="240" w:lineRule="auto"/>
        <w:rPr>
          <w:rFonts w:asciiTheme="minorHAnsi" w:eastAsia="Times New Roman" w:hAnsiTheme="minorHAnsi" w:cstheme="minorHAnsi"/>
          <w:color w:val="000000"/>
          <w:sz w:val="24"/>
          <w:szCs w:val="24"/>
        </w:rPr>
      </w:pPr>
    </w:p>
    <w:p w14:paraId="17462370" w14:textId="30E66BD0" w:rsidR="00716A01" w:rsidRPr="001B26AB" w:rsidRDefault="00716A01" w:rsidP="00716A01">
      <w:pPr>
        <w:pStyle w:val="ListParagraph"/>
        <w:numPr>
          <w:ilvl w:val="0"/>
          <w:numId w:val="43"/>
        </w:numPr>
        <w:autoSpaceDE w:val="0"/>
        <w:autoSpaceDN w:val="0"/>
        <w:adjustRightInd w:val="0"/>
        <w:spacing w:line="240" w:lineRule="auto"/>
        <w:rPr>
          <w:rFonts w:asciiTheme="minorHAnsi" w:eastAsia="Times New Roman" w:hAnsiTheme="minorHAnsi" w:cstheme="minorHAnsi"/>
          <w:sz w:val="24"/>
          <w:szCs w:val="24"/>
        </w:rPr>
      </w:pPr>
      <w:r w:rsidRPr="001B26AB">
        <w:rPr>
          <w:rFonts w:asciiTheme="minorHAnsi" w:eastAsia="Times New Roman" w:hAnsiTheme="minorHAnsi" w:cstheme="minorHAnsi"/>
          <w:sz w:val="24"/>
          <w:szCs w:val="24"/>
        </w:rPr>
        <w:t xml:space="preserve">Single building mass and continuous frontage </w:t>
      </w:r>
      <w:r w:rsidR="00710B6C">
        <w:rPr>
          <w:rFonts w:asciiTheme="minorHAnsi" w:eastAsia="Times New Roman" w:hAnsiTheme="minorHAnsi" w:cstheme="minorHAnsi"/>
          <w:sz w:val="24"/>
          <w:szCs w:val="24"/>
        </w:rPr>
        <w:t xml:space="preserve">provided </w:t>
      </w:r>
      <w:r w:rsidRPr="001B26AB">
        <w:rPr>
          <w:rFonts w:asciiTheme="minorHAnsi" w:eastAsia="Times New Roman" w:hAnsiTheme="minorHAnsi" w:cstheme="minorHAnsi"/>
          <w:sz w:val="24"/>
          <w:szCs w:val="24"/>
        </w:rPr>
        <w:t xml:space="preserve">on </w:t>
      </w:r>
      <w:r w:rsidR="00710B6C">
        <w:rPr>
          <w:rFonts w:asciiTheme="minorHAnsi" w:eastAsia="Times New Roman" w:hAnsiTheme="minorHAnsi" w:cstheme="minorHAnsi"/>
          <w:sz w:val="24"/>
          <w:szCs w:val="24"/>
        </w:rPr>
        <w:t xml:space="preserve">NE </w:t>
      </w:r>
      <w:r w:rsidRPr="001B26AB">
        <w:rPr>
          <w:rFonts w:asciiTheme="minorHAnsi" w:eastAsia="Times New Roman" w:hAnsiTheme="minorHAnsi" w:cstheme="minorHAnsi"/>
          <w:sz w:val="24"/>
          <w:szCs w:val="24"/>
        </w:rPr>
        <w:t>45</w:t>
      </w:r>
      <w:r w:rsidRPr="00A93439">
        <w:rPr>
          <w:rFonts w:asciiTheme="minorHAnsi" w:eastAsia="Times New Roman" w:hAnsiTheme="minorHAnsi" w:cstheme="minorHAnsi"/>
          <w:sz w:val="24"/>
          <w:szCs w:val="24"/>
          <w:vertAlign w:val="superscript"/>
        </w:rPr>
        <w:t>th</w:t>
      </w:r>
      <w:r w:rsidR="00AA5017">
        <w:rPr>
          <w:rFonts w:asciiTheme="minorHAnsi" w:eastAsia="Times New Roman" w:hAnsiTheme="minorHAnsi" w:cstheme="minorHAnsi"/>
          <w:sz w:val="24"/>
          <w:szCs w:val="24"/>
        </w:rPr>
        <w:t>.</w:t>
      </w:r>
    </w:p>
    <w:p w14:paraId="78CA2CDE" w14:textId="21E203E3" w:rsidR="00716A01" w:rsidRPr="001B26AB" w:rsidRDefault="00716A01" w:rsidP="00716A01">
      <w:pPr>
        <w:pStyle w:val="ListParagraph"/>
        <w:numPr>
          <w:ilvl w:val="0"/>
          <w:numId w:val="43"/>
        </w:numPr>
        <w:autoSpaceDE w:val="0"/>
        <w:autoSpaceDN w:val="0"/>
        <w:adjustRightInd w:val="0"/>
        <w:spacing w:line="240" w:lineRule="auto"/>
        <w:rPr>
          <w:rFonts w:asciiTheme="minorHAnsi" w:eastAsia="Times New Roman" w:hAnsiTheme="minorHAnsi" w:cstheme="minorHAnsi"/>
          <w:sz w:val="24"/>
          <w:szCs w:val="24"/>
        </w:rPr>
      </w:pPr>
      <w:r w:rsidRPr="001B26AB">
        <w:rPr>
          <w:rFonts w:asciiTheme="minorHAnsi" w:eastAsia="Times New Roman" w:hAnsiTheme="minorHAnsi" w:cstheme="minorHAnsi"/>
          <w:sz w:val="24"/>
          <w:szCs w:val="24"/>
        </w:rPr>
        <w:t>High-rise development consistent with neighborhood vision</w:t>
      </w:r>
      <w:r w:rsidR="00AA5017">
        <w:rPr>
          <w:rFonts w:asciiTheme="minorHAnsi" w:eastAsia="Times New Roman" w:hAnsiTheme="minorHAnsi" w:cstheme="minorHAnsi"/>
          <w:sz w:val="24"/>
          <w:szCs w:val="24"/>
        </w:rPr>
        <w:t>.</w:t>
      </w:r>
    </w:p>
    <w:p w14:paraId="7F282ECA" w14:textId="17598025" w:rsidR="00716A01" w:rsidRPr="001B26AB" w:rsidRDefault="00716A01" w:rsidP="00716A01">
      <w:pPr>
        <w:pStyle w:val="ListParagraph"/>
        <w:numPr>
          <w:ilvl w:val="0"/>
          <w:numId w:val="43"/>
        </w:numPr>
        <w:autoSpaceDE w:val="0"/>
        <w:autoSpaceDN w:val="0"/>
        <w:adjustRightInd w:val="0"/>
        <w:spacing w:line="240" w:lineRule="auto"/>
        <w:rPr>
          <w:rFonts w:asciiTheme="minorHAnsi" w:eastAsia="Times New Roman" w:hAnsiTheme="minorHAnsi" w:cstheme="minorHAnsi"/>
          <w:sz w:val="24"/>
          <w:szCs w:val="24"/>
        </w:rPr>
      </w:pPr>
      <w:r w:rsidRPr="001B26AB">
        <w:rPr>
          <w:rFonts w:asciiTheme="minorHAnsi" w:eastAsia="Times New Roman" w:hAnsiTheme="minorHAnsi" w:cstheme="minorHAnsi"/>
          <w:sz w:val="24"/>
          <w:szCs w:val="24"/>
        </w:rPr>
        <w:t xml:space="preserve">Tower separation </w:t>
      </w:r>
      <w:r w:rsidR="00710B6C">
        <w:rPr>
          <w:rFonts w:asciiTheme="minorHAnsi" w:eastAsia="Times New Roman" w:hAnsiTheme="minorHAnsi" w:cstheme="minorHAnsi"/>
          <w:sz w:val="24"/>
          <w:szCs w:val="24"/>
        </w:rPr>
        <w:t xml:space="preserve">requirements will </w:t>
      </w:r>
      <w:proofErr w:type="gramStart"/>
      <w:r w:rsidRPr="001B26AB">
        <w:rPr>
          <w:rFonts w:asciiTheme="minorHAnsi" w:eastAsia="Times New Roman" w:hAnsiTheme="minorHAnsi" w:cstheme="minorHAnsi"/>
          <w:sz w:val="24"/>
          <w:szCs w:val="24"/>
        </w:rPr>
        <w:t>affects</w:t>
      </w:r>
      <w:proofErr w:type="gramEnd"/>
      <w:r w:rsidR="00710B6C">
        <w:rPr>
          <w:rFonts w:asciiTheme="minorHAnsi" w:eastAsia="Times New Roman" w:hAnsiTheme="minorHAnsi" w:cstheme="minorHAnsi"/>
          <w:sz w:val="24"/>
          <w:szCs w:val="24"/>
        </w:rPr>
        <w:t xml:space="preserve"> </w:t>
      </w:r>
      <w:r w:rsidRPr="001B26AB">
        <w:rPr>
          <w:rFonts w:asciiTheme="minorHAnsi" w:eastAsia="Times New Roman" w:hAnsiTheme="minorHAnsi" w:cstheme="minorHAnsi"/>
          <w:sz w:val="24"/>
          <w:szCs w:val="24"/>
        </w:rPr>
        <w:t xml:space="preserve">high-rise floor </w:t>
      </w:r>
      <w:r w:rsidR="005B7086" w:rsidRPr="001B26AB">
        <w:rPr>
          <w:rFonts w:asciiTheme="minorHAnsi" w:eastAsia="Times New Roman" w:hAnsiTheme="minorHAnsi" w:cstheme="minorHAnsi"/>
          <w:sz w:val="24"/>
          <w:szCs w:val="24"/>
        </w:rPr>
        <w:t>plate</w:t>
      </w:r>
      <w:r w:rsidR="00710B6C">
        <w:rPr>
          <w:rFonts w:asciiTheme="minorHAnsi" w:eastAsia="Times New Roman" w:hAnsiTheme="minorHAnsi" w:cstheme="minorHAnsi"/>
          <w:sz w:val="24"/>
          <w:szCs w:val="24"/>
        </w:rPr>
        <w:t xml:space="preserve"> size and configuration</w:t>
      </w:r>
      <w:r w:rsidR="005B7086" w:rsidRPr="001B26AB">
        <w:rPr>
          <w:rFonts w:asciiTheme="minorHAnsi" w:eastAsia="Times New Roman" w:hAnsiTheme="minorHAnsi" w:cstheme="minorHAnsi"/>
          <w:sz w:val="24"/>
          <w:szCs w:val="24"/>
        </w:rPr>
        <w:t>.</w:t>
      </w:r>
    </w:p>
    <w:p w14:paraId="2DCDC546" w14:textId="1DF0DF9A" w:rsidR="00716A01" w:rsidRPr="001B26AB" w:rsidRDefault="00716A01" w:rsidP="001B26AB">
      <w:pPr>
        <w:rPr>
          <w:rFonts w:asciiTheme="minorHAnsi" w:hAnsiTheme="minorHAnsi" w:cstheme="minorHAnsi"/>
          <w:bCs/>
          <w:sz w:val="24"/>
          <w:szCs w:val="24"/>
        </w:rPr>
      </w:pPr>
      <w:r w:rsidRPr="001B26AB">
        <w:rPr>
          <w:rFonts w:asciiTheme="minorHAnsi" w:hAnsiTheme="minorHAnsi" w:cstheme="minorHAnsi"/>
          <w:bCs/>
          <w:sz w:val="24"/>
          <w:szCs w:val="24"/>
        </w:rPr>
        <w:t>Light, Air and Views</w:t>
      </w:r>
    </w:p>
    <w:p w14:paraId="373F4EC5" w14:textId="77777777" w:rsidR="00716A01" w:rsidRPr="001B26AB" w:rsidRDefault="00716A01" w:rsidP="00716A01">
      <w:pPr>
        <w:pStyle w:val="ListParagraph"/>
        <w:rPr>
          <w:rFonts w:asciiTheme="minorHAnsi" w:hAnsiTheme="minorHAnsi" w:cstheme="minorHAnsi"/>
          <w:bCs/>
          <w:sz w:val="24"/>
          <w:szCs w:val="24"/>
        </w:rPr>
      </w:pPr>
    </w:p>
    <w:p w14:paraId="506E99A9" w14:textId="111194CB" w:rsidR="00716A01" w:rsidRPr="001B26AB" w:rsidRDefault="00710B6C" w:rsidP="001B26AB">
      <w:pPr>
        <w:pStyle w:val="ListParagraph"/>
        <w:numPr>
          <w:ilvl w:val="0"/>
          <w:numId w:val="43"/>
        </w:numPr>
        <w:autoSpaceDE w:val="0"/>
        <w:autoSpaceDN w:val="0"/>
        <w:adjustRightInd w:val="0"/>
        <w:spacing w:line="240" w:lineRule="auto"/>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The r</w:t>
      </w:r>
      <w:r w:rsidR="00716A01" w:rsidRPr="001B26AB">
        <w:rPr>
          <w:rFonts w:asciiTheme="minorHAnsi" w:eastAsia="Times New Roman" w:hAnsiTheme="minorHAnsi" w:cstheme="minorHAnsi"/>
          <w:sz w:val="24"/>
          <w:szCs w:val="24"/>
        </w:rPr>
        <w:t xml:space="preserve">ealigned alley separates </w:t>
      </w:r>
      <w:proofErr w:type="gramStart"/>
      <w:r w:rsidR="00716A01" w:rsidRPr="001B26AB">
        <w:rPr>
          <w:rFonts w:asciiTheme="minorHAnsi" w:eastAsia="Times New Roman" w:hAnsiTheme="minorHAnsi" w:cstheme="minorHAnsi"/>
          <w:sz w:val="24"/>
          <w:szCs w:val="24"/>
        </w:rPr>
        <w:t>building</w:t>
      </w:r>
      <w:proofErr w:type="gramEnd"/>
      <w:r w:rsidR="00716A01" w:rsidRPr="001B26AB">
        <w:rPr>
          <w:rFonts w:asciiTheme="minorHAnsi" w:eastAsia="Times New Roman" w:hAnsiTheme="minorHAnsi" w:cstheme="minorHAnsi"/>
          <w:sz w:val="24"/>
          <w:szCs w:val="24"/>
        </w:rPr>
        <w:t xml:space="preserve"> from </w:t>
      </w:r>
      <w:r>
        <w:rPr>
          <w:rFonts w:asciiTheme="minorHAnsi" w:eastAsia="Times New Roman" w:hAnsiTheme="minorHAnsi" w:cstheme="minorHAnsi"/>
          <w:sz w:val="24"/>
          <w:szCs w:val="24"/>
        </w:rPr>
        <w:t xml:space="preserve">the </w:t>
      </w:r>
      <w:r w:rsidR="00716A01" w:rsidRPr="001B26AB">
        <w:rPr>
          <w:rFonts w:asciiTheme="minorHAnsi" w:eastAsia="Times New Roman" w:hAnsiTheme="minorHAnsi" w:cstheme="minorHAnsi"/>
          <w:sz w:val="24"/>
          <w:szCs w:val="24"/>
        </w:rPr>
        <w:t xml:space="preserve">northeast </w:t>
      </w:r>
      <w:r>
        <w:rPr>
          <w:rFonts w:asciiTheme="minorHAnsi" w:eastAsia="Times New Roman" w:hAnsiTheme="minorHAnsi" w:cstheme="minorHAnsi"/>
          <w:sz w:val="24"/>
          <w:szCs w:val="24"/>
        </w:rPr>
        <w:t>property along 11</w:t>
      </w:r>
      <w:r w:rsidRPr="00A93439">
        <w:rPr>
          <w:rFonts w:asciiTheme="minorHAnsi" w:eastAsia="Times New Roman" w:hAnsiTheme="minorHAnsi" w:cstheme="minorHAnsi"/>
          <w:sz w:val="24"/>
          <w:szCs w:val="24"/>
          <w:vertAlign w:val="superscript"/>
        </w:rPr>
        <w:t>th</w:t>
      </w:r>
      <w:r>
        <w:rPr>
          <w:rFonts w:asciiTheme="minorHAnsi" w:eastAsia="Times New Roman" w:hAnsiTheme="minorHAnsi" w:cstheme="minorHAnsi"/>
          <w:sz w:val="24"/>
          <w:szCs w:val="24"/>
        </w:rPr>
        <w:t xml:space="preserve"> Ave NE</w:t>
      </w:r>
      <w:r w:rsidR="005B7086" w:rsidRPr="001B26AB">
        <w:rPr>
          <w:rFonts w:asciiTheme="minorHAnsi" w:eastAsia="Times New Roman" w:hAnsiTheme="minorHAnsi" w:cstheme="minorHAnsi"/>
          <w:sz w:val="24"/>
          <w:szCs w:val="24"/>
        </w:rPr>
        <w:t>.</w:t>
      </w:r>
    </w:p>
    <w:p w14:paraId="3E09CFDF" w14:textId="6A85EA30" w:rsidR="00716A01" w:rsidRPr="001B26AB" w:rsidRDefault="00716A01" w:rsidP="00716A01">
      <w:pPr>
        <w:pStyle w:val="ListParagraph"/>
        <w:numPr>
          <w:ilvl w:val="0"/>
          <w:numId w:val="43"/>
        </w:numPr>
        <w:autoSpaceDE w:val="0"/>
        <w:autoSpaceDN w:val="0"/>
        <w:adjustRightInd w:val="0"/>
        <w:spacing w:line="240" w:lineRule="auto"/>
        <w:rPr>
          <w:rFonts w:asciiTheme="minorHAnsi" w:eastAsia="Times New Roman" w:hAnsiTheme="minorHAnsi" w:cstheme="minorHAnsi"/>
          <w:sz w:val="24"/>
          <w:szCs w:val="24"/>
        </w:rPr>
      </w:pPr>
      <w:r w:rsidRPr="001B26AB">
        <w:rPr>
          <w:rFonts w:asciiTheme="minorHAnsi" w:eastAsia="Times New Roman" w:hAnsiTheme="minorHAnsi" w:cstheme="minorHAnsi"/>
          <w:sz w:val="24"/>
          <w:szCs w:val="24"/>
        </w:rPr>
        <w:t xml:space="preserve">Views </w:t>
      </w:r>
      <w:r w:rsidR="00710B6C">
        <w:rPr>
          <w:rFonts w:asciiTheme="minorHAnsi" w:eastAsia="Times New Roman" w:hAnsiTheme="minorHAnsi" w:cstheme="minorHAnsi"/>
          <w:sz w:val="24"/>
          <w:szCs w:val="24"/>
        </w:rPr>
        <w:t>to the</w:t>
      </w:r>
      <w:r w:rsidRPr="001B26AB">
        <w:rPr>
          <w:rFonts w:asciiTheme="minorHAnsi" w:eastAsia="Times New Roman" w:hAnsiTheme="minorHAnsi" w:cstheme="minorHAnsi"/>
          <w:sz w:val="24"/>
          <w:szCs w:val="24"/>
        </w:rPr>
        <w:t xml:space="preserve"> south from </w:t>
      </w:r>
      <w:proofErr w:type="gramStart"/>
      <w:r w:rsidRPr="001B26AB">
        <w:rPr>
          <w:rFonts w:asciiTheme="minorHAnsi" w:eastAsia="Times New Roman" w:hAnsiTheme="minorHAnsi" w:cstheme="minorHAnsi"/>
          <w:sz w:val="24"/>
          <w:szCs w:val="24"/>
        </w:rPr>
        <w:t>alley</w:t>
      </w:r>
      <w:proofErr w:type="gramEnd"/>
      <w:r w:rsidRPr="001B26AB">
        <w:rPr>
          <w:rFonts w:asciiTheme="minorHAnsi" w:eastAsia="Times New Roman" w:hAnsiTheme="minorHAnsi" w:cstheme="minorHAnsi"/>
          <w:sz w:val="24"/>
          <w:szCs w:val="24"/>
        </w:rPr>
        <w:t xml:space="preserve"> would be blocked by new </w:t>
      </w:r>
      <w:r w:rsidR="005B7086" w:rsidRPr="001B26AB">
        <w:rPr>
          <w:rFonts w:asciiTheme="minorHAnsi" w:eastAsia="Times New Roman" w:hAnsiTheme="minorHAnsi" w:cstheme="minorHAnsi"/>
          <w:sz w:val="24"/>
          <w:szCs w:val="24"/>
        </w:rPr>
        <w:t>building.</w:t>
      </w:r>
    </w:p>
    <w:p w14:paraId="35707B84" w14:textId="05D08177" w:rsidR="00716A01" w:rsidRPr="003A15E5" w:rsidRDefault="00716A01" w:rsidP="003A15E5">
      <w:pPr>
        <w:pStyle w:val="ListParagraph"/>
        <w:numPr>
          <w:ilvl w:val="0"/>
          <w:numId w:val="43"/>
        </w:numPr>
        <w:autoSpaceDE w:val="0"/>
        <w:autoSpaceDN w:val="0"/>
        <w:adjustRightInd w:val="0"/>
        <w:spacing w:line="240" w:lineRule="auto"/>
        <w:rPr>
          <w:rFonts w:asciiTheme="minorHAnsi" w:eastAsia="Times New Roman" w:hAnsiTheme="minorHAnsi" w:cstheme="minorHAnsi"/>
          <w:sz w:val="24"/>
          <w:szCs w:val="24"/>
        </w:rPr>
      </w:pPr>
      <w:r w:rsidRPr="001B26AB">
        <w:rPr>
          <w:rFonts w:asciiTheme="minorHAnsi" w:eastAsia="Times New Roman" w:hAnsiTheme="minorHAnsi" w:cstheme="minorHAnsi"/>
          <w:sz w:val="24"/>
          <w:szCs w:val="24"/>
        </w:rPr>
        <w:t xml:space="preserve">No </w:t>
      </w:r>
      <w:r w:rsidR="00AA5017">
        <w:rPr>
          <w:rFonts w:asciiTheme="minorHAnsi" w:eastAsia="Times New Roman" w:hAnsiTheme="minorHAnsi" w:cstheme="minorHAnsi"/>
          <w:sz w:val="24"/>
          <w:szCs w:val="24"/>
        </w:rPr>
        <w:t>known</w:t>
      </w:r>
      <w:r w:rsidRPr="001B26AB">
        <w:rPr>
          <w:rFonts w:asciiTheme="minorHAnsi" w:eastAsia="Times New Roman" w:hAnsiTheme="minorHAnsi" w:cstheme="minorHAnsi"/>
          <w:sz w:val="24"/>
          <w:szCs w:val="24"/>
        </w:rPr>
        <w:t xml:space="preserve"> shadowing to parks or other public open spaces</w:t>
      </w:r>
    </w:p>
    <w:p w14:paraId="65ACB559" w14:textId="58616808" w:rsidR="00716A01" w:rsidRPr="001B26AB" w:rsidRDefault="00716A01" w:rsidP="001B26AB">
      <w:pPr>
        <w:rPr>
          <w:rFonts w:asciiTheme="minorHAnsi" w:hAnsiTheme="minorHAnsi" w:cstheme="minorHAnsi"/>
          <w:bCs/>
          <w:sz w:val="24"/>
          <w:szCs w:val="24"/>
        </w:rPr>
      </w:pPr>
      <w:r w:rsidRPr="001B26AB">
        <w:rPr>
          <w:rFonts w:asciiTheme="minorHAnsi" w:hAnsiTheme="minorHAnsi" w:cstheme="minorHAnsi"/>
          <w:bCs/>
          <w:sz w:val="24"/>
          <w:szCs w:val="24"/>
        </w:rPr>
        <w:t>Free speech, public assembly, and open space</w:t>
      </w:r>
    </w:p>
    <w:p w14:paraId="7FC1B31F" w14:textId="3A1CFC8D" w:rsidR="00716A01" w:rsidRPr="001B26AB" w:rsidRDefault="00710B6C" w:rsidP="001B26AB">
      <w:pPr>
        <w:pStyle w:val="ListParagraph"/>
        <w:numPr>
          <w:ilvl w:val="0"/>
          <w:numId w:val="43"/>
        </w:numPr>
        <w:autoSpaceDE w:val="0"/>
        <w:autoSpaceDN w:val="0"/>
        <w:adjustRightInd w:val="0"/>
        <w:spacing w:line="240" w:lineRule="auto"/>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A new structure would c</w:t>
      </w:r>
      <w:r w:rsidR="00716A01" w:rsidRPr="001B26AB">
        <w:rPr>
          <w:rFonts w:asciiTheme="minorHAnsi" w:eastAsia="Times New Roman" w:hAnsiTheme="minorHAnsi" w:cstheme="minorHAnsi"/>
          <w:sz w:val="24"/>
          <w:szCs w:val="24"/>
        </w:rPr>
        <w:t>reate</w:t>
      </w:r>
      <w:r>
        <w:rPr>
          <w:rFonts w:asciiTheme="minorHAnsi" w:eastAsia="Times New Roman" w:hAnsiTheme="minorHAnsi" w:cstheme="minorHAnsi"/>
          <w:sz w:val="24"/>
          <w:szCs w:val="24"/>
        </w:rPr>
        <w:t xml:space="preserve"> </w:t>
      </w:r>
      <w:r w:rsidR="00716A01" w:rsidRPr="001B26AB">
        <w:rPr>
          <w:rFonts w:asciiTheme="minorHAnsi" w:eastAsia="Times New Roman" w:hAnsiTheme="minorHAnsi" w:cstheme="minorHAnsi"/>
          <w:sz w:val="24"/>
          <w:szCs w:val="24"/>
        </w:rPr>
        <w:t xml:space="preserve">an uninterrupted pedestrian environment on NE 45th, improving </w:t>
      </w:r>
      <w:proofErr w:type="gramStart"/>
      <w:r w:rsidR="00716A01" w:rsidRPr="001B26AB">
        <w:rPr>
          <w:rFonts w:asciiTheme="minorHAnsi" w:eastAsia="Times New Roman" w:hAnsiTheme="minorHAnsi" w:cstheme="minorHAnsi"/>
          <w:sz w:val="24"/>
          <w:szCs w:val="24"/>
        </w:rPr>
        <w:t>opportunity</w:t>
      </w:r>
      <w:proofErr w:type="gramEnd"/>
      <w:r w:rsidR="00716A01" w:rsidRPr="001B26AB">
        <w:rPr>
          <w:rFonts w:asciiTheme="minorHAnsi" w:eastAsia="Times New Roman" w:hAnsiTheme="minorHAnsi" w:cstheme="minorHAnsi"/>
          <w:sz w:val="24"/>
          <w:szCs w:val="24"/>
        </w:rPr>
        <w:t xml:space="preserve"> for public use and </w:t>
      </w:r>
      <w:r w:rsidR="005B7086" w:rsidRPr="001B26AB">
        <w:rPr>
          <w:rFonts w:asciiTheme="minorHAnsi" w:eastAsia="Times New Roman" w:hAnsiTheme="minorHAnsi" w:cstheme="minorHAnsi"/>
          <w:sz w:val="24"/>
          <w:szCs w:val="24"/>
        </w:rPr>
        <w:t>expression.</w:t>
      </w:r>
    </w:p>
    <w:p w14:paraId="45019F6D" w14:textId="4F7DC806" w:rsidR="00716A01" w:rsidRPr="001B26AB" w:rsidRDefault="00716A01" w:rsidP="00716A01">
      <w:pPr>
        <w:pStyle w:val="ListParagraph"/>
        <w:numPr>
          <w:ilvl w:val="0"/>
          <w:numId w:val="43"/>
        </w:numPr>
        <w:autoSpaceDE w:val="0"/>
        <w:autoSpaceDN w:val="0"/>
        <w:adjustRightInd w:val="0"/>
        <w:spacing w:line="240" w:lineRule="auto"/>
        <w:rPr>
          <w:rFonts w:asciiTheme="minorHAnsi" w:eastAsia="Times New Roman" w:hAnsiTheme="minorHAnsi" w:cstheme="minorHAnsi"/>
          <w:sz w:val="24"/>
          <w:szCs w:val="24"/>
        </w:rPr>
      </w:pPr>
      <w:r w:rsidRPr="001B26AB">
        <w:rPr>
          <w:rFonts w:asciiTheme="minorHAnsi" w:eastAsia="Times New Roman" w:hAnsiTheme="minorHAnsi" w:cstheme="minorHAnsi"/>
          <w:sz w:val="24"/>
          <w:szCs w:val="24"/>
        </w:rPr>
        <w:t>No change to number of access points to alley from the street network</w:t>
      </w:r>
    </w:p>
    <w:p w14:paraId="665C67FE" w14:textId="7D589764" w:rsidR="00716A01" w:rsidRPr="003A15E5" w:rsidRDefault="00716A01" w:rsidP="001B26AB">
      <w:pPr>
        <w:pStyle w:val="ListParagraph"/>
        <w:numPr>
          <w:ilvl w:val="0"/>
          <w:numId w:val="43"/>
        </w:numPr>
        <w:autoSpaceDE w:val="0"/>
        <w:autoSpaceDN w:val="0"/>
        <w:adjustRightInd w:val="0"/>
        <w:spacing w:line="240" w:lineRule="auto"/>
        <w:rPr>
          <w:rFonts w:asciiTheme="minorHAnsi" w:eastAsia="Times New Roman" w:hAnsiTheme="minorHAnsi" w:cstheme="minorHAnsi"/>
          <w:color w:val="000000"/>
          <w:sz w:val="24"/>
          <w:szCs w:val="24"/>
        </w:rPr>
      </w:pPr>
      <w:r w:rsidRPr="001B26AB">
        <w:rPr>
          <w:rFonts w:asciiTheme="minorHAnsi" w:eastAsia="Times New Roman" w:hAnsiTheme="minorHAnsi" w:cstheme="minorHAnsi"/>
          <w:sz w:val="24"/>
          <w:szCs w:val="24"/>
        </w:rPr>
        <w:t xml:space="preserve">Realignment of alley to 11th </w:t>
      </w:r>
      <w:r w:rsidR="00710B6C">
        <w:rPr>
          <w:rFonts w:asciiTheme="minorHAnsi" w:eastAsia="Times New Roman" w:hAnsiTheme="minorHAnsi" w:cstheme="minorHAnsi"/>
          <w:sz w:val="24"/>
          <w:szCs w:val="24"/>
        </w:rPr>
        <w:t xml:space="preserve">Ave NE </w:t>
      </w:r>
      <w:r w:rsidRPr="001B26AB">
        <w:rPr>
          <w:rFonts w:asciiTheme="minorHAnsi" w:eastAsia="Times New Roman" w:hAnsiTheme="minorHAnsi" w:cstheme="minorHAnsi"/>
          <w:sz w:val="24"/>
          <w:szCs w:val="24"/>
        </w:rPr>
        <w:t xml:space="preserve">provides for a similar amount of </w:t>
      </w:r>
      <w:r w:rsidR="005B7086" w:rsidRPr="001B26AB">
        <w:rPr>
          <w:rFonts w:asciiTheme="minorHAnsi" w:eastAsia="Times New Roman" w:hAnsiTheme="minorHAnsi" w:cstheme="minorHAnsi"/>
          <w:sz w:val="24"/>
          <w:szCs w:val="24"/>
        </w:rPr>
        <w:t>publicly accessible</w:t>
      </w:r>
      <w:r w:rsidRPr="001B26AB">
        <w:rPr>
          <w:rFonts w:asciiTheme="minorHAnsi" w:eastAsia="Times New Roman" w:hAnsiTheme="minorHAnsi" w:cstheme="minorHAnsi"/>
          <w:sz w:val="24"/>
          <w:szCs w:val="24"/>
        </w:rPr>
        <w:t xml:space="preserve"> </w:t>
      </w:r>
      <w:r w:rsidR="005B7086" w:rsidRPr="001B26AB">
        <w:rPr>
          <w:rFonts w:asciiTheme="minorHAnsi" w:eastAsia="Times New Roman" w:hAnsiTheme="minorHAnsi" w:cstheme="minorHAnsi"/>
          <w:sz w:val="24"/>
          <w:szCs w:val="24"/>
        </w:rPr>
        <w:t>space.</w:t>
      </w:r>
    </w:p>
    <w:p w14:paraId="48191E34" w14:textId="77777777" w:rsidR="00710B6C" w:rsidRDefault="00710B6C" w:rsidP="001B26AB">
      <w:pPr>
        <w:rPr>
          <w:rFonts w:asciiTheme="minorHAnsi" w:hAnsiTheme="minorHAnsi" w:cstheme="minorHAnsi"/>
          <w:bCs/>
          <w:sz w:val="24"/>
          <w:szCs w:val="24"/>
        </w:rPr>
      </w:pPr>
    </w:p>
    <w:p w14:paraId="7FB45143" w14:textId="692B95A7" w:rsidR="00716A01" w:rsidRDefault="00716A01" w:rsidP="001B26AB">
      <w:pPr>
        <w:rPr>
          <w:rFonts w:asciiTheme="minorHAnsi" w:hAnsiTheme="minorHAnsi" w:cstheme="minorHAnsi"/>
          <w:bCs/>
          <w:sz w:val="24"/>
          <w:szCs w:val="24"/>
        </w:rPr>
      </w:pPr>
      <w:r w:rsidRPr="001B26AB">
        <w:rPr>
          <w:rFonts w:asciiTheme="minorHAnsi" w:hAnsiTheme="minorHAnsi" w:cstheme="minorHAnsi"/>
          <w:bCs/>
          <w:sz w:val="24"/>
          <w:szCs w:val="24"/>
        </w:rPr>
        <w:lastRenderedPageBreak/>
        <w:t>Utilities</w:t>
      </w:r>
    </w:p>
    <w:p w14:paraId="1F216C8B" w14:textId="77777777" w:rsidR="00710B6C" w:rsidRPr="001B26AB" w:rsidRDefault="00710B6C" w:rsidP="001B26AB">
      <w:pPr>
        <w:rPr>
          <w:rFonts w:asciiTheme="minorHAnsi" w:hAnsiTheme="minorHAnsi" w:cstheme="minorHAnsi"/>
          <w:bCs/>
          <w:sz w:val="24"/>
          <w:szCs w:val="24"/>
        </w:rPr>
      </w:pPr>
    </w:p>
    <w:p w14:paraId="424DBCF6" w14:textId="1D383656" w:rsidR="00716A01" w:rsidRPr="001B26AB" w:rsidRDefault="00716A01" w:rsidP="001B26AB">
      <w:pPr>
        <w:pStyle w:val="ListParagraph"/>
        <w:numPr>
          <w:ilvl w:val="0"/>
          <w:numId w:val="43"/>
        </w:numPr>
        <w:autoSpaceDE w:val="0"/>
        <w:autoSpaceDN w:val="0"/>
        <w:adjustRightInd w:val="0"/>
        <w:spacing w:line="240" w:lineRule="auto"/>
        <w:rPr>
          <w:rFonts w:asciiTheme="minorHAnsi" w:eastAsia="Times New Roman" w:hAnsiTheme="minorHAnsi" w:cstheme="minorHAnsi"/>
          <w:color w:val="000000"/>
          <w:sz w:val="24"/>
          <w:szCs w:val="24"/>
        </w:rPr>
      </w:pPr>
      <w:r w:rsidRPr="001B26AB">
        <w:rPr>
          <w:rFonts w:asciiTheme="minorHAnsi" w:eastAsia="Times New Roman" w:hAnsiTheme="minorHAnsi" w:cstheme="minorHAnsi"/>
          <w:sz w:val="24"/>
          <w:szCs w:val="24"/>
        </w:rPr>
        <w:t xml:space="preserve">Future </w:t>
      </w:r>
      <w:r w:rsidR="005B7086" w:rsidRPr="001B26AB">
        <w:rPr>
          <w:rFonts w:asciiTheme="minorHAnsi" w:eastAsia="Times New Roman" w:hAnsiTheme="minorHAnsi" w:cstheme="minorHAnsi"/>
          <w:sz w:val="24"/>
          <w:szCs w:val="24"/>
        </w:rPr>
        <w:t>developers</w:t>
      </w:r>
      <w:r w:rsidRPr="001B26AB">
        <w:rPr>
          <w:rFonts w:asciiTheme="minorHAnsi" w:eastAsia="Times New Roman" w:hAnsiTheme="minorHAnsi" w:cstheme="minorHAnsi"/>
          <w:sz w:val="24"/>
          <w:szCs w:val="24"/>
        </w:rPr>
        <w:t xml:space="preserve"> will be responsible for relocating </w:t>
      </w:r>
      <w:r w:rsidR="005B7086" w:rsidRPr="001B26AB">
        <w:rPr>
          <w:rFonts w:asciiTheme="minorHAnsi" w:eastAsia="Times New Roman" w:hAnsiTheme="minorHAnsi" w:cstheme="minorHAnsi"/>
          <w:sz w:val="24"/>
          <w:szCs w:val="24"/>
        </w:rPr>
        <w:t>utilities.</w:t>
      </w:r>
      <w:r w:rsidRPr="001B26AB">
        <w:rPr>
          <w:rFonts w:asciiTheme="minorHAnsi" w:eastAsia="Times New Roman" w:hAnsiTheme="minorHAnsi" w:cstheme="minorHAnsi"/>
          <w:sz w:val="24"/>
          <w:szCs w:val="24"/>
        </w:rPr>
        <w:t xml:space="preserve"> </w:t>
      </w:r>
    </w:p>
    <w:p w14:paraId="3B57024F" w14:textId="39578D57" w:rsidR="00716A01" w:rsidRPr="001B26AB" w:rsidRDefault="00716A01" w:rsidP="00716A01">
      <w:pPr>
        <w:pStyle w:val="ListParagraph"/>
        <w:numPr>
          <w:ilvl w:val="0"/>
          <w:numId w:val="43"/>
        </w:numPr>
        <w:autoSpaceDE w:val="0"/>
        <w:autoSpaceDN w:val="0"/>
        <w:adjustRightInd w:val="0"/>
        <w:spacing w:line="240" w:lineRule="auto"/>
        <w:rPr>
          <w:rFonts w:asciiTheme="minorHAnsi" w:eastAsia="Times New Roman" w:hAnsiTheme="minorHAnsi" w:cstheme="minorHAnsi"/>
          <w:sz w:val="24"/>
          <w:szCs w:val="24"/>
        </w:rPr>
      </w:pPr>
      <w:r w:rsidRPr="001B26AB">
        <w:rPr>
          <w:rFonts w:asciiTheme="minorHAnsi" w:eastAsia="Times New Roman" w:hAnsiTheme="minorHAnsi" w:cstheme="minorHAnsi"/>
          <w:sz w:val="24"/>
          <w:szCs w:val="24"/>
        </w:rPr>
        <w:t xml:space="preserve">Relocation of electric, telecom, gas, and storm drainage to 11th/NE 45th appears conceptually </w:t>
      </w:r>
      <w:r w:rsidR="005B7086" w:rsidRPr="001B26AB">
        <w:rPr>
          <w:rFonts w:asciiTheme="minorHAnsi" w:eastAsia="Times New Roman" w:hAnsiTheme="minorHAnsi" w:cstheme="minorHAnsi"/>
          <w:sz w:val="24"/>
          <w:szCs w:val="24"/>
        </w:rPr>
        <w:t>feasible.</w:t>
      </w:r>
    </w:p>
    <w:p w14:paraId="4C1A46CF" w14:textId="05117B14" w:rsidR="003A15E5" w:rsidRPr="00A93439" w:rsidRDefault="00716A01" w:rsidP="00A93439">
      <w:pPr>
        <w:pStyle w:val="ListParagraph"/>
        <w:numPr>
          <w:ilvl w:val="0"/>
          <w:numId w:val="43"/>
        </w:numPr>
        <w:autoSpaceDE w:val="0"/>
        <w:autoSpaceDN w:val="0"/>
        <w:adjustRightInd w:val="0"/>
        <w:spacing w:line="240" w:lineRule="auto"/>
        <w:rPr>
          <w:rFonts w:asciiTheme="minorHAnsi" w:hAnsiTheme="minorHAnsi" w:cstheme="minorHAnsi"/>
          <w:bCs/>
        </w:rPr>
      </w:pPr>
      <w:r w:rsidRPr="001B26AB">
        <w:rPr>
          <w:rFonts w:asciiTheme="minorHAnsi" w:eastAsia="Times New Roman" w:hAnsiTheme="minorHAnsi" w:cstheme="minorHAnsi"/>
          <w:sz w:val="24"/>
          <w:szCs w:val="24"/>
        </w:rPr>
        <w:t xml:space="preserve">Preliminary consultation with SCL has taken </w:t>
      </w:r>
      <w:r w:rsidR="005B7086" w:rsidRPr="001B26AB">
        <w:rPr>
          <w:rFonts w:asciiTheme="minorHAnsi" w:eastAsia="Times New Roman" w:hAnsiTheme="minorHAnsi" w:cstheme="minorHAnsi"/>
          <w:sz w:val="24"/>
          <w:szCs w:val="24"/>
        </w:rPr>
        <w:t>place.</w:t>
      </w:r>
    </w:p>
    <w:p w14:paraId="55A0A919" w14:textId="0ABBEDCA" w:rsidR="00716A01" w:rsidRPr="001B26AB" w:rsidRDefault="00C41BC8" w:rsidP="00716A01">
      <w:pPr>
        <w:pStyle w:val="Default"/>
        <w:rPr>
          <w:rFonts w:asciiTheme="minorHAnsi" w:hAnsiTheme="minorHAnsi" w:cstheme="minorHAnsi"/>
        </w:rPr>
      </w:pPr>
      <w:r>
        <w:rPr>
          <w:rFonts w:asciiTheme="minorHAnsi" w:hAnsiTheme="minorHAnsi" w:cstheme="minorHAnsi"/>
          <w:bCs/>
        </w:rPr>
        <w:t xml:space="preserve">As the City Council allowed the vacation petition to proceed without a specific development, </w:t>
      </w:r>
      <w:r w:rsidR="00716A01" w:rsidRPr="001B26AB">
        <w:rPr>
          <w:rFonts w:asciiTheme="minorHAnsi" w:hAnsiTheme="minorHAnsi" w:cstheme="minorHAnsi"/>
          <w:bCs/>
        </w:rPr>
        <w:t xml:space="preserve">ST </w:t>
      </w:r>
      <w:r>
        <w:rPr>
          <w:rFonts w:asciiTheme="minorHAnsi" w:hAnsiTheme="minorHAnsi" w:cstheme="minorHAnsi"/>
          <w:bCs/>
        </w:rPr>
        <w:t xml:space="preserve">has not developed concepts for a </w:t>
      </w:r>
      <w:r w:rsidR="00716A01" w:rsidRPr="001B26AB">
        <w:rPr>
          <w:rFonts w:asciiTheme="minorHAnsi" w:hAnsiTheme="minorHAnsi" w:cstheme="minorHAnsi"/>
          <w:bCs/>
        </w:rPr>
        <w:t>public benefit package</w:t>
      </w:r>
      <w:r w:rsidR="00710B6C">
        <w:rPr>
          <w:rFonts w:asciiTheme="minorHAnsi" w:hAnsiTheme="minorHAnsi" w:cstheme="minorHAnsi"/>
          <w:bCs/>
        </w:rPr>
        <w:t xml:space="preserve">. </w:t>
      </w:r>
      <w:r w:rsidR="00716A01" w:rsidRPr="001B26AB">
        <w:rPr>
          <w:rFonts w:asciiTheme="minorHAnsi" w:hAnsiTheme="minorHAnsi" w:cstheme="minorHAnsi"/>
          <w:bCs/>
        </w:rPr>
        <w:t xml:space="preserve">ST intends that any future developer that is selected through an </w:t>
      </w:r>
      <w:r w:rsidR="005B7086" w:rsidRPr="001B26AB">
        <w:rPr>
          <w:rFonts w:asciiTheme="minorHAnsi" w:hAnsiTheme="minorHAnsi" w:cstheme="minorHAnsi"/>
          <w:bCs/>
        </w:rPr>
        <w:t>anticipated</w:t>
      </w:r>
      <w:r w:rsidR="00716A01" w:rsidRPr="001B26AB">
        <w:rPr>
          <w:rFonts w:asciiTheme="minorHAnsi" w:hAnsiTheme="minorHAnsi" w:cstheme="minorHAnsi"/>
          <w:bCs/>
        </w:rPr>
        <w:t xml:space="preserve"> Request for Proposal </w:t>
      </w:r>
      <w:r w:rsidR="00710B6C">
        <w:rPr>
          <w:rFonts w:asciiTheme="minorHAnsi" w:hAnsiTheme="minorHAnsi" w:cstheme="minorHAnsi"/>
          <w:bCs/>
        </w:rPr>
        <w:t xml:space="preserve">(RFP) </w:t>
      </w:r>
      <w:r w:rsidR="00716A01" w:rsidRPr="001B26AB">
        <w:rPr>
          <w:rFonts w:asciiTheme="minorHAnsi" w:hAnsiTheme="minorHAnsi" w:cstheme="minorHAnsi"/>
          <w:bCs/>
        </w:rPr>
        <w:t xml:space="preserve">and subsequent </w:t>
      </w:r>
      <w:r w:rsidR="005B7086" w:rsidRPr="001B26AB">
        <w:rPr>
          <w:rFonts w:asciiTheme="minorHAnsi" w:hAnsiTheme="minorHAnsi" w:cstheme="minorHAnsi"/>
          <w:bCs/>
        </w:rPr>
        <w:t>procurement</w:t>
      </w:r>
      <w:r w:rsidR="00716A01" w:rsidRPr="001B26AB">
        <w:rPr>
          <w:rFonts w:asciiTheme="minorHAnsi" w:hAnsiTheme="minorHAnsi" w:cstheme="minorHAnsi"/>
          <w:bCs/>
        </w:rPr>
        <w:t xml:space="preserve"> will be responsible for creating a public benefit package. ST expects any future developer to work with the community to create a public benefit </w:t>
      </w:r>
      <w:r w:rsidR="005B7086" w:rsidRPr="001B26AB">
        <w:rPr>
          <w:rFonts w:asciiTheme="minorHAnsi" w:hAnsiTheme="minorHAnsi" w:cstheme="minorHAnsi"/>
          <w:bCs/>
        </w:rPr>
        <w:t>package.</w:t>
      </w:r>
    </w:p>
    <w:p w14:paraId="0F840CD6" w14:textId="77777777" w:rsidR="00716A01" w:rsidRPr="00716A01" w:rsidRDefault="00716A01" w:rsidP="00716A01">
      <w:pPr>
        <w:autoSpaceDE w:val="0"/>
        <w:autoSpaceDN w:val="0"/>
        <w:adjustRightInd w:val="0"/>
        <w:spacing w:line="240" w:lineRule="auto"/>
        <w:rPr>
          <w:rFonts w:asciiTheme="minorHAnsi" w:eastAsia="Times New Roman" w:hAnsiTheme="minorHAnsi" w:cstheme="minorHAnsi"/>
          <w:sz w:val="24"/>
          <w:szCs w:val="24"/>
        </w:rPr>
      </w:pPr>
    </w:p>
    <w:p w14:paraId="5062897E" w14:textId="491D42D0" w:rsidR="00152040" w:rsidRPr="0083079D" w:rsidRDefault="00152040" w:rsidP="00152040">
      <w:pPr>
        <w:rPr>
          <w:rFonts w:asciiTheme="minorHAnsi" w:hAnsiTheme="minorHAnsi" w:cstheme="minorHAnsi"/>
          <w:bCs/>
          <w:sz w:val="24"/>
          <w:szCs w:val="24"/>
        </w:rPr>
      </w:pPr>
      <w:r w:rsidRPr="0083079D">
        <w:rPr>
          <w:rFonts w:asciiTheme="minorHAnsi" w:hAnsiTheme="minorHAnsi" w:cstheme="minorHAnsi"/>
          <w:b/>
          <w:sz w:val="24"/>
          <w:szCs w:val="24"/>
        </w:rPr>
        <w:t xml:space="preserve">Agency </w:t>
      </w:r>
      <w:r w:rsidR="004F6495" w:rsidRPr="0083079D">
        <w:rPr>
          <w:rFonts w:asciiTheme="minorHAnsi" w:hAnsiTheme="minorHAnsi" w:cstheme="minorHAnsi"/>
          <w:b/>
          <w:sz w:val="24"/>
          <w:szCs w:val="24"/>
        </w:rPr>
        <w:t>C</w:t>
      </w:r>
      <w:r w:rsidRPr="0083079D">
        <w:rPr>
          <w:rFonts w:asciiTheme="minorHAnsi" w:hAnsiTheme="minorHAnsi" w:cstheme="minorHAnsi"/>
          <w:b/>
          <w:sz w:val="24"/>
          <w:szCs w:val="24"/>
        </w:rPr>
        <w:t>omments</w:t>
      </w:r>
    </w:p>
    <w:p w14:paraId="535CE537" w14:textId="77777777" w:rsidR="004F6495" w:rsidRPr="0083079D" w:rsidRDefault="004F6495" w:rsidP="004F6495">
      <w:pPr>
        <w:spacing w:line="240" w:lineRule="auto"/>
        <w:rPr>
          <w:rFonts w:asciiTheme="minorHAnsi" w:hAnsiTheme="minorHAnsi" w:cstheme="minorHAnsi"/>
          <w:bCs/>
          <w:sz w:val="24"/>
          <w:szCs w:val="24"/>
        </w:rPr>
      </w:pPr>
    </w:p>
    <w:p w14:paraId="580F1AF0" w14:textId="1113C6C3" w:rsidR="008D6434" w:rsidRPr="0083079D" w:rsidRDefault="00696098" w:rsidP="00696098">
      <w:pPr>
        <w:pStyle w:val="ListParagraph"/>
        <w:numPr>
          <w:ilvl w:val="0"/>
          <w:numId w:val="40"/>
        </w:numPr>
        <w:spacing w:line="240" w:lineRule="auto"/>
        <w:rPr>
          <w:rFonts w:asciiTheme="minorHAnsi" w:hAnsiTheme="minorHAnsi" w:cstheme="minorHAnsi"/>
          <w:bCs/>
          <w:sz w:val="24"/>
          <w:szCs w:val="24"/>
        </w:rPr>
      </w:pPr>
      <w:r w:rsidRPr="0083079D">
        <w:rPr>
          <w:rFonts w:asciiTheme="minorHAnsi" w:hAnsiTheme="minorHAnsi" w:cstheme="minorHAnsi"/>
          <w:bCs/>
          <w:sz w:val="24"/>
          <w:szCs w:val="24"/>
        </w:rPr>
        <w:t xml:space="preserve">Beverly Barnett of Seattle Department of </w:t>
      </w:r>
      <w:r w:rsidR="0083079D" w:rsidRPr="0083079D">
        <w:rPr>
          <w:rFonts w:asciiTheme="minorHAnsi" w:hAnsiTheme="minorHAnsi" w:cstheme="minorHAnsi"/>
          <w:bCs/>
          <w:sz w:val="24"/>
          <w:szCs w:val="24"/>
        </w:rPr>
        <w:t>Transportation</w:t>
      </w:r>
      <w:r w:rsidRPr="0083079D">
        <w:rPr>
          <w:rFonts w:asciiTheme="minorHAnsi" w:hAnsiTheme="minorHAnsi" w:cstheme="minorHAnsi"/>
          <w:bCs/>
          <w:sz w:val="24"/>
          <w:szCs w:val="24"/>
        </w:rPr>
        <w:t xml:space="preserve"> (SDOT) provided the commission with an overview of the process and underscored the unusual nature of this proposal, in that no development is currently proposed. </w:t>
      </w:r>
    </w:p>
    <w:p w14:paraId="782A5834" w14:textId="5B421E05" w:rsidR="00696098" w:rsidRPr="0083079D" w:rsidRDefault="00696098" w:rsidP="00696098">
      <w:pPr>
        <w:pStyle w:val="ListParagraph"/>
        <w:numPr>
          <w:ilvl w:val="0"/>
          <w:numId w:val="40"/>
        </w:numPr>
        <w:spacing w:line="240" w:lineRule="auto"/>
        <w:rPr>
          <w:rFonts w:asciiTheme="minorHAnsi" w:hAnsiTheme="minorHAnsi" w:cstheme="minorHAnsi"/>
          <w:bCs/>
          <w:sz w:val="24"/>
          <w:szCs w:val="24"/>
        </w:rPr>
      </w:pPr>
      <w:r w:rsidRPr="0083079D">
        <w:rPr>
          <w:rFonts w:asciiTheme="minorHAnsi" w:hAnsiTheme="minorHAnsi" w:cstheme="minorHAnsi"/>
          <w:bCs/>
          <w:sz w:val="24"/>
          <w:szCs w:val="24"/>
        </w:rPr>
        <w:t>Jackson Kennan-Koch of SDOT provided an overview of the internal traffic operations review that was conducted with Sound Transit, including negotiations over the location and attributes of options to connect the alley to a right of way. The 11</w:t>
      </w:r>
      <w:r w:rsidRPr="0083079D">
        <w:rPr>
          <w:rFonts w:asciiTheme="minorHAnsi" w:hAnsiTheme="minorHAnsi" w:cstheme="minorHAnsi"/>
          <w:bCs/>
          <w:sz w:val="24"/>
          <w:szCs w:val="24"/>
          <w:vertAlign w:val="superscript"/>
        </w:rPr>
        <w:t>th</w:t>
      </w:r>
      <w:r w:rsidRPr="0083079D">
        <w:rPr>
          <w:rFonts w:asciiTheme="minorHAnsi" w:hAnsiTheme="minorHAnsi" w:cstheme="minorHAnsi"/>
          <w:bCs/>
          <w:sz w:val="24"/>
          <w:szCs w:val="24"/>
        </w:rPr>
        <w:t xml:space="preserve"> Ave N option was deemed the </w:t>
      </w:r>
      <w:r w:rsidR="00875C5A">
        <w:rPr>
          <w:rFonts w:asciiTheme="minorHAnsi" w:hAnsiTheme="minorHAnsi" w:cstheme="minorHAnsi"/>
          <w:bCs/>
          <w:sz w:val="24"/>
          <w:szCs w:val="24"/>
        </w:rPr>
        <w:t>preferred</w:t>
      </w:r>
      <w:r w:rsidR="00875C5A" w:rsidRPr="0083079D">
        <w:rPr>
          <w:rFonts w:asciiTheme="minorHAnsi" w:hAnsiTheme="minorHAnsi" w:cstheme="minorHAnsi"/>
          <w:bCs/>
          <w:sz w:val="24"/>
          <w:szCs w:val="24"/>
        </w:rPr>
        <w:t xml:space="preserve"> </w:t>
      </w:r>
      <w:r w:rsidRPr="0083079D">
        <w:rPr>
          <w:rFonts w:asciiTheme="minorHAnsi" w:hAnsiTheme="minorHAnsi" w:cstheme="minorHAnsi"/>
          <w:bCs/>
          <w:sz w:val="24"/>
          <w:szCs w:val="24"/>
        </w:rPr>
        <w:t>option for traffic operations.</w:t>
      </w:r>
      <w:r w:rsidR="00875C5A">
        <w:rPr>
          <w:rFonts w:asciiTheme="minorHAnsi" w:hAnsiTheme="minorHAnsi" w:cstheme="minorHAnsi"/>
          <w:bCs/>
          <w:sz w:val="24"/>
          <w:szCs w:val="24"/>
        </w:rPr>
        <w:t xml:space="preserve"> SDOT emphasized </w:t>
      </w:r>
      <w:proofErr w:type="gramStart"/>
      <w:r w:rsidR="00875C5A">
        <w:rPr>
          <w:rFonts w:asciiTheme="minorHAnsi" w:hAnsiTheme="minorHAnsi" w:cstheme="minorHAnsi"/>
          <w:bCs/>
          <w:sz w:val="24"/>
          <w:szCs w:val="24"/>
        </w:rPr>
        <w:t>need</w:t>
      </w:r>
      <w:proofErr w:type="gramEnd"/>
      <w:r w:rsidR="00875C5A">
        <w:rPr>
          <w:rFonts w:asciiTheme="minorHAnsi" w:hAnsiTheme="minorHAnsi" w:cstheme="minorHAnsi"/>
          <w:bCs/>
          <w:sz w:val="24"/>
          <w:szCs w:val="24"/>
        </w:rPr>
        <w:t xml:space="preserve"> to study safety improvements at the future </w:t>
      </w:r>
      <w:r w:rsidR="00AA5017">
        <w:rPr>
          <w:rFonts w:asciiTheme="minorHAnsi" w:hAnsiTheme="minorHAnsi" w:cstheme="minorHAnsi"/>
          <w:bCs/>
          <w:sz w:val="24"/>
          <w:szCs w:val="24"/>
        </w:rPr>
        <w:t xml:space="preserve">connection </w:t>
      </w:r>
      <w:r w:rsidR="00875C5A">
        <w:rPr>
          <w:rFonts w:asciiTheme="minorHAnsi" w:hAnsiTheme="minorHAnsi" w:cstheme="minorHAnsi"/>
          <w:bCs/>
          <w:sz w:val="24"/>
          <w:szCs w:val="24"/>
        </w:rPr>
        <w:t>of the alley onto 11</w:t>
      </w:r>
      <w:r w:rsidR="00875C5A" w:rsidRPr="00A93439">
        <w:rPr>
          <w:rFonts w:asciiTheme="minorHAnsi" w:hAnsiTheme="minorHAnsi" w:cstheme="minorHAnsi"/>
          <w:bCs/>
          <w:sz w:val="24"/>
          <w:szCs w:val="24"/>
          <w:vertAlign w:val="superscript"/>
        </w:rPr>
        <w:t>th</w:t>
      </w:r>
      <w:r w:rsidR="00875C5A">
        <w:rPr>
          <w:rFonts w:asciiTheme="minorHAnsi" w:hAnsiTheme="minorHAnsi" w:cstheme="minorHAnsi"/>
          <w:bCs/>
          <w:sz w:val="24"/>
          <w:szCs w:val="24"/>
        </w:rPr>
        <w:t xml:space="preserve"> to mitigate any impacts of vehicles crossing the sidewalk and entering the roadway at this new mid-block location.</w:t>
      </w:r>
    </w:p>
    <w:p w14:paraId="1251FADD" w14:textId="311898F0" w:rsidR="007C6029" w:rsidRPr="0083079D" w:rsidRDefault="005C4039" w:rsidP="00465AED">
      <w:pPr>
        <w:rPr>
          <w:rFonts w:asciiTheme="minorHAnsi" w:hAnsiTheme="minorHAnsi" w:cstheme="minorHAnsi"/>
          <w:b/>
          <w:sz w:val="24"/>
          <w:szCs w:val="24"/>
        </w:rPr>
      </w:pPr>
      <w:r w:rsidRPr="0083079D">
        <w:rPr>
          <w:rFonts w:asciiTheme="minorHAnsi" w:hAnsiTheme="minorHAnsi" w:cstheme="minorHAnsi"/>
          <w:b/>
          <w:sz w:val="24"/>
          <w:szCs w:val="24"/>
        </w:rPr>
        <w:t>Public Comments</w:t>
      </w:r>
    </w:p>
    <w:p w14:paraId="5F31E587" w14:textId="169879AF" w:rsidR="005E71CF" w:rsidRPr="0083079D" w:rsidRDefault="005E71CF" w:rsidP="00465AED">
      <w:pPr>
        <w:rPr>
          <w:rFonts w:asciiTheme="minorHAnsi" w:hAnsiTheme="minorHAnsi" w:cstheme="minorHAnsi"/>
          <w:bCs/>
          <w:sz w:val="24"/>
          <w:szCs w:val="24"/>
        </w:rPr>
      </w:pPr>
    </w:p>
    <w:p w14:paraId="1ECD2716" w14:textId="08312B43" w:rsidR="008D6434" w:rsidRPr="0083079D" w:rsidRDefault="00696098" w:rsidP="00465AED">
      <w:pPr>
        <w:rPr>
          <w:rFonts w:asciiTheme="minorHAnsi" w:hAnsiTheme="minorHAnsi" w:cstheme="minorHAnsi"/>
          <w:bCs/>
          <w:sz w:val="24"/>
          <w:szCs w:val="24"/>
        </w:rPr>
      </w:pPr>
      <w:r w:rsidRPr="0083079D">
        <w:rPr>
          <w:rFonts w:asciiTheme="minorHAnsi" w:hAnsiTheme="minorHAnsi" w:cstheme="minorHAnsi"/>
          <w:bCs/>
          <w:sz w:val="24"/>
          <w:szCs w:val="24"/>
        </w:rPr>
        <w:t>None</w:t>
      </w:r>
    </w:p>
    <w:p w14:paraId="465E832C" w14:textId="77777777" w:rsidR="008D6434" w:rsidRPr="0083079D" w:rsidRDefault="008D6434" w:rsidP="00465AED">
      <w:pPr>
        <w:rPr>
          <w:rFonts w:asciiTheme="minorHAnsi" w:hAnsiTheme="minorHAnsi" w:cstheme="minorHAnsi"/>
          <w:bCs/>
          <w:sz w:val="24"/>
          <w:szCs w:val="24"/>
        </w:rPr>
      </w:pPr>
    </w:p>
    <w:p w14:paraId="2917E44E" w14:textId="77777777" w:rsidR="00696098" w:rsidRPr="0083079D" w:rsidRDefault="00696098" w:rsidP="00F75FD2">
      <w:pPr>
        <w:rPr>
          <w:rFonts w:asciiTheme="minorHAnsi" w:hAnsiTheme="minorHAnsi" w:cstheme="minorHAnsi"/>
          <w:b/>
          <w:sz w:val="24"/>
          <w:szCs w:val="24"/>
        </w:rPr>
      </w:pPr>
      <w:r w:rsidRPr="0083079D">
        <w:rPr>
          <w:rFonts w:asciiTheme="minorHAnsi" w:hAnsiTheme="minorHAnsi" w:cstheme="minorHAnsi"/>
          <w:b/>
          <w:sz w:val="24"/>
          <w:szCs w:val="24"/>
        </w:rPr>
        <w:t>Summary of Commissioners questions</w:t>
      </w:r>
    </w:p>
    <w:p w14:paraId="170BFE80" w14:textId="77777777" w:rsidR="00696098" w:rsidRPr="0083079D" w:rsidRDefault="00696098" w:rsidP="00F75FD2">
      <w:pPr>
        <w:rPr>
          <w:rFonts w:asciiTheme="minorHAnsi" w:hAnsiTheme="minorHAnsi" w:cstheme="minorHAnsi"/>
          <w:b/>
          <w:sz w:val="24"/>
          <w:szCs w:val="24"/>
        </w:rPr>
      </w:pPr>
    </w:p>
    <w:p w14:paraId="31747F8C" w14:textId="35703F6B" w:rsidR="00696098" w:rsidRPr="008C1044" w:rsidRDefault="008C1044" w:rsidP="00F75FD2">
      <w:pPr>
        <w:rPr>
          <w:rFonts w:asciiTheme="minorHAnsi" w:hAnsiTheme="minorHAnsi" w:cstheme="minorHAnsi"/>
          <w:bCs/>
          <w:sz w:val="24"/>
          <w:szCs w:val="24"/>
        </w:rPr>
      </w:pPr>
      <w:r w:rsidRPr="008C1044">
        <w:rPr>
          <w:rFonts w:asciiTheme="minorHAnsi" w:hAnsiTheme="minorHAnsi" w:cstheme="minorHAnsi"/>
          <w:bCs/>
          <w:sz w:val="24"/>
          <w:szCs w:val="24"/>
        </w:rPr>
        <w:t>Commissioners’</w:t>
      </w:r>
      <w:r w:rsidR="00696098" w:rsidRPr="008C1044">
        <w:rPr>
          <w:rFonts w:asciiTheme="minorHAnsi" w:hAnsiTheme="minorHAnsi" w:cstheme="minorHAnsi"/>
          <w:bCs/>
          <w:sz w:val="24"/>
          <w:szCs w:val="24"/>
        </w:rPr>
        <w:t xml:space="preserve"> questions focused on the attributes of future development and potential options, access to 11</w:t>
      </w:r>
      <w:r w:rsidR="00696098" w:rsidRPr="008C1044">
        <w:rPr>
          <w:rFonts w:asciiTheme="minorHAnsi" w:hAnsiTheme="minorHAnsi" w:cstheme="minorHAnsi"/>
          <w:bCs/>
          <w:sz w:val="24"/>
          <w:szCs w:val="24"/>
          <w:vertAlign w:val="superscript"/>
        </w:rPr>
        <w:t>th</w:t>
      </w:r>
      <w:r w:rsidR="00696098" w:rsidRPr="008C1044">
        <w:rPr>
          <w:rFonts w:asciiTheme="minorHAnsi" w:hAnsiTheme="minorHAnsi" w:cstheme="minorHAnsi"/>
          <w:bCs/>
          <w:sz w:val="24"/>
          <w:szCs w:val="24"/>
        </w:rPr>
        <w:t xml:space="preserve"> Ave N</w:t>
      </w:r>
      <w:r w:rsidR="00710B6C">
        <w:rPr>
          <w:rFonts w:asciiTheme="minorHAnsi" w:hAnsiTheme="minorHAnsi" w:cstheme="minorHAnsi"/>
          <w:bCs/>
          <w:sz w:val="24"/>
          <w:szCs w:val="24"/>
        </w:rPr>
        <w:t>E</w:t>
      </w:r>
      <w:r w:rsidR="00696098" w:rsidRPr="008C1044">
        <w:rPr>
          <w:rFonts w:asciiTheme="minorHAnsi" w:hAnsiTheme="minorHAnsi" w:cstheme="minorHAnsi"/>
          <w:bCs/>
          <w:sz w:val="24"/>
          <w:szCs w:val="24"/>
        </w:rPr>
        <w:t>, integration with the public realm</w:t>
      </w:r>
      <w:r w:rsidR="0083079D" w:rsidRPr="008C1044">
        <w:rPr>
          <w:rFonts w:asciiTheme="minorHAnsi" w:hAnsiTheme="minorHAnsi" w:cstheme="minorHAnsi"/>
          <w:bCs/>
          <w:sz w:val="24"/>
          <w:szCs w:val="24"/>
        </w:rPr>
        <w:t xml:space="preserve">, </w:t>
      </w:r>
      <w:r w:rsidR="00710B6C">
        <w:rPr>
          <w:rFonts w:asciiTheme="minorHAnsi" w:hAnsiTheme="minorHAnsi" w:cstheme="minorHAnsi"/>
          <w:bCs/>
          <w:sz w:val="24"/>
          <w:szCs w:val="24"/>
        </w:rPr>
        <w:t xml:space="preserve">changes in </w:t>
      </w:r>
      <w:r w:rsidR="0083079D" w:rsidRPr="008C1044">
        <w:rPr>
          <w:rFonts w:asciiTheme="minorHAnsi" w:hAnsiTheme="minorHAnsi" w:cstheme="minorHAnsi"/>
          <w:bCs/>
          <w:sz w:val="24"/>
          <w:szCs w:val="24"/>
        </w:rPr>
        <w:t>traffic operations</w:t>
      </w:r>
      <w:r w:rsidR="00710B6C">
        <w:rPr>
          <w:rFonts w:asciiTheme="minorHAnsi" w:hAnsiTheme="minorHAnsi" w:cstheme="minorHAnsi"/>
          <w:bCs/>
          <w:sz w:val="24"/>
          <w:szCs w:val="24"/>
        </w:rPr>
        <w:t xml:space="preserve"> due to </w:t>
      </w:r>
      <w:r w:rsidR="0083079D" w:rsidRPr="008C1044">
        <w:rPr>
          <w:rFonts w:asciiTheme="minorHAnsi" w:hAnsiTheme="minorHAnsi" w:cstheme="minorHAnsi"/>
          <w:bCs/>
          <w:sz w:val="24"/>
          <w:szCs w:val="24"/>
        </w:rPr>
        <w:t>the vacation, and the</w:t>
      </w:r>
      <w:r w:rsidR="00710B6C">
        <w:rPr>
          <w:rFonts w:asciiTheme="minorHAnsi" w:hAnsiTheme="minorHAnsi" w:cstheme="minorHAnsi"/>
          <w:bCs/>
          <w:sz w:val="24"/>
          <w:szCs w:val="24"/>
        </w:rPr>
        <w:t xml:space="preserve"> RFP/</w:t>
      </w:r>
      <w:r w:rsidR="0083079D" w:rsidRPr="008C1044">
        <w:rPr>
          <w:rFonts w:asciiTheme="minorHAnsi" w:hAnsiTheme="minorHAnsi" w:cstheme="minorHAnsi"/>
          <w:bCs/>
          <w:sz w:val="24"/>
          <w:szCs w:val="24"/>
        </w:rPr>
        <w:t xml:space="preserve"> procurement process. Questions from commissioners included:</w:t>
      </w:r>
    </w:p>
    <w:p w14:paraId="00B6C84D" w14:textId="77777777" w:rsidR="0083079D" w:rsidRPr="0083079D" w:rsidRDefault="0083079D" w:rsidP="00F75FD2">
      <w:pPr>
        <w:rPr>
          <w:rFonts w:asciiTheme="minorHAnsi" w:hAnsiTheme="minorHAnsi" w:cstheme="minorHAnsi"/>
          <w:b/>
          <w:sz w:val="24"/>
          <w:szCs w:val="24"/>
        </w:rPr>
      </w:pPr>
    </w:p>
    <w:p w14:paraId="465310DF" w14:textId="688918E9" w:rsidR="0083079D" w:rsidRPr="0083079D" w:rsidRDefault="0083079D" w:rsidP="0083079D">
      <w:pPr>
        <w:pStyle w:val="ListParagraph"/>
        <w:numPr>
          <w:ilvl w:val="0"/>
          <w:numId w:val="41"/>
        </w:numPr>
        <w:rPr>
          <w:rFonts w:asciiTheme="minorHAnsi" w:hAnsiTheme="minorHAnsi" w:cstheme="minorHAnsi"/>
          <w:bCs/>
          <w:sz w:val="24"/>
          <w:szCs w:val="24"/>
        </w:rPr>
      </w:pPr>
      <w:r w:rsidRPr="0083079D">
        <w:rPr>
          <w:rFonts w:asciiTheme="minorHAnsi" w:hAnsiTheme="minorHAnsi" w:cstheme="minorHAnsi"/>
          <w:bCs/>
          <w:sz w:val="24"/>
          <w:szCs w:val="24"/>
        </w:rPr>
        <w:t xml:space="preserve">Will high-rise development be </w:t>
      </w:r>
      <w:r w:rsidR="008C1044" w:rsidRPr="0083079D">
        <w:rPr>
          <w:rFonts w:asciiTheme="minorHAnsi" w:hAnsiTheme="minorHAnsi" w:cstheme="minorHAnsi"/>
          <w:bCs/>
          <w:sz w:val="24"/>
          <w:szCs w:val="24"/>
        </w:rPr>
        <w:t>required?</w:t>
      </w:r>
    </w:p>
    <w:p w14:paraId="669439A2" w14:textId="26D7DEC5" w:rsidR="0083079D" w:rsidRPr="0083079D" w:rsidRDefault="0083079D" w:rsidP="0083079D">
      <w:pPr>
        <w:pStyle w:val="ListParagraph"/>
        <w:numPr>
          <w:ilvl w:val="0"/>
          <w:numId w:val="41"/>
        </w:numPr>
        <w:rPr>
          <w:rFonts w:asciiTheme="minorHAnsi" w:hAnsiTheme="minorHAnsi" w:cstheme="minorHAnsi"/>
          <w:bCs/>
          <w:sz w:val="24"/>
          <w:szCs w:val="24"/>
        </w:rPr>
      </w:pPr>
      <w:r w:rsidRPr="0083079D">
        <w:rPr>
          <w:rFonts w:asciiTheme="minorHAnsi" w:hAnsiTheme="minorHAnsi" w:cstheme="minorHAnsi"/>
          <w:bCs/>
          <w:sz w:val="24"/>
          <w:szCs w:val="24"/>
        </w:rPr>
        <w:t>How does the height limit affect potential development options?</w:t>
      </w:r>
    </w:p>
    <w:p w14:paraId="6CB69093" w14:textId="6D5B6127" w:rsidR="0083079D" w:rsidRPr="0083079D" w:rsidRDefault="0083079D" w:rsidP="0083079D">
      <w:pPr>
        <w:pStyle w:val="ListParagraph"/>
        <w:numPr>
          <w:ilvl w:val="0"/>
          <w:numId w:val="41"/>
        </w:numPr>
        <w:rPr>
          <w:rFonts w:asciiTheme="minorHAnsi" w:hAnsiTheme="minorHAnsi" w:cstheme="minorHAnsi"/>
          <w:bCs/>
          <w:sz w:val="24"/>
          <w:szCs w:val="24"/>
        </w:rPr>
      </w:pPr>
      <w:r w:rsidRPr="0083079D">
        <w:rPr>
          <w:rFonts w:asciiTheme="minorHAnsi" w:hAnsiTheme="minorHAnsi" w:cstheme="minorHAnsi"/>
          <w:bCs/>
          <w:sz w:val="24"/>
          <w:szCs w:val="24"/>
        </w:rPr>
        <w:t>Whether future development is intended for students</w:t>
      </w:r>
      <w:r w:rsidR="00710B6C">
        <w:rPr>
          <w:rFonts w:asciiTheme="minorHAnsi" w:hAnsiTheme="minorHAnsi" w:cstheme="minorHAnsi"/>
          <w:bCs/>
          <w:sz w:val="24"/>
          <w:szCs w:val="24"/>
        </w:rPr>
        <w:t>.</w:t>
      </w:r>
    </w:p>
    <w:p w14:paraId="637BD4FA" w14:textId="3EE83D8B" w:rsidR="0083079D" w:rsidRPr="0083079D" w:rsidRDefault="0083079D" w:rsidP="0083079D">
      <w:pPr>
        <w:pStyle w:val="ListParagraph"/>
        <w:numPr>
          <w:ilvl w:val="0"/>
          <w:numId w:val="41"/>
        </w:numPr>
        <w:rPr>
          <w:rFonts w:asciiTheme="minorHAnsi" w:hAnsiTheme="minorHAnsi" w:cstheme="minorHAnsi"/>
          <w:bCs/>
          <w:sz w:val="24"/>
          <w:szCs w:val="24"/>
        </w:rPr>
      </w:pPr>
      <w:r w:rsidRPr="0083079D">
        <w:rPr>
          <w:rFonts w:asciiTheme="minorHAnsi" w:hAnsiTheme="minorHAnsi" w:cstheme="minorHAnsi"/>
          <w:bCs/>
          <w:sz w:val="24"/>
          <w:szCs w:val="24"/>
        </w:rPr>
        <w:t>The range of housing affordability that will be sought and Office of Housing support.</w:t>
      </w:r>
    </w:p>
    <w:p w14:paraId="7CF589DD" w14:textId="7CB222F8" w:rsidR="0083079D" w:rsidRPr="0083079D" w:rsidRDefault="0083079D" w:rsidP="0083079D">
      <w:pPr>
        <w:pStyle w:val="ListParagraph"/>
        <w:numPr>
          <w:ilvl w:val="0"/>
          <w:numId w:val="41"/>
        </w:numPr>
        <w:rPr>
          <w:rFonts w:asciiTheme="minorHAnsi" w:hAnsiTheme="minorHAnsi" w:cstheme="minorHAnsi"/>
          <w:bCs/>
          <w:sz w:val="24"/>
          <w:szCs w:val="24"/>
        </w:rPr>
      </w:pPr>
      <w:r w:rsidRPr="0083079D">
        <w:rPr>
          <w:rFonts w:asciiTheme="minorHAnsi" w:hAnsiTheme="minorHAnsi" w:cstheme="minorHAnsi"/>
          <w:bCs/>
          <w:sz w:val="24"/>
          <w:szCs w:val="24"/>
        </w:rPr>
        <w:t>How the alley vacation and future connection will impact traffic operations on 11</w:t>
      </w:r>
      <w:r w:rsidRPr="0083079D">
        <w:rPr>
          <w:rFonts w:asciiTheme="minorHAnsi" w:hAnsiTheme="minorHAnsi" w:cstheme="minorHAnsi"/>
          <w:bCs/>
          <w:sz w:val="24"/>
          <w:szCs w:val="24"/>
          <w:vertAlign w:val="superscript"/>
        </w:rPr>
        <w:t>th</w:t>
      </w:r>
      <w:r w:rsidRPr="0083079D">
        <w:rPr>
          <w:rFonts w:asciiTheme="minorHAnsi" w:hAnsiTheme="minorHAnsi" w:cstheme="minorHAnsi"/>
          <w:bCs/>
          <w:sz w:val="24"/>
          <w:szCs w:val="24"/>
        </w:rPr>
        <w:t xml:space="preserve"> Ave NE and within the alley, including for service vehicles.</w:t>
      </w:r>
    </w:p>
    <w:p w14:paraId="6C14BACB" w14:textId="64EF2A95" w:rsidR="0083079D" w:rsidRPr="0083079D" w:rsidRDefault="0083079D" w:rsidP="0083079D">
      <w:pPr>
        <w:pStyle w:val="ListParagraph"/>
        <w:numPr>
          <w:ilvl w:val="0"/>
          <w:numId w:val="41"/>
        </w:numPr>
        <w:rPr>
          <w:rFonts w:asciiTheme="minorHAnsi" w:hAnsiTheme="minorHAnsi" w:cstheme="minorHAnsi"/>
          <w:bCs/>
          <w:sz w:val="24"/>
          <w:szCs w:val="24"/>
        </w:rPr>
      </w:pPr>
      <w:r w:rsidRPr="0083079D">
        <w:rPr>
          <w:rFonts w:asciiTheme="minorHAnsi" w:hAnsiTheme="minorHAnsi" w:cstheme="minorHAnsi"/>
          <w:bCs/>
          <w:sz w:val="24"/>
          <w:szCs w:val="24"/>
        </w:rPr>
        <w:t xml:space="preserve">How ST is coordinating with Office of Housing in the future </w:t>
      </w:r>
      <w:r w:rsidR="00710B6C">
        <w:rPr>
          <w:rFonts w:asciiTheme="minorHAnsi" w:hAnsiTheme="minorHAnsi" w:cstheme="minorHAnsi"/>
          <w:bCs/>
          <w:sz w:val="24"/>
          <w:szCs w:val="24"/>
        </w:rPr>
        <w:t>RFP/</w:t>
      </w:r>
      <w:r w:rsidRPr="0083079D">
        <w:rPr>
          <w:rFonts w:asciiTheme="minorHAnsi" w:hAnsiTheme="minorHAnsi" w:cstheme="minorHAnsi"/>
          <w:bCs/>
          <w:sz w:val="24"/>
          <w:szCs w:val="24"/>
        </w:rPr>
        <w:t>procurement process</w:t>
      </w:r>
    </w:p>
    <w:p w14:paraId="7049FB70" w14:textId="2E3DB5E7" w:rsidR="0083079D" w:rsidRPr="0083079D" w:rsidRDefault="0083079D" w:rsidP="0083079D">
      <w:pPr>
        <w:pStyle w:val="ListParagraph"/>
        <w:numPr>
          <w:ilvl w:val="0"/>
          <w:numId w:val="41"/>
        </w:numPr>
        <w:rPr>
          <w:rFonts w:asciiTheme="minorHAnsi" w:hAnsiTheme="minorHAnsi" w:cstheme="minorHAnsi"/>
          <w:bCs/>
          <w:sz w:val="24"/>
          <w:szCs w:val="24"/>
        </w:rPr>
      </w:pPr>
      <w:r w:rsidRPr="0083079D">
        <w:rPr>
          <w:rFonts w:asciiTheme="minorHAnsi" w:hAnsiTheme="minorHAnsi" w:cstheme="minorHAnsi"/>
          <w:bCs/>
          <w:sz w:val="24"/>
          <w:szCs w:val="24"/>
        </w:rPr>
        <w:t>The relationship of future development with the NE 45</w:t>
      </w:r>
      <w:r w:rsidRPr="0083079D">
        <w:rPr>
          <w:rFonts w:asciiTheme="minorHAnsi" w:hAnsiTheme="minorHAnsi" w:cstheme="minorHAnsi"/>
          <w:bCs/>
          <w:sz w:val="24"/>
          <w:szCs w:val="24"/>
          <w:vertAlign w:val="superscript"/>
        </w:rPr>
        <w:t>th</w:t>
      </w:r>
      <w:r w:rsidRPr="0083079D">
        <w:rPr>
          <w:rFonts w:asciiTheme="minorHAnsi" w:hAnsiTheme="minorHAnsi" w:cstheme="minorHAnsi"/>
          <w:bCs/>
          <w:sz w:val="24"/>
          <w:szCs w:val="24"/>
        </w:rPr>
        <w:t xml:space="preserve"> Avenue streetscape</w:t>
      </w:r>
    </w:p>
    <w:p w14:paraId="35541B55" w14:textId="64AFDCD8" w:rsidR="0083079D" w:rsidRPr="0083079D" w:rsidRDefault="0083079D" w:rsidP="0083079D">
      <w:pPr>
        <w:pStyle w:val="ListParagraph"/>
        <w:numPr>
          <w:ilvl w:val="0"/>
          <w:numId w:val="41"/>
        </w:numPr>
        <w:rPr>
          <w:rFonts w:asciiTheme="minorHAnsi" w:hAnsiTheme="minorHAnsi" w:cstheme="minorHAnsi"/>
          <w:bCs/>
          <w:sz w:val="24"/>
          <w:szCs w:val="24"/>
        </w:rPr>
      </w:pPr>
      <w:r w:rsidRPr="0083079D">
        <w:rPr>
          <w:rFonts w:asciiTheme="minorHAnsi" w:hAnsiTheme="minorHAnsi" w:cstheme="minorHAnsi"/>
          <w:bCs/>
          <w:sz w:val="24"/>
          <w:szCs w:val="24"/>
        </w:rPr>
        <w:t>Sound Transit’s analysis concerning development capacity and ability to maximize affordable housing.</w:t>
      </w:r>
    </w:p>
    <w:p w14:paraId="123E4A4C" w14:textId="10782414" w:rsidR="002829F8" w:rsidRPr="0083079D" w:rsidRDefault="00F75FD2" w:rsidP="00F75FD2">
      <w:pPr>
        <w:rPr>
          <w:rFonts w:asciiTheme="minorHAnsi" w:hAnsiTheme="minorHAnsi" w:cstheme="minorHAnsi"/>
          <w:bCs/>
          <w:sz w:val="24"/>
          <w:szCs w:val="24"/>
        </w:rPr>
      </w:pPr>
      <w:r w:rsidRPr="0083079D">
        <w:rPr>
          <w:rFonts w:asciiTheme="minorHAnsi" w:hAnsiTheme="minorHAnsi" w:cstheme="minorHAnsi"/>
          <w:b/>
          <w:sz w:val="24"/>
          <w:szCs w:val="24"/>
        </w:rPr>
        <w:t xml:space="preserve">Summary of </w:t>
      </w:r>
      <w:r w:rsidR="005F14A8" w:rsidRPr="0083079D">
        <w:rPr>
          <w:rFonts w:asciiTheme="minorHAnsi" w:hAnsiTheme="minorHAnsi" w:cstheme="minorHAnsi"/>
          <w:b/>
          <w:sz w:val="24"/>
          <w:szCs w:val="24"/>
        </w:rPr>
        <w:t xml:space="preserve">Commission </w:t>
      </w:r>
      <w:r w:rsidR="003128AB">
        <w:rPr>
          <w:rFonts w:asciiTheme="minorHAnsi" w:hAnsiTheme="minorHAnsi" w:cstheme="minorHAnsi"/>
          <w:b/>
          <w:sz w:val="24"/>
          <w:szCs w:val="24"/>
        </w:rPr>
        <w:t>d</w:t>
      </w:r>
      <w:r w:rsidR="00F74060" w:rsidRPr="0083079D">
        <w:rPr>
          <w:rFonts w:asciiTheme="minorHAnsi" w:hAnsiTheme="minorHAnsi" w:cstheme="minorHAnsi"/>
          <w:b/>
          <w:sz w:val="24"/>
          <w:szCs w:val="24"/>
        </w:rPr>
        <w:t>i</w:t>
      </w:r>
      <w:r w:rsidRPr="0083079D">
        <w:rPr>
          <w:rFonts w:asciiTheme="minorHAnsi" w:hAnsiTheme="minorHAnsi" w:cstheme="minorHAnsi"/>
          <w:b/>
          <w:sz w:val="24"/>
          <w:szCs w:val="24"/>
        </w:rPr>
        <w:t>scussion</w:t>
      </w:r>
      <w:r w:rsidR="0090719B">
        <w:rPr>
          <w:rFonts w:asciiTheme="minorHAnsi" w:hAnsiTheme="minorHAnsi" w:cstheme="minorHAnsi"/>
          <w:b/>
          <w:sz w:val="24"/>
          <w:szCs w:val="24"/>
        </w:rPr>
        <w:t xml:space="preserve"> and deliberation</w:t>
      </w:r>
      <w:r w:rsidR="003A15E5">
        <w:rPr>
          <w:rFonts w:asciiTheme="minorHAnsi" w:hAnsiTheme="minorHAnsi" w:cstheme="minorHAnsi"/>
          <w:b/>
          <w:sz w:val="24"/>
          <w:szCs w:val="24"/>
        </w:rPr>
        <w:t>:</w:t>
      </w:r>
    </w:p>
    <w:p w14:paraId="5BCC1271" w14:textId="3EEC524A" w:rsidR="00EB456E" w:rsidRPr="0083079D" w:rsidRDefault="00EB456E" w:rsidP="00F75FD2">
      <w:pPr>
        <w:rPr>
          <w:rFonts w:asciiTheme="minorHAnsi" w:hAnsiTheme="minorHAnsi" w:cstheme="minorHAnsi"/>
          <w:bCs/>
          <w:sz w:val="24"/>
          <w:szCs w:val="24"/>
        </w:rPr>
      </w:pPr>
    </w:p>
    <w:p w14:paraId="14D062AD" w14:textId="752B611B" w:rsidR="00A11222" w:rsidRDefault="003862B5" w:rsidP="00F75FD2">
      <w:pPr>
        <w:rPr>
          <w:rFonts w:asciiTheme="minorHAnsi" w:hAnsiTheme="minorHAnsi" w:cstheme="minorHAnsi"/>
          <w:bCs/>
          <w:sz w:val="24"/>
          <w:szCs w:val="24"/>
        </w:rPr>
      </w:pPr>
      <w:r w:rsidRPr="0083079D">
        <w:rPr>
          <w:rFonts w:asciiTheme="minorHAnsi" w:hAnsiTheme="minorHAnsi" w:cstheme="minorHAnsi"/>
          <w:bCs/>
          <w:sz w:val="24"/>
          <w:szCs w:val="24"/>
        </w:rPr>
        <w:lastRenderedPageBreak/>
        <w:t xml:space="preserve">The commission focused their discussions and </w:t>
      </w:r>
      <w:proofErr w:type="gramStart"/>
      <w:r w:rsidRPr="0083079D">
        <w:rPr>
          <w:rFonts w:asciiTheme="minorHAnsi" w:hAnsiTheme="minorHAnsi" w:cstheme="minorHAnsi"/>
          <w:bCs/>
          <w:sz w:val="24"/>
          <w:szCs w:val="24"/>
        </w:rPr>
        <w:t>deliberations</w:t>
      </w:r>
      <w:proofErr w:type="gramEnd"/>
      <w:r w:rsidRPr="0083079D">
        <w:rPr>
          <w:rFonts w:asciiTheme="minorHAnsi" w:hAnsiTheme="minorHAnsi" w:cstheme="minorHAnsi"/>
          <w:bCs/>
          <w:sz w:val="24"/>
          <w:szCs w:val="24"/>
        </w:rPr>
        <w:t xml:space="preserve"> </w:t>
      </w:r>
      <w:r w:rsidR="003128AB">
        <w:rPr>
          <w:rFonts w:asciiTheme="minorHAnsi" w:hAnsiTheme="minorHAnsi" w:cstheme="minorHAnsi"/>
          <w:bCs/>
          <w:sz w:val="24"/>
          <w:szCs w:val="24"/>
        </w:rPr>
        <w:t xml:space="preserve">following </w:t>
      </w:r>
      <w:r w:rsidRPr="0083079D">
        <w:rPr>
          <w:rFonts w:asciiTheme="minorHAnsi" w:hAnsiTheme="minorHAnsi" w:cstheme="minorHAnsi"/>
          <w:bCs/>
          <w:sz w:val="24"/>
          <w:szCs w:val="24"/>
        </w:rPr>
        <w:t xml:space="preserve">categories outlined in </w:t>
      </w:r>
      <w:r w:rsidR="003128AB">
        <w:rPr>
          <w:rFonts w:asciiTheme="minorHAnsi" w:hAnsiTheme="minorHAnsi" w:cstheme="minorHAnsi"/>
          <w:bCs/>
          <w:sz w:val="24"/>
          <w:szCs w:val="24"/>
        </w:rPr>
        <w:t>Council</w:t>
      </w:r>
      <w:r w:rsidRPr="0083079D">
        <w:rPr>
          <w:rFonts w:asciiTheme="minorHAnsi" w:hAnsiTheme="minorHAnsi" w:cstheme="minorHAnsi"/>
          <w:bCs/>
          <w:sz w:val="24"/>
          <w:szCs w:val="24"/>
        </w:rPr>
        <w:t xml:space="preserve"> policies for Public Trust analysis. Public Trust policies address the implications of the alley vacation </w:t>
      </w:r>
      <w:r w:rsidR="003128AB">
        <w:rPr>
          <w:rFonts w:asciiTheme="minorHAnsi" w:hAnsiTheme="minorHAnsi" w:cstheme="minorHAnsi"/>
          <w:bCs/>
          <w:sz w:val="24"/>
          <w:szCs w:val="24"/>
        </w:rPr>
        <w:t xml:space="preserve">proposal </w:t>
      </w:r>
      <w:r w:rsidRPr="0083079D">
        <w:rPr>
          <w:rFonts w:asciiTheme="minorHAnsi" w:hAnsiTheme="minorHAnsi" w:cstheme="minorHAnsi"/>
          <w:bCs/>
          <w:sz w:val="24"/>
          <w:szCs w:val="24"/>
        </w:rPr>
        <w:t>on the role and purpose of rights of way</w:t>
      </w:r>
      <w:r w:rsidR="003128AB">
        <w:rPr>
          <w:rFonts w:asciiTheme="minorHAnsi" w:hAnsiTheme="minorHAnsi" w:cstheme="minorHAnsi"/>
          <w:bCs/>
          <w:sz w:val="24"/>
          <w:szCs w:val="24"/>
        </w:rPr>
        <w:t xml:space="preserve"> </w:t>
      </w:r>
      <w:r w:rsidRPr="0083079D">
        <w:rPr>
          <w:rFonts w:asciiTheme="minorHAnsi" w:hAnsiTheme="minorHAnsi" w:cstheme="minorHAnsi"/>
          <w:bCs/>
          <w:sz w:val="24"/>
          <w:szCs w:val="24"/>
        </w:rPr>
        <w:t>and how the project proponent has addressed the loss of the street or alley on the remaining functions of right of way abutting or near the site.</w:t>
      </w:r>
    </w:p>
    <w:p w14:paraId="6A369E8E" w14:textId="77777777" w:rsidR="003128AB" w:rsidRDefault="003128AB" w:rsidP="00F75FD2">
      <w:pPr>
        <w:rPr>
          <w:rFonts w:asciiTheme="minorHAnsi" w:hAnsiTheme="minorHAnsi" w:cstheme="minorHAnsi"/>
          <w:bCs/>
          <w:sz w:val="24"/>
          <w:szCs w:val="24"/>
        </w:rPr>
      </w:pPr>
    </w:p>
    <w:p w14:paraId="2C226247" w14:textId="7C445F7E" w:rsidR="003128AB" w:rsidRPr="0083079D" w:rsidRDefault="003128AB" w:rsidP="00F75FD2">
      <w:pPr>
        <w:rPr>
          <w:rFonts w:asciiTheme="minorHAnsi" w:hAnsiTheme="minorHAnsi" w:cstheme="minorHAnsi"/>
          <w:bCs/>
          <w:sz w:val="24"/>
          <w:szCs w:val="24"/>
        </w:rPr>
      </w:pPr>
      <w:r>
        <w:rPr>
          <w:rFonts w:asciiTheme="minorHAnsi" w:hAnsiTheme="minorHAnsi" w:cstheme="minorHAnsi"/>
          <w:bCs/>
          <w:sz w:val="24"/>
          <w:szCs w:val="24"/>
        </w:rPr>
        <w:t>The Commission organized their discussion in three groups:</w:t>
      </w:r>
    </w:p>
    <w:p w14:paraId="083007B0" w14:textId="77777777" w:rsidR="003862B5" w:rsidRPr="0083079D" w:rsidRDefault="003862B5" w:rsidP="001B188D">
      <w:pPr>
        <w:rPr>
          <w:rFonts w:asciiTheme="minorHAnsi" w:hAnsiTheme="minorHAnsi" w:cstheme="minorHAnsi"/>
          <w:b/>
          <w:sz w:val="24"/>
          <w:szCs w:val="24"/>
        </w:rPr>
      </w:pPr>
    </w:p>
    <w:p w14:paraId="0455E051" w14:textId="77777777" w:rsidR="008D6434" w:rsidRPr="0083079D" w:rsidRDefault="003862B5" w:rsidP="008D6434">
      <w:pPr>
        <w:pStyle w:val="ListParagraph"/>
        <w:numPr>
          <w:ilvl w:val="0"/>
          <w:numId w:val="39"/>
        </w:numPr>
        <w:shd w:val="clear" w:color="auto" w:fill="FFFFFF"/>
        <w:spacing w:line="276" w:lineRule="auto"/>
        <w:rPr>
          <w:rFonts w:asciiTheme="minorHAnsi" w:eastAsia="Times New Roman" w:hAnsiTheme="minorHAnsi" w:cstheme="minorHAnsi"/>
          <w:sz w:val="24"/>
          <w:szCs w:val="24"/>
        </w:rPr>
      </w:pPr>
      <w:r w:rsidRPr="0083079D">
        <w:rPr>
          <w:rFonts w:asciiTheme="minorHAnsi" w:eastAsia="Times New Roman" w:hAnsiTheme="minorHAnsi" w:cstheme="minorHAnsi"/>
          <w:sz w:val="24"/>
          <w:szCs w:val="24"/>
        </w:rPr>
        <w:t xml:space="preserve">Circulation and Access, Utilities </w:t>
      </w:r>
    </w:p>
    <w:p w14:paraId="32F78872" w14:textId="77777777" w:rsidR="008D6434" w:rsidRPr="0083079D" w:rsidRDefault="003862B5" w:rsidP="008D6434">
      <w:pPr>
        <w:pStyle w:val="ListParagraph"/>
        <w:numPr>
          <w:ilvl w:val="0"/>
          <w:numId w:val="39"/>
        </w:numPr>
        <w:shd w:val="clear" w:color="auto" w:fill="FFFFFF"/>
        <w:spacing w:line="276" w:lineRule="auto"/>
        <w:rPr>
          <w:rFonts w:asciiTheme="minorHAnsi" w:eastAsia="Times New Roman" w:hAnsiTheme="minorHAnsi" w:cstheme="minorHAnsi"/>
          <w:sz w:val="24"/>
          <w:szCs w:val="24"/>
        </w:rPr>
      </w:pPr>
      <w:r w:rsidRPr="0083079D">
        <w:rPr>
          <w:rFonts w:asciiTheme="minorHAnsi" w:eastAsia="Times New Roman" w:hAnsiTheme="minorHAnsi" w:cstheme="minorHAnsi"/>
          <w:sz w:val="24"/>
          <w:szCs w:val="24"/>
        </w:rPr>
        <w:t xml:space="preserve">Free Speech, Public Assembly </w:t>
      </w:r>
    </w:p>
    <w:p w14:paraId="6023C423" w14:textId="137963D4" w:rsidR="003862B5" w:rsidRPr="0083079D" w:rsidRDefault="003862B5" w:rsidP="008D6434">
      <w:pPr>
        <w:pStyle w:val="ListParagraph"/>
        <w:numPr>
          <w:ilvl w:val="0"/>
          <w:numId w:val="39"/>
        </w:numPr>
        <w:shd w:val="clear" w:color="auto" w:fill="FFFFFF"/>
        <w:spacing w:line="276" w:lineRule="auto"/>
        <w:rPr>
          <w:rFonts w:asciiTheme="minorHAnsi" w:eastAsia="Times New Roman" w:hAnsiTheme="minorHAnsi" w:cstheme="minorHAnsi"/>
          <w:sz w:val="24"/>
          <w:szCs w:val="24"/>
        </w:rPr>
      </w:pPr>
      <w:r w:rsidRPr="0083079D">
        <w:rPr>
          <w:rFonts w:asciiTheme="minorHAnsi" w:eastAsia="Times New Roman" w:hAnsiTheme="minorHAnsi" w:cstheme="minorHAnsi"/>
          <w:sz w:val="24"/>
          <w:szCs w:val="24"/>
        </w:rPr>
        <w:t>Open Space, Light and Air, Views, land use, and Urban Form</w:t>
      </w:r>
    </w:p>
    <w:p w14:paraId="3F90156D" w14:textId="4E4BCA87" w:rsidR="00A11222" w:rsidRPr="0083079D" w:rsidRDefault="00A11222" w:rsidP="001B188D">
      <w:pPr>
        <w:rPr>
          <w:rFonts w:asciiTheme="minorHAnsi" w:hAnsiTheme="minorHAnsi" w:cstheme="minorHAnsi"/>
          <w:bCs/>
          <w:sz w:val="24"/>
          <w:szCs w:val="24"/>
        </w:rPr>
      </w:pPr>
      <w:r w:rsidRPr="0083079D">
        <w:rPr>
          <w:rFonts w:asciiTheme="minorHAnsi" w:hAnsiTheme="minorHAnsi" w:cstheme="minorHAnsi"/>
          <w:bCs/>
          <w:sz w:val="24"/>
          <w:szCs w:val="24"/>
        </w:rPr>
        <w:t>As S</w:t>
      </w:r>
      <w:r w:rsidR="003128AB">
        <w:rPr>
          <w:rFonts w:asciiTheme="minorHAnsi" w:hAnsiTheme="minorHAnsi" w:cstheme="minorHAnsi"/>
          <w:bCs/>
          <w:sz w:val="24"/>
          <w:szCs w:val="24"/>
        </w:rPr>
        <w:t>T</w:t>
      </w:r>
      <w:r w:rsidRPr="0083079D">
        <w:rPr>
          <w:rFonts w:asciiTheme="minorHAnsi" w:hAnsiTheme="minorHAnsi" w:cstheme="minorHAnsi"/>
          <w:bCs/>
          <w:sz w:val="24"/>
          <w:szCs w:val="24"/>
        </w:rPr>
        <w:t xml:space="preserve"> </w:t>
      </w:r>
      <w:r w:rsidR="003128AB">
        <w:rPr>
          <w:rFonts w:asciiTheme="minorHAnsi" w:hAnsiTheme="minorHAnsi" w:cstheme="minorHAnsi"/>
          <w:bCs/>
          <w:sz w:val="24"/>
          <w:szCs w:val="24"/>
        </w:rPr>
        <w:t xml:space="preserve">has not developed a </w:t>
      </w:r>
      <w:r w:rsidRPr="0083079D">
        <w:rPr>
          <w:rFonts w:asciiTheme="minorHAnsi" w:hAnsiTheme="minorHAnsi" w:cstheme="minorHAnsi"/>
          <w:bCs/>
          <w:sz w:val="24"/>
          <w:szCs w:val="24"/>
        </w:rPr>
        <w:t>public benefit package</w:t>
      </w:r>
      <w:r w:rsidR="003128AB">
        <w:rPr>
          <w:rFonts w:asciiTheme="minorHAnsi" w:hAnsiTheme="minorHAnsi" w:cstheme="minorHAnsi"/>
          <w:bCs/>
          <w:sz w:val="24"/>
          <w:szCs w:val="24"/>
        </w:rPr>
        <w:t>, the Commission did not provide any analysis or direction on that part of the vacation process</w:t>
      </w:r>
      <w:r w:rsidRPr="0083079D">
        <w:rPr>
          <w:rFonts w:asciiTheme="minorHAnsi" w:hAnsiTheme="minorHAnsi" w:cstheme="minorHAnsi"/>
          <w:bCs/>
          <w:sz w:val="24"/>
          <w:szCs w:val="24"/>
        </w:rPr>
        <w:t>.</w:t>
      </w:r>
    </w:p>
    <w:p w14:paraId="148DE28A" w14:textId="77777777" w:rsidR="00A11222" w:rsidRPr="0083079D" w:rsidRDefault="00A11222" w:rsidP="001B188D">
      <w:pPr>
        <w:rPr>
          <w:rFonts w:asciiTheme="minorHAnsi" w:hAnsiTheme="minorHAnsi" w:cstheme="minorHAnsi"/>
          <w:b/>
          <w:sz w:val="24"/>
          <w:szCs w:val="24"/>
        </w:rPr>
      </w:pPr>
    </w:p>
    <w:p w14:paraId="126A2230" w14:textId="1A4B4BE7" w:rsidR="003862B5" w:rsidRPr="0083079D" w:rsidRDefault="003862B5" w:rsidP="001B188D">
      <w:pPr>
        <w:rPr>
          <w:rFonts w:asciiTheme="minorHAnsi" w:hAnsiTheme="minorHAnsi" w:cstheme="minorHAnsi"/>
          <w:b/>
          <w:sz w:val="24"/>
          <w:szCs w:val="24"/>
        </w:rPr>
      </w:pPr>
      <w:r w:rsidRPr="0083079D">
        <w:rPr>
          <w:rFonts w:asciiTheme="minorHAnsi" w:hAnsiTheme="minorHAnsi" w:cstheme="minorHAnsi"/>
          <w:b/>
          <w:sz w:val="24"/>
          <w:szCs w:val="24"/>
        </w:rPr>
        <w:t xml:space="preserve">Circulation, </w:t>
      </w:r>
      <w:r w:rsidR="004A650F" w:rsidRPr="0083079D">
        <w:rPr>
          <w:rFonts w:asciiTheme="minorHAnsi" w:hAnsiTheme="minorHAnsi" w:cstheme="minorHAnsi"/>
          <w:b/>
          <w:sz w:val="24"/>
          <w:szCs w:val="24"/>
        </w:rPr>
        <w:t>Access,</w:t>
      </w:r>
      <w:r w:rsidRPr="0083079D">
        <w:rPr>
          <w:rFonts w:asciiTheme="minorHAnsi" w:hAnsiTheme="minorHAnsi" w:cstheme="minorHAnsi"/>
          <w:b/>
          <w:sz w:val="24"/>
          <w:szCs w:val="24"/>
        </w:rPr>
        <w:t xml:space="preserve"> and Utilities</w:t>
      </w:r>
    </w:p>
    <w:p w14:paraId="6731618A" w14:textId="4CA57CBA" w:rsidR="004621C1" w:rsidRPr="00A93439" w:rsidRDefault="00B65E83" w:rsidP="00A93439">
      <w:pPr>
        <w:rPr>
          <w:rFonts w:asciiTheme="minorHAnsi" w:hAnsiTheme="minorHAnsi" w:cstheme="minorHAnsi"/>
          <w:bCs/>
          <w:sz w:val="24"/>
          <w:szCs w:val="24"/>
        </w:rPr>
      </w:pPr>
      <w:r w:rsidRPr="00A93439">
        <w:rPr>
          <w:rFonts w:asciiTheme="minorHAnsi" w:hAnsiTheme="minorHAnsi" w:cstheme="minorHAnsi"/>
          <w:sz w:val="24"/>
          <w:szCs w:val="24"/>
        </w:rPr>
        <w:t>Commissioners focused their comments on how vehicles and pedestrian</w:t>
      </w:r>
      <w:r w:rsidR="008D6434" w:rsidRPr="00A93439">
        <w:rPr>
          <w:rFonts w:asciiTheme="minorHAnsi" w:hAnsiTheme="minorHAnsi" w:cstheme="minorHAnsi"/>
          <w:sz w:val="24"/>
          <w:szCs w:val="24"/>
        </w:rPr>
        <w:t xml:space="preserve"> circulation will occur in a safe manner from the new alley </w:t>
      </w:r>
      <w:r w:rsidRPr="00A93439">
        <w:rPr>
          <w:rFonts w:asciiTheme="minorHAnsi" w:hAnsiTheme="minorHAnsi" w:cstheme="minorHAnsi"/>
          <w:sz w:val="24"/>
          <w:szCs w:val="24"/>
        </w:rPr>
        <w:t xml:space="preserve">configuration. Commissioners also focused their comments on where the </w:t>
      </w:r>
      <w:r w:rsidR="003128AB">
        <w:rPr>
          <w:rFonts w:asciiTheme="minorHAnsi" w:hAnsiTheme="minorHAnsi" w:cstheme="minorHAnsi"/>
          <w:sz w:val="24"/>
          <w:szCs w:val="24"/>
        </w:rPr>
        <w:t xml:space="preserve">location of </w:t>
      </w:r>
      <w:r w:rsidRPr="00A93439">
        <w:rPr>
          <w:rFonts w:asciiTheme="minorHAnsi" w:hAnsiTheme="minorHAnsi" w:cstheme="minorHAnsi"/>
          <w:sz w:val="24"/>
          <w:szCs w:val="24"/>
        </w:rPr>
        <w:t xml:space="preserve">“back of house” </w:t>
      </w:r>
      <w:r w:rsidR="003128AB">
        <w:rPr>
          <w:rFonts w:asciiTheme="minorHAnsi" w:hAnsiTheme="minorHAnsi" w:cstheme="minorHAnsi"/>
          <w:sz w:val="24"/>
          <w:szCs w:val="24"/>
        </w:rPr>
        <w:t xml:space="preserve">functions </w:t>
      </w:r>
      <w:r w:rsidRPr="00A93439">
        <w:rPr>
          <w:rFonts w:asciiTheme="minorHAnsi" w:hAnsiTheme="minorHAnsi" w:cstheme="minorHAnsi"/>
          <w:sz w:val="24"/>
          <w:szCs w:val="24"/>
        </w:rPr>
        <w:t xml:space="preserve">(trash, drop offs, deliveries, move-ins) </w:t>
      </w:r>
      <w:r w:rsidR="008D6434" w:rsidRPr="00A93439">
        <w:rPr>
          <w:rFonts w:asciiTheme="minorHAnsi" w:hAnsiTheme="minorHAnsi" w:cstheme="minorHAnsi"/>
          <w:sz w:val="24"/>
          <w:szCs w:val="24"/>
        </w:rPr>
        <w:t>from</w:t>
      </w:r>
      <w:r w:rsidRPr="00A93439">
        <w:rPr>
          <w:rFonts w:asciiTheme="minorHAnsi" w:hAnsiTheme="minorHAnsi" w:cstheme="minorHAnsi"/>
          <w:sz w:val="24"/>
          <w:szCs w:val="24"/>
        </w:rPr>
        <w:t xml:space="preserve"> the vacation.</w:t>
      </w:r>
      <w:r w:rsidR="004A650F" w:rsidRPr="00A93439">
        <w:rPr>
          <w:rFonts w:asciiTheme="minorHAnsi" w:hAnsiTheme="minorHAnsi" w:cstheme="minorHAnsi"/>
          <w:sz w:val="24"/>
          <w:szCs w:val="24"/>
        </w:rPr>
        <w:t xml:space="preserve"> </w:t>
      </w:r>
      <w:r w:rsidR="004621C1" w:rsidRPr="00A93439">
        <w:rPr>
          <w:rFonts w:asciiTheme="minorHAnsi" w:hAnsiTheme="minorHAnsi" w:cstheme="minorHAnsi"/>
          <w:bCs/>
          <w:sz w:val="24"/>
          <w:szCs w:val="24"/>
        </w:rPr>
        <w:t>Commissioners</w:t>
      </w:r>
      <w:r w:rsidR="004621C1">
        <w:rPr>
          <w:rFonts w:asciiTheme="minorHAnsi" w:hAnsiTheme="minorHAnsi" w:cstheme="minorHAnsi"/>
          <w:bCs/>
          <w:sz w:val="24"/>
          <w:szCs w:val="24"/>
        </w:rPr>
        <w:t xml:space="preserve"> raised </w:t>
      </w:r>
      <w:r w:rsidR="004621C1" w:rsidRPr="00A93439">
        <w:rPr>
          <w:rFonts w:asciiTheme="minorHAnsi" w:hAnsiTheme="minorHAnsi" w:cstheme="minorHAnsi"/>
          <w:bCs/>
          <w:sz w:val="24"/>
          <w:szCs w:val="24"/>
        </w:rPr>
        <w:t>concern</w:t>
      </w:r>
      <w:r w:rsidR="004621C1">
        <w:rPr>
          <w:rFonts w:asciiTheme="minorHAnsi" w:hAnsiTheme="minorHAnsi" w:cstheme="minorHAnsi"/>
          <w:bCs/>
          <w:sz w:val="24"/>
          <w:szCs w:val="24"/>
        </w:rPr>
        <w:t>s</w:t>
      </w:r>
      <w:r w:rsidR="004621C1" w:rsidRPr="00A93439">
        <w:rPr>
          <w:rFonts w:asciiTheme="minorHAnsi" w:hAnsiTheme="minorHAnsi" w:cstheme="minorHAnsi"/>
          <w:bCs/>
          <w:sz w:val="24"/>
          <w:szCs w:val="24"/>
        </w:rPr>
        <w:t xml:space="preserve"> about </w:t>
      </w:r>
      <w:r w:rsidR="00F04D5C" w:rsidRPr="00F04D5C">
        <w:rPr>
          <w:rFonts w:asciiTheme="minorHAnsi" w:hAnsiTheme="minorHAnsi" w:cstheme="minorHAnsi"/>
          <w:bCs/>
          <w:sz w:val="24"/>
          <w:szCs w:val="24"/>
        </w:rPr>
        <w:t>the potential</w:t>
      </w:r>
      <w:r w:rsidR="004621C1" w:rsidRPr="00A93439">
        <w:rPr>
          <w:rFonts w:asciiTheme="minorHAnsi" w:hAnsiTheme="minorHAnsi" w:cstheme="minorHAnsi"/>
          <w:bCs/>
          <w:sz w:val="24"/>
          <w:szCs w:val="24"/>
        </w:rPr>
        <w:t xml:space="preserve"> impact to Protected Bike Lanes </w:t>
      </w:r>
      <w:r w:rsidR="00B27BF2">
        <w:rPr>
          <w:rFonts w:asciiTheme="minorHAnsi" w:hAnsiTheme="minorHAnsi" w:cstheme="minorHAnsi"/>
          <w:bCs/>
          <w:sz w:val="24"/>
          <w:szCs w:val="24"/>
        </w:rPr>
        <w:t xml:space="preserve">(PBL) </w:t>
      </w:r>
      <w:r w:rsidR="004621C1" w:rsidRPr="00A93439">
        <w:rPr>
          <w:rFonts w:asciiTheme="minorHAnsi" w:hAnsiTheme="minorHAnsi" w:cstheme="minorHAnsi"/>
          <w:bCs/>
          <w:sz w:val="24"/>
          <w:szCs w:val="24"/>
        </w:rPr>
        <w:t>planned for west side of 11</w:t>
      </w:r>
      <w:r w:rsidR="004621C1" w:rsidRPr="00A93439">
        <w:rPr>
          <w:rFonts w:asciiTheme="minorHAnsi" w:hAnsiTheme="minorHAnsi" w:cstheme="minorHAnsi"/>
          <w:bCs/>
          <w:sz w:val="24"/>
          <w:szCs w:val="24"/>
          <w:vertAlign w:val="superscript"/>
        </w:rPr>
        <w:t>th</w:t>
      </w:r>
      <w:r w:rsidR="004621C1" w:rsidRPr="00A93439">
        <w:rPr>
          <w:rFonts w:asciiTheme="minorHAnsi" w:hAnsiTheme="minorHAnsi" w:cstheme="minorHAnsi"/>
          <w:bCs/>
          <w:sz w:val="24"/>
          <w:szCs w:val="24"/>
        </w:rPr>
        <w:t xml:space="preserve"> Ave NE</w:t>
      </w:r>
      <w:r w:rsidR="004621C1">
        <w:rPr>
          <w:rFonts w:asciiTheme="minorHAnsi" w:hAnsiTheme="minorHAnsi" w:cstheme="minorHAnsi"/>
          <w:bCs/>
          <w:sz w:val="24"/>
          <w:szCs w:val="24"/>
        </w:rPr>
        <w:t xml:space="preserve"> and how those conflicts will be mitigated w</w:t>
      </w:r>
      <w:r w:rsidR="00B27BF2">
        <w:rPr>
          <w:rFonts w:asciiTheme="minorHAnsi" w:hAnsiTheme="minorHAnsi" w:cstheme="minorHAnsi"/>
          <w:bCs/>
          <w:sz w:val="24"/>
          <w:szCs w:val="24"/>
        </w:rPr>
        <w:t>hen a development is selected in the RFP process</w:t>
      </w:r>
      <w:r w:rsidR="004621C1" w:rsidRPr="00A93439">
        <w:rPr>
          <w:rFonts w:asciiTheme="minorHAnsi" w:hAnsiTheme="minorHAnsi" w:cstheme="minorHAnsi"/>
          <w:bCs/>
          <w:sz w:val="24"/>
          <w:szCs w:val="24"/>
        </w:rPr>
        <w:t xml:space="preserve">. </w:t>
      </w:r>
    </w:p>
    <w:p w14:paraId="32CCF526" w14:textId="6C77CF89" w:rsidR="00B65E83" w:rsidRPr="0083079D" w:rsidRDefault="00B65E83" w:rsidP="00B65E83">
      <w:pPr>
        <w:pStyle w:val="NoSpacing"/>
        <w:rPr>
          <w:rFonts w:asciiTheme="minorHAnsi" w:hAnsiTheme="minorHAnsi" w:cstheme="minorHAnsi"/>
          <w:sz w:val="24"/>
          <w:szCs w:val="24"/>
        </w:rPr>
      </w:pPr>
    </w:p>
    <w:p w14:paraId="7D3BED70" w14:textId="488DBB39" w:rsidR="003862B5" w:rsidRPr="0083079D" w:rsidRDefault="003862B5" w:rsidP="001B188D">
      <w:pPr>
        <w:rPr>
          <w:rFonts w:asciiTheme="minorHAnsi" w:hAnsiTheme="minorHAnsi" w:cstheme="minorHAnsi"/>
          <w:b/>
          <w:sz w:val="24"/>
          <w:szCs w:val="24"/>
        </w:rPr>
      </w:pPr>
      <w:r w:rsidRPr="0083079D">
        <w:rPr>
          <w:rFonts w:asciiTheme="minorHAnsi" w:hAnsiTheme="minorHAnsi" w:cstheme="minorHAnsi"/>
          <w:b/>
          <w:sz w:val="24"/>
          <w:szCs w:val="24"/>
        </w:rPr>
        <w:t>Free Speech and Public Assembly</w:t>
      </w:r>
    </w:p>
    <w:p w14:paraId="3AAB0ECB" w14:textId="174606D2" w:rsidR="00B65E83" w:rsidRPr="0083079D" w:rsidRDefault="00B65E83" w:rsidP="001B188D">
      <w:pPr>
        <w:rPr>
          <w:rFonts w:asciiTheme="minorHAnsi" w:hAnsiTheme="minorHAnsi" w:cstheme="minorHAnsi"/>
          <w:sz w:val="24"/>
          <w:szCs w:val="24"/>
        </w:rPr>
      </w:pPr>
      <w:r w:rsidRPr="0083079D">
        <w:rPr>
          <w:rFonts w:asciiTheme="minorHAnsi" w:hAnsiTheme="minorHAnsi" w:cstheme="minorHAnsi"/>
          <w:sz w:val="24"/>
          <w:szCs w:val="24"/>
        </w:rPr>
        <w:t xml:space="preserve">Commissioners </w:t>
      </w:r>
      <w:r w:rsidR="005B7086">
        <w:rPr>
          <w:rFonts w:asciiTheme="minorHAnsi" w:hAnsiTheme="minorHAnsi" w:cstheme="minorHAnsi"/>
          <w:sz w:val="24"/>
          <w:szCs w:val="24"/>
        </w:rPr>
        <w:t>had no specific comments on these policies.</w:t>
      </w:r>
    </w:p>
    <w:p w14:paraId="3785AC3C" w14:textId="77777777" w:rsidR="00B65E83" w:rsidRPr="0083079D" w:rsidRDefault="00B65E83" w:rsidP="001B188D">
      <w:pPr>
        <w:rPr>
          <w:rFonts w:asciiTheme="minorHAnsi" w:hAnsiTheme="minorHAnsi" w:cstheme="minorHAnsi"/>
          <w:sz w:val="24"/>
          <w:szCs w:val="24"/>
        </w:rPr>
      </w:pPr>
    </w:p>
    <w:p w14:paraId="526C7784" w14:textId="2F4876CD" w:rsidR="003862B5" w:rsidRPr="0083079D" w:rsidRDefault="003862B5" w:rsidP="001B188D">
      <w:pPr>
        <w:rPr>
          <w:rFonts w:asciiTheme="minorHAnsi" w:hAnsiTheme="minorHAnsi" w:cstheme="minorHAnsi"/>
          <w:b/>
          <w:sz w:val="24"/>
          <w:szCs w:val="24"/>
        </w:rPr>
      </w:pPr>
      <w:r w:rsidRPr="0083079D">
        <w:rPr>
          <w:rFonts w:asciiTheme="minorHAnsi" w:hAnsiTheme="minorHAnsi" w:cstheme="minorHAnsi"/>
          <w:b/>
          <w:sz w:val="24"/>
          <w:szCs w:val="24"/>
        </w:rPr>
        <w:t>Open Space, Light and Air, Views</w:t>
      </w:r>
      <w:r w:rsidR="00B65E83" w:rsidRPr="0083079D">
        <w:rPr>
          <w:rFonts w:asciiTheme="minorHAnsi" w:hAnsiTheme="minorHAnsi" w:cstheme="minorHAnsi"/>
          <w:b/>
          <w:sz w:val="24"/>
          <w:szCs w:val="24"/>
        </w:rPr>
        <w:t>, Land Use and Urban Form</w:t>
      </w:r>
    </w:p>
    <w:p w14:paraId="6BB16E59" w14:textId="03AEC3B1" w:rsidR="00B65E83" w:rsidRDefault="00B65E83" w:rsidP="001B188D">
      <w:pPr>
        <w:rPr>
          <w:rFonts w:asciiTheme="minorHAnsi" w:hAnsiTheme="minorHAnsi" w:cstheme="minorHAnsi"/>
          <w:sz w:val="24"/>
          <w:szCs w:val="24"/>
        </w:rPr>
      </w:pPr>
      <w:r w:rsidRPr="0083079D">
        <w:rPr>
          <w:rFonts w:asciiTheme="minorHAnsi" w:hAnsiTheme="minorHAnsi" w:cstheme="minorHAnsi"/>
          <w:sz w:val="24"/>
          <w:szCs w:val="24"/>
        </w:rPr>
        <w:t xml:space="preserve">Commissioners focused their deliberations on </w:t>
      </w:r>
      <w:r w:rsidR="008D6434" w:rsidRPr="0083079D">
        <w:rPr>
          <w:rFonts w:asciiTheme="minorHAnsi" w:hAnsiTheme="minorHAnsi" w:cstheme="minorHAnsi"/>
          <w:sz w:val="24"/>
          <w:szCs w:val="24"/>
        </w:rPr>
        <w:t xml:space="preserve">how </w:t>
      </w:r>
      <w:r w:rsidRPr="0083079D">
        <w:rPr>
          <w:rFonts w:asciiTheme="minorHAnsi" w:hAnsiTheme="minorHAnsi" w:cstheme="minorHAnsi"/>
          <w:sz w:val="24"/>
          <w:szCs w:val="24"/>
        </w:rPr>
        <w:t>the loss of the alley segment and consolidation of the two parcels affect urban form</w:t>
      </w:r>
      <w:r w:rsidR="008D6434" w:rsidRPr="0083079D">
        <w:rPr>
          <w:rFonts w:asciiTheme="minorHAnsi" w:hAnsiTheme="minorHAnsi" w:cstheme="minorHAnsi"/>
          <w:sz w:val="24"/>
          <w:szCs w:val="24"/>
        </w:rPr>
        <w:t xml:space="preserve">. </w:t>
      </w:r>
      <w:r w:rsidR="003A15E5">
        <w:rPr>
          <w:rFonts w:asciiTheme="minorHAnsi" w:hAnsiTheme="minorHAnsi" w:cstheme="minorHAnsi"/>
          <w:sz w:val="24"/>
          <w:szCs w:val="24"/>
        </w:rPr>
        <w:t xml:space="preserve">Commissioners also discussed the benefits of the vacation in consolidating two parcels that are relatively small. Commissioners also discussed whether a </w:t>
      </w:r>
      <w:r w:rsidR="005B7086">
        <w:rPr>
          <w:rFonts w:asciiTheme="minorHAnsi" w:hAnsiTheme="minorHAnsi" w:cstheme="minorHAnsi"/>
          <w:sz w:val="24"/>
          <w:szCs w:val="24"/>
        </w:rPr>
        <w:t>high-rise</w:t>
      </w:r>
      <w:r w:rsidR="003A15E5">
        <w:rPr>
          <w:rFonts w:asciiTheme="minorHAnsi" w:hAnsiTheme="minorHAnsi" w:cstheme="minorHAnsi"/>
          <w:sz w:val="24"/>
          <w:szCs w:val="24"/>
        </w:rPr>
        <w:t xml:space="preserve"> development appeared feasible </w:t>
      </w:r>
      <w:r w:rsidR="005B7086">
        <w:rPr>
          <w:rFonts w:asciiTheme="minorHAnsi" w:hAnsiTheme="minorHAnsi" w:cstheme="minorHAnsi"/>
          <w:sz w:val="24"/>
          <w:szCs w:val="24"/>
        </w:rPr>
        <w:t>due to</w:t>
      </w:r>
      <w:r w:rsidR="003A15E5">
        <w:rPr>
          <w:rFonts w:asciiTheme="minorHAnsi" w:hAnsiTheme="minorHAnsi" w:cstheme="minorHAnsi"/>
          <w:sz w:val="24"/>
          <w:szCs w:val="24"/>
        </w:rPr>
        <w:t xml:space="preserve"> the site and its constraints. Commissioners also discussed the benefits of having a continuous structure along NE 45</w:t>
      </w:r>
      <w:r w:rsidR="003A15E5" w:rsidRPr="003A15E5">
        <w:rPr>
          <w:rFonts w:asciiTheme="minorHAnsi" w:hAnsiTheme="minorHAnsi" w:cstheme="minorHAnsi"/>
          <w:sz w:val="24"/>
          <w:szCs w:val="24"/>
          <w:vertAlign w:val="superscript"/>
        </w:rPr>
        <w:t>th</w:t>
      </w:r>
      <w:r w:rsidR="003A15E5">
        <w:rPr>
          <w:rFonts w:asciiTheme="minorHAnsi" w:hAnsiTheme="minorHAnsi" w:cstheme="minorHAnsi"/>
          <w:sz w:val="24"/>
          <w:szCs w:val="24"/>
        </w:rPr>
        <w:t xml:space="preserve"> due to the vacation. Commissioners expressed concern about the </w:t>
      </w:r>
      <w:r w:rsidR="005B7086">
        <w:rPr>
          <w:rFonts w:asciiTheme="minorHAnsi" w:hAnsiTheme="minorHAnsi" w:cstheme="minorHAnsi"/>
          <w:sz w:val="24"/>
          <w:szCs w:val="24"/>
        </w:rPr>
        <w:t>residual</w:t>
      </w:r>
      <w:r w:rsidR="003A15E5">
        <w:rPr>
          <w:rFonts w:asciiTheme="minorHAnsi" w:hAnsiTheme="minorHAnsi" w:cstheme="minorHAnsi"/>
          <w:sz w:val="24"/>
          <w:szCs w:val="24"/>
        </w:rPr>
        <w:t xml:space="preserve"> space</w:t>
      </w:r>
      <w:r w:rsidR="005B7086">
        <w:rPr>
          <w:rFonts w:asciiTheme="minorHAnsi" w:hAnsiTheme="minorHAnsi" w:cstheme="minorHAnsi"/>
          <w:sz w:val="24"/>
          <w:szCs w:val="24"/>
        </w:rPr>
        <w:t xml:space="preserve"> </w:t>
      </w:r>
      <w:r w:rsidR="003A15E5">
        <w:rPr>
          <w:rFonts w:asciiTheme="minorHAnsi" w:hAnsiTheme="minorHAnsi" w:cstheme="minorHAnsi"/>
          <w:sz w:val="24"/>
          <w:szCs w:val="24"/>
        </w:rPr>
        <w:t>a</w:t>
      </w:r>
      <w:r w:rsidR="00873164">
        <w:rPr>
          <w:rFonts w:asciiTheme="minorHAnsi" w:hAnsiTheme="minorHAnsi" w:cstheme="minorHAnsi"/>
          <w:sz w:val="24"/>
          <w:szCs w:val="24"/>
        </w:rPr>
        <w:t>t</w:t>
      </w:r>
      <w:r w:rsidR="003A15E5">
        <w:rPr>
          <w:rFonts w:asciiTheme="minorHAnsi" w:hAnsiTheme="minorHAnsi" w:cstheme="minorHAnsi"/>
          <w:sz w:val="24"/>
          <w:szCs w:val="24"/>
        </w:rPr>
        <w:t xml:space="preserve"> the NE corner of the site abutting 11</w:t>
      </w:r>
      <w:r w:rsidR="003A15E5" w:rsidRPr="003A15E5">
        <w:rPr>
          <w:rFonts w:asciiTheme="minorHAnsi" w:hAnsiTheme="minorHAnsi" w:cstheme="minorHAnsi"/>
          <w:sz w:val="24"/>
          <w:szCs w:val="24"/>
          <w:vertAlign w:val="superscript"/>
        </w:rPr>
        <w:t>th</w:t>
      </w:r>
      <w:r w:rsidR="003A15E5">
        <w:rPr>
          <w:rFonts w:asciiTheme="minorHAnsi" w:hAnsiTheme="minorHAnsi" w:cstheme="minorHAnsi"/>
          <w:sz w:val="24"/>
          <w:szCs w:val="24"/>
        </w:rPr>
        <w:t xml:space="preserve"> Ave NE</w:t>
      </w:r>
      <w:r w:rsidR="00C41BC8">
        <w:rPr>
          <w:rFonts w:asciiTheme="minorHAnsi" w:hAnsiTheme="minorHAnsi" w:cstheme="minorHAnsi"/>
          <w:sz w:val="24"/>
          <w:szCs w:val="24"/>
        </w:rPr>
        <w:t xml:space="preserve"> and its role in providing open space</w:t>
      </w:r>
      <w:r w:rsidR="003A15E5">
        <w:rPr>
          <w:rFonts w:asciiTheme="minorHAnsi" w:hAnsiTheme="minorHAnsi" w:cstheme="minorHAnsi"/>
          <w:sz w:val="24"/>
          <w:szCs w:val="24"/>
        </w:rPr>
        <w:t>.</w:t>
      </w:r>
      <w:r w:rsidR="004A650F" w:rsidRPr="0083079D">
        <w:rPr>
          <w:rFonts w:asciiTheme="minorHAnsi" w:hAnsiTheme="minorHAnsi" w:cstheme="minorHAnsi"/>
          <w:sz w:val="24"/>
          <w:szCs w:val="24"/>
        </w:rPr>
        <w:t xml:space="preserve"> </w:t>
      </w:r>
    </w:p>
    <w:p w14:paraId="21ABB192" w14:textId="77777777" w:rsidR="00873164" w:rsidRDefault="00873164" w:rsidP="001B188D">
      <w:pPr>
        <w:rPr>
          <w:rFonts w:asciiTheme="minorHAnsi" w:hAnsiTheme="minorHAnsi" w:cstheme="minorHAnsi"/>
          <w:sz w:val="24"/>
          <w:szCs w:val="24"/>
        </w:rPr>
      </w:pPr>
    </w:p>
    <w:p w14:paraId="19185B3B" w14:textId="78BCCD0E" w:rsidR="00873164" w:rsidRDefault="00873164" w:rsidP="001B188D">
      <w:pPr>
        <w:rPr>
          <w:rFonts w:asciiTheme="minorHAnsi" w:hAnsiTheme="minorHAnsi" w:cstheme="minorHAnsi"/>
          <w:sz w:val="24"/>
          <w:szCs w:val="24"/>
        </w:rPr>
      </w:pPr>
      <w:bookmarkStart w:id="1" w:name="_Hlk141275966"/>
      <w:r>
        <w:rPr>
          <w:rFonts w:asciiTheme="minorHAnsi" w:hAnsiTheme="minorHAnsi" w:cstheme="minorHAnsi"/>
          <w:sz w:val="24"/>
          <w:szCs w:val="24"/>
        </w:rPr>
        <w:t>Commissioners also discussed and expressed concern about ST stated goals for the project. ST has indicated that the project was intended to have 100% affordable units. However, there is no explicit goal (number of units, levels of affordability, etc.) and how that goal can be realized</w:t>
      </w:r>
      <w:r w:rsidR="004621C1">
        <w:rPr>
          <w:rFonts w:asciiTheme="minorHAnsi" w:hAnsiTheme="minorHAnsi" w:cstheme="minorHAnsi"/>
          <w:sz w:val="24"/>
          <w:szCs w:val="24"/>
        </w:rPr>
        <w:t xml:space="preserve"> </w:t>
      </w:r>
      <w:r>
        <w:rPr>
          <w:rFonts w:asciiTheme="minorHAnsi" w:hAnsiTheme="minorHAnsi" w:cstheme="minorHAnsi"/>
          <w:sz w:val="24"/>
          <w:szCs w:val="24"/>
        </w:rPr>
        <w:t>if a structure up to or meeting the base height limit is the only feasible option due to site constraints.</w:t>
      </w:r>
    </w:p>
    <w:p w14:paraId="632C0F67" w14:textId="77777777" w:rsidR="004621C1" w:rsidRDefault="004621C1" w:rsidP="001B188D">
      <w:pPr>
        <w:rPr>
          <w:rFonts w:asciiTheme="minorHAnsi" w:hAnsiTheme="minorHAnsi" w:cstheme="minorHAnsi"/>
          <w:sz w:val="24"/>
          <w:szCs w:val="24"/>
        </w:rPr>
      </w:pPr>
    </w:p>
    <w:p w14:paraId="10E6F248" w14:textId="7043DEFE" w:rsidR="004621C1" w:rsidRDefault="004621C1" w:rsidP="004621C1">
      <w:pPr>
        <w:rPr>
          <w:rFonts w:asciiTheme="minorHAnsi" w:hAnsiTheme="minorHAnsi" w:cstheme="minorHAnsi"/>
          <w:bCs/>
          <w:sz w:val="24"/>
          <w:szCs w:val="24"/>
        </w:rPr>
      </w:pPr>
      <w:r>
        <w:rPr>
          <w:rFonts w:asciiTheme="minorHAnsi" w:hAnsiTheme="minorHAnsi" w:cstheme="minorHAnsi"/>
          <w:bCs/>
          <w:sz w:val="24"/>
          <w:szCs w:val="24"/>
        </w:rPr>
        <w:t>Commissioners also expressed concern about the nature of this vacation</w:t>
      </w:r>
      <w:r w:rsidR="00B27BF2">
        <w:rPr>
          <w:rFonts w:asciiTheme="minorHAnsi" w:hAnsiTheme="minorHAnsi" w:cstheme="minorHAnsi"/>
          <w:bCs/>
          <w:sz w:val="24"/>
          <w:szCs w:val="24"/>
        </w:rPr>
        <w:t xml:space="preserve">. The lack of a concurrent development proposal with the vacation petition raises many </w:t>
      </w:r>
      <w:r>
        <w:rPr>
          <w:rFonts w:asciiTheme="minorHAnsi" w:hAnsiTheme="minorHAnsi" w:cstheme="minorHAnsi"/>
          <w:bCs/>
          <w:sz w:val="24"/>
          <w:szCs w:val="24"/>
        </w:rPr>
        <w:t>unanswered questions</w:t>
      </w:r>
      <w:r w:rsidR="00B27BF2">
        <w:rPr>
          <w:rFonts w:asciiTheme="minorHAnsi" w:hAnsiTheme="minorHAnsi" w:cstheme="minorHAnsi"/>
          <w:bCs/>
          <w:sz w:val="24"/>
          <w:szCs w:val="24"/>
        </w:rPr>
        <w:t xml:space="preserve"> about its implications on the public realm and abutting development</w:t>
      </w:r>
      <w:r>
        <w:rPr>
          <w:rFonts w:asciiTheme="minorHAnsi" w:hAnsiTheme="minorHAnsi" w:cstheme="minorHAnsi"/>
          <w:bCs/>
          <w:sz w:val="24"/>
          <w:szCs w:val="24"/>
        </w:rPr>
        <w:t>. Commissioners understood that the shared Council and ST commitment to affordable housing was the basis for this abbreviated process</w:t>
      </w:r>
      <w:r w:rsidR="00B27BF2">
        <w:rPr>
          <w:rFonts w:asciiTheme="minorHAnsi" w:hAnsiTheme="minorHAnsi" w:cstheme="minorHAnsi"/>
          <w:bCs/>
          <w:sz w:val="24"/>
          <w:szCs w:val="24"/>
        </w:rPr>
        <w:t>,</w:t>
      </w:r>
      <w:r>
        <w:rPr>
          <w:rFonts w:asciiTheme="minorHAnsi" w:hAnsiTheme="minorHAnsi" w:cstheme="minorHAnsi"/>
          <w:bCs/>
          <w:sz w:val="24"/>
          <w:szCs w:val="24"/>
        </w:rPr>
        <w:t xml:space="preserve"> as both City and ST believe the RFP process will be strengthened with the vacation in place</w:t>
      </w:r>
      <w:r w:rsidR="00B27BF2">
        <w:rPr>
          <w:rFonts w:asciiTheme="minorHAnsi" w:hAnsiTheme="minorHAnsi" w:cstheme="minorHAnsi"/>
          <w:bCs/>
          <w:sz w:val="24"/>
          <w:szCs w:val="24"/>
        </w:rPr>
        <w:t>. Commissioners expressed that any allowance for future vacations without a concurrent development should be</w:t>
      </w:r>
      <w:r>
        <w:rPr>
          <w:rFonts w:asciiTheme="minorHAnsi" w:hAnsiTheme="minorHAnsi" w:cstheme="minorHAnsi"/>
          <w:bCs/>
          <w:sz w:val="24"/>
          <w:szCs w:val="24"/>
        </w:rPr>
        <w:t xml:space="preserve"> highly selective and based on similar strong City priorities. They did understand that future development was intended to meet ST policies on transit supportive development.</w:t>
      </w:r>
    </w:p>
    <w:p w14:paraId="2A380582" w14:textId="77777777" w:rsidR="004621C1" w:rsidRPr="0083079D" w:rsidRDefault="004621C1" w:rsidP="001B188D">
      <w:pPr>
        <w:rPr>
          <w:rFonts w:asciiTheme="minorHAnsi" w:hAnsiTheme="minorHAnsi" w:cstheme="minorHAnsi"/>
          <w:b/>
          <w:sz w:val="24"/>
          <w:szCs w:val="24"/>
        </w:rPr>
      </w:pPr>
    </w:p>
    <w:bookmarkEnd w:id="1"/>
    <w:p w14:paraId="46B4AA52" w14:textId="77777777" w:rsidR="003862B5" w:rsidRDefault="003862B5" w:rsidP="001B188D">
      <w:pPr>
        <w:rPr>
          <w:rFonts w:asciiTheme="minorHAnsi" w:hAnsiTheme="minorHAnsi" w:cstheme="minorHAnsi"/>
          <w:b/>
          <w:sz w:val="24"/>
          <w:szCs w:val="24"/>
        </w:rPr>
      </w:pPr>
    </w:p>
    <w:p w14:paraId="1728A71D" w14:textId="6393903B" w:rsidR="001B188D" w:rsidRPr="003A15E5" w:rsidRDefault="00AD65B3" w:rsidP="001B188D">
      <w:pPr>
        <w:rPr>
          <w:rFonts w:asciiTheme="minorHAnsi" w:hAnsiTheme="minorHAnsi" w:cstheme="minorHAnsi"/>
          <w:b/>
          <w:sz w:val="24"/>
          <w:szCs w:val="24"/>
          <w:u w:val="single"/>
        </w:rPr>
      </w:pPr>
      <w:r w:rsidRPr="003A15E5">
        <w:rPr>
          <w:rFonts w:asciiTheme="minorHAnsi" w:hAnsiTheme="minorHAnsi" w:cstheme="minorHAnsi"/>
          <w:b/>
          <w:sz w:val="24"/>
          <w:szCs w:val="24"/>
          <w:u w:val="single"/>
        </w:rPr>
        <w:t>Action</w:t>
      </w:r>
    </w:p>
    <w:p w14:paraId="6EEA5ED0" w14:textId="77777777" w:rsidR="00A11222" w:rsidRPr="0083079D" w:rsidRDefault="00A11222" w:rsidP="001B188D">
      <w:pPr>
        <w:rPr>
          <w:rFonts w:asciiTheme="minorHAnsi" w:hAnsiTheme="minorHAnsi" w:cstheme="minorHAnsi"/>
          <w:b/>
          <w:sz w:val="24"/>
          <w:szCs w:val="24"/>
        </w:rPr>
      </w:pPr>
    </w:p>
    <w:p w14:paraId="50424BBF" w14:textId="64A40CE7" w:rsidR="00A11222" w:rsidRPr="0083079D" w:rsidRDefault="00A11222" w:rsidP="001B188D">
      <w:pPr>
        <w:rPr>
          <w:rFonts w:asciiTheme="minorHAnsi" w:hAnsiTheme="minorHAnsi" w:cstheme="minorHAnsi"/>
          <w:bCs/>
          <w:sz w:val="24"/>
          <w:szCs w:val="24"/>
        </w:rPr>
      </w:pPr>
      <w:r w:rsidRPr="0083079D">
        <w:rPr>
          <w:rFonts w:asciiTheme="minorHAnsi" w:hAnsiTheme="minorHAnsi" w:cstheme="minorHAnsi"/>
          <w:bCs/>
          <w:sz w:val="24"/>
          <w:szCs w:val="24"/>
        </w:rPr>
        <w:t xml:space="preserve">The Commission recommends that the </w:t>
      </w:r>
      <w:r w:rsidR="006A0DB9" w:rsidRPr="0083079D">
        <w:rPr>
          <w:rFonts w:asciiTheme="minorHAnsi" w:hAnsiTheme="minorHAnsi" w:cstheme="minorHAnsi"/>
          <w:bCs/>
          <w:sz w:val="24"/>
          <w:szCs w:val="24"/>
        </w:rPr>
        <w:t xml:space="preserve">City Council </w:t>
      </w:r>
      <w:r w:rsidR="004A650F" w:rsidRPr="0083079D">
        <w:rPr>
          <w:rFonts w:asciiTheme="minorHAnsi" w:hAnsiTheme="minorHAnsi" w:cstheme="minorHAnsi"/>
          <w:bCs/>
          <w:sz w:val="24"/>
          <w:szCs w:val="24"/>
        </w:rPr>
        <w:t>approve the proposed partial alley vacation. The Commission also recommends that the Council require Sound Transit to embed the following conditions in their Request for Proposal for future development at this site:</w:t>
      </w:r>
    </w:p>
    <w:p w14:paraId="349711F9" w14:textId="77777777" w:rsidR="00A11222" w:rsidRPr="0083079D" w:rsidRDefault="00A11222" w:rsidP="001B188D">
      <w:pPr>
        <w:rPr>
          <w:rFonts w:asciiTheme="minorHAnsi" w:hAnsiTheme="minorHAnsi" w:cstheme="minorHAnsi"/>
          <w:b/>
          <w:sz w:val="24"/>
          <w:szCs w:val="24"/>
        </w:rPr>
      </w:pPr>
    </w:p>
    <w:p w14:paraId="5BAA6517" w14:textId="77777777" w:rsidR="00A11222" w:rsidRPr="0083079D" w:rsidRDefault="00A11222" w:rsidP="00A11222">
      <w:pPr>
        <w:rPr>
          <w:rFonts w:asciiTheme="minorHAnsi" w:hAnsiTheme="minorHAnsi" w:cstheme="minorHAnsi"/>
          <w:b/>
          <w:bCs/>
          <w:sz w:val="24"/>
          <w:szCs w:val="24"/>
        </w:rPr>
      </w:pPr>
      <w:bookmarkStart w:id="2" w:name="_Hlk140842141"/>
      <w:r w:rsidRPr="0083079D">
        <w:rPr>
          <w:rFonts w:asciiTheme="minorHAnsi" w:hAnsiTheme="minorHAnsi" w:cstheme="minorHAnsi"/>
          <w:b/>
          <w:bCs/>
          <w:sz w:val="24"/>
          <w:szCs w:val="24"/>
        </w:rPr>
        <w:t>CONDITION 1 - Public Benefit</w:t>
      </w:r>
    </w:p>
    <w:p w14:paraId="32F50BE2" w14:textId="08FCA663" w:rsidR="00A11222" w:rsidRPr="0083079D" w:rsidRDefault="00A11222" w:rsidP="00A11222">
      <w:pPr>
        <w:rPr>
          <w:rFonts w:asciiTheme="minorHAnsi" w:hAnsiTheme="minorHAnsi" w:cstheme="minorHAnsi"/>
          <w:sz w:val="24"/>
          <w:szCs w:val="24"/>
        </w:rPr>
      </w:pPr>
      <w:r w:rsidRPr="0083079D">
        <w:rPr>
          <w:rFonts w:asciiTheme="minorHAnsi" w:hAnsiTheme="minorHAnsi" w:cstheme="minorHAnsi"/>
          <w:sz w:val="24"/>
          <w:szCs w:val="24"/>
        </w:rPr>
        <w:t xml:space="preserve">Prior to applying for a Master Use Permit to construct </w:t>
      </w:r>
      <w:r w:rsidR="004621C1">
        <w:rPr>
          <w:rFonts w:asciiTheme="minorHAnsi" w:hAnsiTheme="minorHAnsi" w:cstheme="minorHAnsi"/>
          <w:sz w:val="24"/>
          <w:szCs w:val="24"/>
        </w:rPr>
        <w:t xml:space="preserve">affordable housing </w:t>
      </w:r>
      <w:r w:rsidRPr="0083079D">
        <w:rPr>
          <w:rFonts w:asciiTheme="minorHAnsi" w:hAnsiTheme="minorHAnsi" w:cstheme="minorHAnsi"/>
          <w:sz w:val="24"/>
          <w:szCs w:val="24"/>
        </w:rPr>
        <w:t>over the vacated alley segment bounded by NE 45</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Street to the south, NE 47</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Street to the north, Roosevelt Way NE to the west, and 11</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Avenue NE to the east, the Seattle Design Commission will review and approve a public benefit package that meets Council policies in Council Resolution 31809, addresses community expectations detailed in the June 2013 University District Urban Design Framework, Section 3.7 for incentive zoning development; and additional community engagement. A proposed public benefit package should include elements in Council Resolution 31809, a plan to implement potential public benefits that will be complete before issuing a Certificate of Occupancy.</w:t>
      </w:r>
    </w:p>
    <w:p w14:paraId="3DEED044" w14:textId="77777777" w:rsidR="00A11222" w:rsidRPr="0083079D" w:rsidRDefault="00A11222" w:rsidP="00A11222">
      <w:pPr>
        <w:rPr>
          <w:rFonts w:asciiTheme="minorHAnsi" w:hAnsiTheme="minorHAnsi" w:cstheme="minorHAnsi"/>
          <w:b/>
          <w:bCs/>
          <w:sz w:val="24"/>
          <w:szCs w:val="24"/>
        </w:rPr>
      </w:pPr>
    </w:p>
    <w:p w14:paraId="7DD59F7C" w14:textId="3C5C59D3" w:rsidR="00A11222" w:rsidRPr="0083079D" w:rsidRDefault="00A11222" w:rsidP="00A11222">
      <w:pPr>
        <w:rPr>
          <w:rFonts w:asciiTheme="minorHAnsi" w:hAnsiTheme="minorHAnsi" w:cstheme="minorHAnsi"/>
          <w:b/>
          <w:bCs/>
          <w:sz w:val="24"/>
          <w:szCs w:val="24"/>
        </w:rPr>
      </w:pPr>
      <w:r w:rsidRPr="0083079D">
        <w:rPr>
          <w:rFonts w:asciiTheme="minorHAnsi" w:hAnsiTheme="minorHAnsi" w:cstheme="minorHAnsi"/>
          <w:b/>
          <w:bCs/>
          <w:sz w:val="24"/>
          <w:szCs w:val="24"/>
        </w:rPr>
        <w:t xml:space="preserve">CONDITION 2 – Public Trust – </w:t>
      </w:r>
      <w:r w:rsidRPr="0083079D">
        <w:rPr>
          <w:rFonts w:asciiTheme="minorHAnsi" w:hAnsiTheme="minorHAnsi" w:cstheme="minorHAnsi"/>
          <w:sz w:val="24"/>
          <w:szCs w:val="24"/>
        </w:rPr>
        <w:t>Circulation and Access</w:t>
      </w:r>
    </w:p>
    <w:p w14:paraId="075455B5" w14:textId="44CEBCE1" w:rsidR="00A11222" w:rsidRPr="0083079D" w:rsidRDefault="00A11222" w:rsidP="00A11222">
      <w:pPr>
        <w:rPr>
          <w:rFonts w:asciiTheme="minorHAnsi" w:hAnsiTheme="minorHAnsi" w:cstheme="minorHAnsi"/>
          <w:sz w:val="24"/>
          <w:szCs w:val="24"/>
        </w:rPr>
      </w:pPr>
      <w:bookmarkStart w:id="3" w:name="_Hlk139037785"/>
      <w:r w:rsidRPr="0083079D">
        <w:rPr>
          <w:rFonts w:asciiTheme="minorHAnsi" w:hAnsiTheme="minorHAnsi" w:cstheme="minorHAnsi"/>
          <w:sz w:val="24"/>
          <w:szCs w:val="24"/>
        </w:rPr>
        <w:t>Prior to applying for a Master Use Permit, present to the SDC the design of the access point of the alley to 11</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Ave NE. </w:t>
      </w:r>
      <w:r w:rsidR="006A0DB9" w:rsidRPr="0083079D">
        <w:rPr>
          <w:rFonts w:asciiTheme="minorHAnsi" w:hAnsiTheme="minorHAnsi" w:cstheme="minorHAnsi"/>
          <w:sz w:val="24"/>
          <w:szCs w:val="24"/>
        </w:rPr>
        <w:t xml:space="preserve">The </w:t>
      </w:r>
      <w:r w:rsidR="00B74E70" w:rsidRPr="0083079D">
        <w:rPr>
          <w:rFonts w:asciiTheme="minorHAnsi" w:hAnsiTheme="minorHAnsi" w:cstheme="minorHAnsi"/>
          <w:sz w:val="24"/>
          <w:szCs w:val="24"/>
        </w:rPr>
        <w:t xml:space="preserve">commission will evaluate how the proposal </w:t>
      </w:r>
      <w:r w:rsidR="006A0DB9" w:rsidRPr="0083079D">
        <w:rPr>
          <w:rFonts w:asciiTheme="minorHAnsi" w:hAnsiTheme="minorHAnsi" w:cstheme="minorHAnsi"/>
          <w:sz w:val="24"/>
          <w:szCs w:val="24"/>
        </w:rPr>
        <w:t>m</w:t>
      </w:r>
      <w:r w:rsidRPr="0083079D">
        <w:rPr>
          <w:rFonts w:asciiTheme="minorHAnsi" w:hAnsiTheme="minorHAnsi" w:cstheme="minorHAnsi"/>
          <w:sz w:val="24"/>
          <w:szCs w:val="24"/>
        </w:rPr>
        <w:t>inimize</w:t>
      </w:r>
      <w:r w:rsidR="00B74E70" w:rsidRPr="0083079D">
        <w:rPr>
          <w:rFonts w:asciiTheme="minorHAnsi" w:hAnsiTheme="minorHAnsi" w:cstheme="minorHAnsi"/>
          <w:sz w:val="24"/>
          <w:szCs w:val="24"/>
        </w:rPr>
        <w:t>s</w:t>
      </w:r>
      <w:r w:rsidRPr="0083079D">
        <w:rPr>
          <w:rFonts w:asciiTheme="minorHAnsi" w:hAnsiTheme="minorHAnsi" w:cstheme="minorHAnsi"/>
          <w:sz w:val="24"/>
          <w:szCs w:val="24"/>
        </w:rPr>
        <w:t xml:space="preserve"> functional impacts to circulation and access </w:t>
      </w:r>
      <w:r w:rsidR="006A0DB9" w:rsidRPr="0083079D">
        <w:rPr>
          <w:rFonts w:asciiTheme="minorHAnsi" w:hAnsiTheme="minorHAnsi" w:cstheme="minorHAnsi"/>
          <w:sz w:val="24"/>
          <w:szCs w:val="24"/>
        </w:rPr>
        <w:t xml:space="preserve">from moving </w:t>
      </w:r>
      <w:r w:rsidRPr="0083079D">
        <w:rPr>
          <w:rFonts w:asciiTheme="minorHAnsi" w:hAnsiTheme="minorHAnsi" w:cstheme="minorHAnsi"/>
          <w:sz w:val="24"/>
          <w:szCs w:val="24"/>
        </w:rPr>
        <w:t>vehicular access to 11</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Avenue NE. </w:t>
      </w:r>
      <w:r w:rsidR="00B74E70" w:rsidRPr="0083079D">
        <w:rPr>
          <w:rFonts w:asciiTheme="minorHAnsi" w:hAnsiTheme="minorHAnsi" w:cstheme="minorHAnsi"/>
          <w:sz w:val="24"/>
          <w:szCs w:val="24"/>
        </w:rPr>
        <w:t xml:space="preserve">The Commission will also evaluate how potential </w:t>
      </w:r>
      <w:r w:rsidRPr="0083079D">
        <w:rPr>
          <w:rFonts w:asciiTheme="minorHAnsi" w:hAnsiTheme="minorHAnsi" w:cstheme="minorHAnsi"/>
          <w:color w:val="000000"/>
          <w:sz w:val="24"/>
          <w:szCs w:val="24"/>
        </w:rPr>
        <w:t xml:space="preserve">conflicts with pedestrians and cyclists </w:t>
      </w:r>
      <w:r w:rsidRPr="0083079D">
        <w:rPr>
          <w:rFonts w:asciiTheme="minorHAnsi" w:hAnsiTheme="minorHAnsi" w:cstheme="minorHAnsi"/>
          <w:sz w:val="24"/>
          <w:szCs w:val="24"/>
        </w:rPr>
        <w:t>on 11</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Ave NE </w:t>
      </w:r>
      <w:r w:rsidR="00B74E70" w:rsidRPr="0083079D">
        <w:rPr>
          <w:rFonts w:asciiTheme="minorHAnsi" w:hAnsiTheme="minorHAnsi" w:cstheme="minorHAnsi"/>
          <w:sz w:val="24"/>
          <w:szCs w:val="24"/>
        </w:rPr>
        <w:t xml:space="preserve">are addressed through </w:t>
      </w:r>
      <w:r w:rsidRPr="0083079D">
        <w:rPr>
          <w:rFonts w:asciiTheme="minorHAnsi" w:hAnsiTheme="minorHAnsi" w:cstheme="minorHAnsi"/>
          <w:sz w:val="24"/>
          <w:szCs w:val="24"/>
        </w:rPr>
        <w:t>planning and design solutions that improve safety such as:</w:t>
      </w:r>
    </w:p>
    <w:p w14:paraId="4968A565" w14:textId="38A07902" w:rsidR="00A11222" w:rsidRPr="0083079D" w:rsidRDefault="00A11222" w:rsidP="00A11222">
      <w:pPr>
        <w:pStyle w:val="ListParagraph"/>
        <w:numPr>
          <w:ilvl w:val="1"/>
          <w:numId w:val="37"/>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 xml:space="preserve">Increasing structure setbacks as necessary to improve sight </w:t>
      </w:r>
      <w:r w:rsidR="0083079D" w:rsidRPr="0083079D">
        <w:rPr>
          <w:rFonts w:asciiTheme="minorHAnsi" w:hAnsiTheme="minorHAnsi" w:cstheme="minorHAnsi"/>
          <w:sz w:val="24"/>
          <w:szCs w:val="24"/>
        </w:rPr>
        <w:t>angles.</w:t>
      </w:r>
    </w:p>
    <w:p w14:paraId="4E9DE6B6" w14:textId="1A00CE6B" w:rsidR="00A11222" w:rsidRPr="0083079D" w:rsidRDefault="00A11222" w:rsidP="00A11222">
      <w:pPr>
        <w:pStyle w:val="ListParagraph"/>
        <w:numPr>
          <w:ilvl w:val="1"/>
          <w:numId w:val="37"/>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 xml:space="preserve">Limiting the width of any opening to that of the minimum needed to accommodate </w:t>
      </w:r>
      <w:r w:rsidR="0083079D" w:rsidRPr="0083079D">
        <w:rPr>
          <w:rFonts w:asciiTheme="minorHAnsi" w:hAnsiTheme="minorHAnsi" w:cstheme="minorHAnsi"/>
          <w:sz w:val="24"/>
          <w:szCs w:val="24"/>
        </w:rPr>
        <w:t>vehicles.</w:t>
      </w:r>
    </w:p>
    <w:p w14:paraId="1AA8B7D9" w14:textId="77777777" w:rsidR="00A11222" w:rsidRPr="0083079D" w:rsidRDefault="00A11222" w:rsidP="00A11222">
      <w:pPr>
        <w:pStyle w:val="ListParagraph"/>
        <w:numPr>
          <w:ilvl w:val="1"/>
          <w:numId w:val="37"/>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Landscaping areas, bollards, and other elements in the right-of-way, on the site, or integrated with the building.</w:t>
      </w:r>
      <w:bookmarkEnd w:id="3"/>
    </w:p>
    <w:p w14:paraId="55A1D09B" w14:textId="77777777" w:rsidR="00A11222" w:rsidRPr="0083079D" w:rsidRDefault="00A11222" w:rsidP="00A11222">
      <w:pPr>
        <w:rPr>
          <w:rFonts w:asciiTheme="minorHAnsi" w:hAnsiTheme="minorHAnsi" w:cstheme="minorHAnsi"/>
          <w:sz w:val="24"/>
          <w:szCs w:val="24"/>
        </w:rPr>
      </w:pPr>
      <w:bookmarkStart w:id="4" w:name="_Hlk138765656"/>
      <w:r w:rsidRPr="0083079D">
        <w:rPr>
          <w:rFonts w:asciiTheme="minorHAnsi" w:hAnsiTheme="minorHAnsi" w:cstheme="minorHAnsi"/>
          <w:b/>
          <w:bCs/>
          <w:sz w:val="24"/>
          <w:szCs w:val="24"/>
        </w:rPr>
        <w:t>CONDITION 3 – Public Trust</w:t>
      </w:r>
      <w:r w:rsidRPr="0083079D">
        <w:rPr>
          <w:rFonts w:asciiTheme="minorHAnsi" w:hAnsiTheme="minorHAnsi" w:cstheme="minorHAnsi"/>
          <w:sz w:val="24"/>
          <w:szCs w:val="24"/>
        </w:rPr>
        <w:t xml:space="preserve"> - Urban Form, Light, Air, Open Space</w:t>
      </w:r>
    </w:p>
    <w:p w14:paraId="3BCC9CCE" w14:textId="5C153913" w:rsidR="00A11222" w:rsidRPr="0083079D" w:rsidRDefault="00A11222" w:rsidP="00A11222">
      <w:pPr>
        <w:rPr>
          <w:rFonts w:asciiTheme="minorHAnsi" w:hAnsiTheme="minorHAnsi" w:cstheme="minorHAnsi"/>
          <w:sz w:val="24"/>
          <w:szCs w:val="24"/>
        </w:rPr>
      </w:pPr>
    </w:p>
    <w:bookmarkEnd w:id="4"/>
    <w:p w14:paraId="5E16F36C" w14:textId="353B7F0C" w:rsidR="00A11222" w:rsidRPr="0083079D" w:rsidRDefault="00A11222" w:rsidP="00B74E70">
      <w:pPr>
        <w:rPr>
          <w:rFonts w:asciiTheme="minorHAnsi" w:hAnsiTheme="minorHAnsi" w:cstheme="minorHAnsi"/>
          <w:sz w:val="24"/>
          <w:szCs w:val="24"/>
        </w:rPr>
      </w:pPr>
      <w:r w:rsidRPr="0083079D">
        <w:rPr>
          <w:rFonts w:asciiTheme="minorHAnsi" w:hAnsiTheme="minorHAnsi" w:cstheme="minorHAnsi"/>
          <w:sz w:val="24"/>
          <w:szCs w:val="24"/>
        </w:rPr>
        <w:t>To address the impacts of a structure on NE 45</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Street that will be longer due to the loss of the alley, the pedestrian experience along NE 45</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Street should be enhanced. Options to enhance the pedestrian experience along 45</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Street could include:</w:t>
      </w:r>
    </w:p>
    <w:p w14:paraId="31856C79" w14:textId="6E9A2173" w:rsidR="00A11222" w:rsidRPr="0083079D" w:rsidRDefault="00A11222" w:rsidP="00A11222">
      <w:pPr>
        <w:pStyle w:val="ListParagraph"/>
        <w:numPr>
          <w:ilvl w:val="1"/>
          <w:numId w:val="38"/>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 xml:space="preserve">Installing ground floor windows that maximize visibility and transparency, with operable windows when appropriate for uses within the </w:t>
      </w:r>
      <w:r w:rsidR="0083079D" w:rsidRPr="0083079D">
        <w:rPr>
          <w:rFonts w:asciiTheme="minorHAnsi" w:hAnsiTheme="minorHAnsi" w:cstheme="minorHAnsi"/>
          <w:sz w:val="24"/>
          <w:szCs w:val="24"/>
        </w:rPr>
        <w:t>building.</w:t>
      </w:r>
    </w:p>
    <w:p w14:paraId="669F298F" w14:textId="2DEFB95E" w:rsidR="00A11222" w:rsidRPr="0083079D" w:rsidRDefault="00A11222" w:rsidP="00A11222">
      <w:pPr>
        <w:pStyle w:val="ListParagraph"/>
        <w:numPr>
          <w:ilvl w:val="1"/>
          <w:numId w:val="38"/>
        </w:numPr>
        <w:spacing w:after="160" w:line="259" w:lineRule="auto"/>
        <w:rPr>
          <w:rFonts w:asciiTheme="minorHAnsi" w:hAnsiTheme="minorHAnsi" w:cstheme="minorHAnsi"/>
          <w:sz w:val="24"/>
          <w:szCs w:val="24"/>
        </w:rPr>
      </w:pPr>
      <w:bookmarkStart w:id="5" w:name="_Hlk138766084"/>
      <w:r w:rsidRPr="0083079D">
        <w:rPr>
          <w:rFonts w:asciiTheme="minorHAnsi" w:hAnsiTheme="minorHAnsi" w:cstheme="minorHAnsi"/>
          <w:sz w:val="24"/>
          <w:szCs w:val="24"/>
        </w:rPr>
        <w:t>Providing increased building setbacks along NE 45</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w:t>
      </w:r>
      <w:bookmarkEnd w:id="5"/>
      <w:r w:rsidR="0083079D" w:rsidRPr="0083079D">
        <w:rPr>
          <w:rFonts w:asciiTheme="minorHAnsi" w:hAnsiTheme="minorHAnsi" w:cstheme="minorHAnsi"/>
          <w:sz w:val="24"/>
          <w:szCs w:val="24"/>
        </w:rPr>
        <w:t>Street.</w:t>
      </w:r>
    </w:p>
    <w:p w14:paraId="030A375B" w14:textId="07A1AB51" w:rsidR="00A11222" w:rsidRPr="0083079D" w:rsidRDefault="00A11222" w:rsidP="00A11222">
      <w:pPr>
        <w:pStyle w:val="ListParagraph"/>
        <w:numPr>
          <w:ilvl w:val="1"/>
          <w:numId w:val="38"/>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 xml:space="preserve">Planting areas on site and in the right-of-way designed for urban areas with elevated levels of pedestrian </w:t>
      </w:r>
      <w:r w:rsidR="0083079D" w:rsidRPr="0083079D">
        <w:rPr>
          <w:rFonts w:asciiTheme="minorHAnsi" w:hAnsiTheme="minorHAnsi" w:cstheme="minorHAnsi"/>
          <w:sz w:val="24"/>
          <w:szCs w:val="24"/>
        </w:rPr>
        <w:t>movement.</w:t>
      </w:r>
    </w:p>
    <w:p w14:paraId="39FA60D2" w14:textId="4888769F" w:rsidR="00A11222" w:rsidRPr="0083079D" w:rsidRDefault="00A11222" w:rsidP="00A11222">
      <w:pPr>
        <w:pStyle w:val="ListParagraph"/>
        <w:numPr>
          <w:ilvl w:val="1"/>
          <w:numId w:val="38"/>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Designing and applying building materials that are</w:t>
      </w:r>
      <w:r w:rsidR="00ED0F4A" w:rsidRPr="0083079D">
        <w:rPr>
          <w:rFonts w:asciiTheme="minorHAnsi" w:hAnsiTheme="minorHAnsi" w:cstheme="minorHAnsi"/>
          <w:sz w:val="24"/>
          <w:szCs w:val="24"/>
        </w:rPr>
        <w:t xml:space="preserve"> </w:t>
      </w:r>
      <w:r w:rsidR="00ED0F4A" w:rsidRPr="0083079D">
        <w:rPr>
          <w:rFonts w:asciiTheme="minorHAnsi" w:hAnsiTheme="minorHAnsi" w:cstheme="minorHAnsi"/>
          <w:sz w:val="24"/>
          <w:szCs w:val="24"/>
          <w:u w:val="single"/>
        </w:rPr>
        <w:t>high quality and varied</w:t>
      </w:r>
      <w:r w:rsidRPr="0083079D">
        <w:rPr>
          <w:rFonts w:asciiTheme="minorHAnsi" w:hAnsiTheme="minorHAnsi" w:cstheme="minorHAnsi"/>
          <w:sz w:val="24"/>
          <w:szCs w:val="24"/>
        </w:rPr>
        <w:t xml:space="preserve"> </w:t>
      </w:r>
      <w:r w:rsidRPr="0083079D">
        <w:rPr>
          <w:rFonts w:asciiTheme="minorHAnsi" w:hAnsiTheme="minorHAnsi" w:cstheme="minorHAnsi"/>
          <w:strike/>
          <w:sz w:val="24"/>
          <w:szCs w:val="24"/>
        </w:rPr>
        <w:t xml:space="preserve">at a pedestrian </w:t>
      </w:r>
      <w:proofErr w:type="gramStart"/>
      <w:r w:rsidRPr="0083079D">
        <w:rPr>
          <w:rFonts w:asciiTheme="minorHAnsi" w:hAnsiTheme="minorHAnsi" w:cstheme="minorHAnsi"/>
          <w:strike/>
          <w:sz w:val="24"/>
          <w:szCs w:val="24"/>
        </w:rPr>
        <w:t>scale</w:t>
      </w:r>
      <w:r w:rsidRPr="0083079D">
        <w:rPr>
          <w:rFonts w:asciiTheme="minorHAnsi" w:hAnsiTheme="minorHAnsi" w:cstheme="minorHAnsi"/>
          <w:sz w:val="24"/>
          <w:szCs w:val="24"/>
        </w:rPr>
        <w:t>;</w:t>
      </w:r>
      <w:proofErr w:type="gramEnd"/>
    </w:p>
    <w:p w14:paraId="55612C0F" w14:textId="77777777" w:rsidR="00A11222" w:rsidRPr="0083079D" w:rsidRDefault="00A11222" w:rsidP="00A11222">
      <w:pPr>
        <w:pStyle w:val="ListParagraph"/>
        <w:numPr>
          <w:ilvl w:val="1"/>
          <w:numId w:val="38"/>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Installing street furniture that is designed for active movement along the street and as places of rest; and</w:t>
      </w:r>
    </w:p>
    <w:p w14:paraId="0BE42F24" w14:textId="77777777" w:rsidR="00A11222" w:rsidRPr="0083079D" w:rsidRDefault="00A11222" w:rsidP="00A11222">
      <w:pPr>
        <w:pStyle w:val="ListParagraph"/>
        <w:numPr>
          <w:ilvl w:val="1"/>
          <w:numId w:val="38"/>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Designing and installing lighting for pedestrian movement and to enhance building architecture.</w:t>
      </w:r>
    </w:p>
    <w:p w14:paraId="26029DA3" w14:textId="79870F6C" w:rsidR="00ED0F4A" w:rsidRPr="0083079D" w:rsidRDefault="00ED0F4A" w:rsidP="00A11222">
      <w:pPr>
        <w:pStyle w:val="ListParagraph"/>
        <w:numPr>
          <w:ilvl w:val="1"/>
          <w:numId w:val="38"/>
        </w:numPr>
        <w:spacing w:after="160" w:line="259" w:lineRule="auto"/>
        <w:rPr>
          <w:rFonts w:asciiTheme="minorHAnsi" w:hAnsiTheme="minorHAnsi" w:cstheme="minorHAnsi"/>
          <w:sz w:val="24"/>
          <w:szCs w:val="24"/>
          <w:u w:val="single"/>
        </w:rPr>
      </w:pPr>
      <w:r w:rsidRPr="0083079D">
        <w:rPr>
          <w:rFonts w:asciiTheme="minorHAnsi" w:hAnsiTheme="minorHAnsi" w:cstheme="minorHAnsi"/>
          <w:sz w:val="24"/>
          <w:szCs w:val="24"/>
          <w:u w:val="single"/>
        </w:rPr>
        <w:t>Design any residual space north of the new alley segment to 11</w:t>
      </w:r>
      <w:r w:rsidRPr="0083079D">
        <w:rPr>
          <w:rFonts w:asciiTheme="minorHAnsi" w:hAnsiTheme="minorHAnsi" w:cstheme="minorHAnsi"/>
          <w:sz w:val="24"/>
          <w:szCs w:val="24"/>
          <w:u w:val="single"/>
          <w:vertAlign w:val="superscript"/>
        </w:rPr>
        <w:t>th</w:t>
      </w:r>
      <w:r w:rsidRPr="0083079D">
        <w:rPr>
          <w:rFonts w:asciiTheme="minorHAnsi" w:hAnsiTheme="minorHAnsi" w:cstheme="minorHAnsi"/>
          <w:sz w:val="24"/>
          <w:szCs w:val="24"/>
          <w:u w:val="single"/>
        </w:rPr>
        <w:t xml:space="preserve"> Ave NE as open space in any public benefit </w:t>
      </w:r>
      <w:r w:rsidR="0083079D" w:rsidRPr="0083079D">
        <w:rPr>
          <w:rFonts w:asciiTheme="minorHAnsi" w:hAnsiTheme="minorHAnsi" w:cstheme="minorHAnsi"/>
          <w:sz w:val="24"/>
          <w:szCs w:val="24"/>
          <w:u w:val="single"/>
        </w:rPr>
        <w:t>package.</w:t>
      </w:r>
    </w:p>
    <w:p w14:paraId="4BF13CF0" w14:textId="77777777" w:rsidR="00A11222" w:rsidRPr="0083079D" w:rsidRDefault="00A11222" w:rsidP="00A11222">
      <w:pPr>
        <w:rPr>
          <w:rFonts w:asciiTheme="minorHAnsi" w:hAnsiTheme="minorHAnsi" w:cstheme="minorHAnsi"/>
          <w:sz w:val="24"/>
          <w:szCs w:val="24"/>
        </w:rPr>
      </w:pPr>
      <w:r w:rsidRPr="0083079D">
        <w:rPr>
          <w:rFonts w:asciiTheme="minorHAnsi" w:hAnsiTheme="minorHAnsi" w:cstheme="minorHAnsi"/>
          <w:b/>
          <w:bCs/>
          <w:sz w:val="24"/>
          <w:szCs w:val="24"/>
        </w:rPr>
        <w:lastRenderedPageBreak/>
        <w:t>CONDITION 4 – Public Trust</w:t>
      </w:r>
      <w:r w:rsidRPr="0083079D">
        <w:rPr>
          <w:rFonts w:asciiTheme="minorHAnsi" w:hAnsiTheme="minorHAnsi" w:cstheme="minorHAnsi"/>
          <w:sz w:val="24"/>
          <w:szCs w:val="24"/>
        </w:rPr>
        <w:t xml:space="preserve"> - Urban Form, Light, Air, Open Space</w:t>
      </w:r>
    </w:p>
    <w:p w14:paraId="00BB9A42" w14:textId="77777777" w:rsidR="00A11222" w:rsidRPr="0083079D" w:rsidRDefault="00A11222" w:rsidP="00A11222">
      <w:pPr>
        <w:rPr>
          <w:rFonts w:asciiTheme="minorHAnsi" w:hAnsiTheme="minorHAnsi" w:cstheme="minorHAnsi"/>
          <w:sz w:val="24"/>
          <w:szCs w:val="24"/>
        </w:rPr>
      </w:pPr>
      <w:r w:rsidRPr="0083079D">
        <w:rPr>
          <w:rFonts w:asciiTheme="minorHAnsi" w:hAnsiTheme="minorHAnsi" w:cstheme="minorHAnsi"/>
          <w:sz w:val="24"/>
          <w:szCs w:val="24"/>
        </w:rPr>
        <w:t>If any future structure is not subject to the City’s Design Review program, any new development should consider designs and features that implement guiding principles, urban design recommendations, and environmental sustainability goals in the 2013 University District Urban Design Framework applicable to this site could include:</w:t>
      </w:r>
    </w:p>
    <w:p w14:paraId="38198C00" w14:textId="1B50FA21" w:rsidR="00A11222" w:rsidRPr="0083079D" w:rsidRDefault="00A11222" w:rsidP="00A11222">
      <w:pPr>
        <w:pStyle w:val="ListParagraph"/>
        <w:numPr>
          <w:ilvl w:val="1"/>
          <w:numId w:val="36"/>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Providing site or structure design features that enhance the corner of NE 45</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Street and Roosevelt Way </w:t>
      </w:r>
      <w:r w:rsidR="0083079D" w:rsidRPr="0083079D">
        <w:rPr>
          <w:rFonts w:asciiTheme="minorHAnsi" w:hAnsiTheme="minorHAnsi" w:cstheme="minorHAnsi"/>
          <w:sz w:val="24"/>
          <w:szCs w:val="24"/>
        </w:rPr>
        <w:t>NE.</w:t>
      </w:r>
    </w:p>
    <w:p w14:paraId="471CB46B" w14:textId="4F9388C2" w:rsidR="00A11222" w:rsidRPr="0083079D" w:rsidRDefault="00A11222" w:rsidP="00A11222">
      <w:pPr>
        <w:pStyle w:val="ListParagraph"/>
        <w:numPr>
          <w:ilvl w:val="1"/>
          <w:numId w:val="36"/>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 xml:space="preserve">Distinguishing between the upper and lower floors of any structure over the base zoning height of 95 </w:t>
      </w:r>
      <w:r w:rsidR="0083079D" w:rsidRPr="0083079D">
        <w:rPr>
          <w:rFonts w:asciiTheme="minorHAnsi" w:hAnsiTheme="minorHAnsi" w:cstheme="minorHAnsi"/>
          <w:sz w:val="24"/>
          <w:szCs w:val="24"/>
        </w:rPr>
        <w:t>feet.</w:t>
      </w:r>
    </w:p>
    <w:p w14:paraId="334238B3" w14:textId="77777777" w:rsidR="00A11222" w:rsidRPr="0083079D" w:rsidRDefault="00A11222" w:rsidP="00A11222">
      <w:pPr>
        <w:pStyle w:val="ListParagraph"/>
        <w:numPr>
          <w:ilvl w:val="1"/>
          <w:numId w:val="36"/>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Providing street level uses that activate NE 45</w:t>
      </w:r>
      <w:r w:rsidRPr="0083079D">
        <w:rPr>
          <w:rFonts w:asciiTheme="minorHAnsi" w:hAnsiTheme="minorHAnsi" w:cstheme="minorHAnsi"/>
          <w:sz w:val="24"/>
          <w:szCs w:val="24"/>
          <w:vertAlign w:val="superscript"/>
        </w:rPr>
        <w:t>th</w:t>
      </w:r>
      <w:r w:rsidRPr="0083079D">
        <w:rPr>
          <w:rFonts w:asciiTheme="minorHAnsi" w:hAnsiTheme="minorHAnsi" w:cstheme="minorHAnsi"/>
          <w:sz w:val="24"/>
          <w:szCs w:val="24"/>
        </w:rPr>
        <w:t xml:space="preserve"> Street, along with structure or design features that accentuate any such uses; and</w:t>
      </w:r>
    </w:p>
    <w:p w14:paraId="0E85FDFA" w14:textId="77777777" w:rsidR="00A11222" w:rsidRPr="0083079D" w:rsidRDefault="00A11222" w:rsidP="00A11222">
      <w:pPr>
        <w:pStyle w:val="ListParagraph"/>
        <w:numPr>
          <w:ilvl w:val="1"/>
          <w:numId w:val="36"/>
        </w:numPr>
        <w:spacing w:after="160" w:line="259" w:lineRule="auto"/>
        <w:rPr>
          <w:rFonts w:asciiTheme="minorHAnsi" w:hAnsiTheme="minorHAnsi" w:cstheme="minorHAnsi"/>
          <w:sz w:val="24"/>
          <w:szCs w:val="24"/>
        </w:rPr>
      </w:pPr>
      <w:r w:rsidRPr="0083079D">
        <w:rPr>
          <w:rFonts w:asciiTheme="minorHAnsi" w:hAnsiTheme="minorHAnsi" w:cstheme="minorHAnsi"/>
          <w:sz w:val="24"/>
          <w:szCs w:val="24"/>
        </w:rPr>
        <w:t>Designing any tower features above 95 feet that reflect the existing and planned context of abutting or adjacent high-rise structures.</w:t>
      </w:r>
    </w:p>
    <w:bookmarkEnd w:id="2"/>
    <w:p w14:paraId="43C838BA" w14:textId="77777777" w:rsidR="001B188D" w:rsidRPr="0083079D" w:rsidRDefault="001B188D" w:rsidP="001B188D">
      <w:pPr>
        <w:pStyle w:val="NoSpacing"/>
        <w:rPr>
          <w:rFonts w:asciiTheme="minorHAnsi" w:eastAsia="Times New Roman" w:hAnsiTheme="minorHAnsi" w:cstheme="minorHAnsi"/>
          <w:sz w:val="24"/>
          <w:szCs w:val="24"/>
        </w:rPr>
      </w:pPr>
    </w:p>
    <w:bookmarkEnd w:id="0"/>
    <w:sectPr w:rsidR="001B188D" w:rsidRPr="0083079D" w:rsidSect="008E3BFA">
      <w:headerReference w:type="even" r:id="rId15"/>
      <w:headerReference w:type="default" r:id="rId16"/>
      <w:headerReference w:type="first" r:id="rId17"/>
      <w:type w:val="continuous"/>
      <w:pgSz w:w="12240" w:h="15840" w:code="1"/>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790F" w14:textId="77777777" w:rsidR="00DF16A3" w:rsidRDefault="00DF16A3">
      <w:r>
        <w:separator/>
      </w:r>
    </w:p>
    <w:p w14:paraId="0AD5E65B" w14:textId="77777777" w:rsidR="00DF16A3" w:rsidRDefault="00DF16A3"/>
    <w:p w14:paraId="4AF2E37C" w14:textId="77777777" w:rsidR="00DF16A3" w:rsidRDefault="00DF16A3"/>
  </w:endnote>
  <w:endnote w:type="continuationSeparator" w:id="0">
    <w:p w14:paraId="28A056F9" w14:textId="77777777" w:rsidR="00DF16A3" w:rsidRDefault="00DF16A3">
      <w:r>
        <w:continuationSeparator/>
      </w:r>
    </w:p>
    <w:p w14:paraId="2A355770" w14:textId="77777777" w:rsidR="00DF16A3" w:rsidRDefault="00DF16A3"/>
    <w:p w14:paraId="5B683A61" w14:textId="77777777" w:rsidR="00DF16A3" w:rsidRDefault="00DF1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Seattle Text">
    <w:panose1 w:val="00000000000000000000"/>
    <w:charset w:val="00"/>
    <w:family w:val="auto"/>
    <w:pitch w:val="variable"/>
    <w:sig w:usb0="A0000AEF" w:usb1="400060F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89105"/>
      <w:docPartObj>
        <w:docPartGallery w:val="Page Numbers (Bottom of Page)"/>
        <w:docPartUnique/>
      </w:docPartObj>
    </w:sdtPr>
    <w:sdtEndPr>
      <w:rPr>
        <w:noProof/>
      </w:rPr>
    </w:sdtEndPr>
    <w:sdtContent>
      <w:p w14:paraId="3F56B673" w14:textId="53CA9B1B" w:rsidR="00FF45BA" w:rsidRDefault="00FF4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6D772" w14:textId="77777777" w:rsidR="004F77DD" w:rsidRDefault="004F7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79DB" w14:textId="77777777" w:rsidR="00671794" w:rsidRDefault="00671794">
    <w:pPr>
      <w:pStyle w:val="Footer"/>
    </w:pPr>
    <w:r>
      <w:rPr>
        <w:noProof/>
      </w:rPr>
      <w:drawing>
        <wp:anchor distT="0" distB="0" distL="114300" distR="114300" simplePos="0" relativeHeight="251657728" behindDoc="1" locked="0" layoutInCell="1" allowOverlap="1" wp14:anchorId="20BA8C82" wp14:editId="2FAD10EC">
          <wp:simplePos x="0" y="0"/>
          <wp:positionH relativeFrom="page">
            <wp:posOffset>-10160</wp:posOffset>
          </wp:positionH>
          <wp:positionV relativeFrom="page">
            <wp:posOffset>8667078</wp:posOffset>
          </wp:positionV>
          <wp:extent cx="7853083" cy="1446771"/>
          <wp:effectExtent l="0" t="0" r="0" b="1270"/>
          <wp:wrapNone/>
          <wp:docPr id="4" name="Picture 4" descr="central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library"/>
                  <pic:cNvPicPr>
                    <a:picLocks noChangeAspect="1" noChangeArrowheads="1"/>
                  </pic:cNvPicPr>
                </pic:nvPicPr>
                <pic:blipFill rotWithShape="1">
                  <a:blip r:embed="rId1">
                    <a:extLst>
                      <a:ext uri="{28A0092B-C50C-407E-A947-70E740481C1C}">
                        <a14:useLocalDpi xmlns:a14="http://schemas.microsoft.com/office/drawing/2010/main" val="0"/>
                      </a:ext>
                    </a:extLst>
                  </a:blip>
                  <a:srcRect t="7886"/>
                  <a:stretch/>
                </pic:blipFill>
                <pic:spPr bwMode="auto">
                  <a:xfrm>
                    <a:off x="0" y="0"/>
                    <a:ext cx="7853083" cy="144677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42C0" w14:textId="77777777" w:rsidR="00DF16A3" w:rsidRDefault="00DF16A3">
      <w:r>
        <w:separator/>
      </w:r>
    </w:p>
    <w:p w14:paraId="18B2769A" w14:textId="77777777" w:rsidR="00DF16A3" w:rsidRDefault="00DF16A3"/>
    <w:p w14:paraId="117CA3ED" w14:textId="77777777" w:rsidR="00DF16A3" w:rsidRDefault="00DF16A3"/>
  </w:footnote>
  <w:footnote w:type="continuationSeparator" w:id="0">
    <w:p w14:paraId="00E6E4DD" w14:textId="77777777" w:rsidR="00DF16A3" w:rsidRDefault="00DF16A3">
      <w:r>
        <w:continuationSeparator/>
      </w:r>
    </w:p>
    <w:p w14:paraId="34E692BB" w14:textId="77777777" w:rsidR="00DF16A3" w:rsidRDefault="00DF16A3"/>
    <w:p w14:paraId="0C97DC5D" w14:textId="77777777" w:rsidR="00DF16A3" w:rsidRDefault="00DF1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4803" w14:textId="095AF534" w:rsidR="00671794" w:rsidRDefault="00671794">
    <w:pPr>
      <w:pStyle w:val="Header"/>
    </w:pPr>
    <w:r>
      <w:rPr>
        <w:noProof/>
      </w:rPr>
      <w:drawing>
        <wp:anchor distT="0" distB="0" distL="114300" distR="114300" simplePos="0" relativeHeight="251656704" behindDoc="1" locked="0" layoutInCell="1" allowOverlap="1" wp14:anchorId="71F1E126" wp14:editId="675771ED">
          <wp:simplePos x="0" y="0"/>
          <wp:positionH relativeFrom="page">
            <wp:posOffset>883248</wp:posOffset>
          </wp:positionH>
          <wp:positionV relativeFrom="page">
            <wp:posOffset>740410</wp:posOffset>
          </wp:positionV>
          <wp:extent cx="1513840" cy="741680"/>
          <wp:effectExtent l="0" t="0" r="0" b="1270"/>
          <wp:wrapNone/>
          <wp:docPr id="3" name="Picture 3" descr="SDCalibri_logo_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alibri_logo_amb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74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3044" w14:textId="63529D3A" w:rsidR="00671794" w:rsidRDefault="006717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87B0" w14:textId="73669BA0" w:rsidR="00380DDE" w:rsidRDefault="00380D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888" w14:textId="562EFAA6" w:rsidR="00380DDE" w:rsidRDefault="00380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55EBF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F1948"/>
    <w:multiLevelType w:val="hybridMultilevel"/>
    <w:tmpl w:val="46884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20F64"/>
    <w:multiLevelType w:val="hybridMultilevel"/>
    <w:tmpl w:val="30C8CAAA"/>
    <w:lvl w:ilvl="0" w:tplc="9DA89E8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A48E5"/>
    <w:multiLevelType w:val="hybridMultilevel"/>
    <w:tmpl w:val="2A7AF68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506F78"/>
    <w:multiLevelType w:val="hybridMultilevel"/>
    <w:tmpl w:val="1EDC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043C6"/>
    <w:multiLevelType w:val="hybridMultilevel"/>
    <w:tmpl w:val="9E02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E5527"/>
    <w:multiLevelType w:val="hybridMultilevel"/>
    <w:tmpl w:val="E0F0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515BF"/>
    <w:multiLevelType w:val="hybridMultilevel"/>
    <w:tmpl w:val="FF62FE6E"/>
    <w:lvl w:ilvl="0" w:tplc="6B48356A">
      <w:start w:val="1"/>
      <w:numFmt w:val="bullet"/>
      <w:lvlText w:val="•"/>
      <w:lvlJc w:val="left"/>
      <w:pPr>
        <w:tabs>
          <w:tab w:val="num" w:pos="720"/>
        </w:tabs>
        <w:ind w:left="720" w:hanging="360"/>
      </w:pPr>
      <w:rPr>
        <w:rFonts w:ascii="Arial" w:hAnsi="Arial" w:hint="default"/>
      </w:rPr>
    </w:lvl>
    <w:lvl w:ilvl="1" w:tplc="8F02A68E" w:tentative="1">
      <w:start w:val="1"/>
      <w:numFmt w:val="bullet"/>
      <w:lvlText w:val="•"/>
      <w:lvlJc w:val="left"/>
      <w:pPr>
        <w:tabs>
          <w:tab w:val="num" w:pos="1440"/>
        </w:tabs>
        <w:ind w:left="1440" w:hanging="360"/>
      </w:pPr>
      <w:rPr>
        <w:rFonts w:ascii="Arial" w:hAnsi="Arial" w:hint="default"/>
      </w:rPr>
    </w:lvl>
    <w:lvl w:ilvl="2" w:tplc="3BFA3340" w:tentative="1">
      <w:start w:val="1"/>
      <w:numFmt w:val="bullet"/>
      <w:lvlText w:val="•"/>
      <w:lvlJc w:val="left"/>
      <w:pPr>
        <w:tabs>
          <w:tab w:val="num" w:pos="2160"/>
        </w:tabs>
        <w:ind w:left="2160" w:hanging="360"/>
      </w:pPr>
      <w:rPr>
        <w:rFonts w:ascii="Arial" w:hAnsi="Arial" w:hint="default"/>
      </w:rPr>
    </w:lvl>
    <w:lvl w:ilvl="3" w:tplc="662C46B6" w:tentative="1">
      <w:start w:val="1"/>
      <w:numFmt w:val="bullet"/>
      <w:lvlText w:val="•"/>
      <w:lvlJc w:val="left"/>
      <w:pPr>
        <w:tabs>
          <w:tab w:val="num" w:pos="2880"/>
        </w:tabs>
        <w:ind w:left="2880" w:hanging="360"/>
      </w:pPr>
      <w:rPr>
        <w:rFonts w:ascii="Arial" w:hAnsi="Arial" w:hint="default"/>
      </w:rPr>
    </w:lvl>
    <w:lvl w:ilvl="4" w:tplc="2AF67D8A" w:tentative="1">
      <w:start w:val="1"/>
      <w:numFmt w:val="bullet"/>
      <w:lvlText w:val="•"/>
      <w:lvlJc w:val="left"/>
      <w:pPr>
        <w:tabs>
          <w:tab w:val="num" w:pos="3600"/>
        </w:tabs>
        <w:ind w:left="3600" w:hanging="360"/>
      </w:pPr>
      <w:rPr>
        <w:rFonts w:ascii="Arial" w:hAnsi="Arial" w:hint="default"/>
      </w:rPr>
    </w:lvl>
    <w:lvl w:ilvl="5" w:tplc="87C89330" w:tentative="1">
      <w:start w:val="1"/>
      <w:numFmt w:val="bullet"/>
      <w:lvlText w:val="•"/>
      <w:lvlJc w:val="left"/>
      <w:pPr>
        <w:tabs>
          <w:tab w:val="num" w:pos="4320"/>
        </w:tabs>
        <w:ind w:left="4320" w:hanging="360"/>
      </w:pPr>
      <w:rPr>
        <w:rFonts w:ascii="Arial" w:hAnsi="Arial" w:hint="default"/>
      </w:rPr>
    </w:lvl>
    <w:lvl w:ilvl="6" w:tplc="243EB868" w:tentative="1">
      <w:start w:val="1"/>
      <w:numFmt w:val="bullet"/>
      <w:lvlText w:val="•"/>
      <w:lvlJc w:val="left"/>
      <w:pPr>
        <w:tabs>
          <w:tab w:val="num" w:pos="5040"/>
        </w:tabs>
        <w:ind w:left="5040" w:hanging="360"/>
      </w:pPr>
      <w:rPr>
        <w:rFonts w:ascii="Arial" w:hAnsi="Arial" w:hint="default"/>
      </w:rPr>
    </w:lvl>
    <w:lvl w:ilvl="7" w:tplc="180C02A8" w:tentative="1">
      <w:start w:val="1"/>
      <w:numFmt w:val="bullet"/>
      <w:lvlText w:val="•"/>
      <w:lvlJc w:val="left"/>
      <w:pPr>
        <w:tabs>
          <w:tab w:val="num" w:pos="5760"/>
        </w:tabs>
        <w:ind w:left="5760" w:hanging="360"/>
      </w:pPr>
      <w:rPr>
        <w:rFonts w:ascii="Arial" w:hAnsi="Arial" w:hint="default"/>
      </w:rPr>
    </w:lvl>
    <w:lvl w:ilvl="8" w:tplc="59B03D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396BF6"/>
    <w:multiLevelType w:val="hybridMultilevel"/>
    <w:tmpl w:val="0652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B1BAB"/>
    <w:multiLevelType w:val="hybridMultilevel"/>
    <w:tmpl w:val="62A6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B3BEE"/>
    <w:multiLevelType w:val="hybridMultilevel"/>
    <w:tmpl w:val="C576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64267"/>
    <w:multiLevelType w:val="hybridMultilevel"/>
    <w:tmpl w:val="27042478"/>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8FE6D35"/>
    <w:multiLevelType w:val="hybridMultilevel"/>
    <w:tmpl w:val="A98CCC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571AB8"/>
    <w:multiLevelType w:val="hybridMultilevel"/>
    <w:tmpl w:val="8CA88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BE0134C"/>
    <w:multiLevelType w:val="hybridMultilevel"/>
    <w:tmpl w:val="FF6E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245355"/>
    <w:multiLevelType w:val="hybridMultilevel"/>
    <w:tmpl w:val="71624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40A27"/>
    <w:multiLevelType w:val="hybridMultilevel"/>
    <w:tmpl w:val="4FC238CE"/>
    <w:lvl w:ilvl="0" w:tplc="9DA89E80">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024A6B"/>
    <w:multiLevelType w:val="hybridMultilevel"/>
    <w:tmpl w:val="F0D6DBDA"/>
    <w:lvl w:ilvl="0" w:tplc="3B128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72213B"/>
    <w:multiLevelType w:val="hybridMultilevel"/>
    <w:tmpl w:val="870A0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EC91869"/>
    <w:multiLevelType w:val="hybridMultilevel"/>
    <w:tmpl w:val="839213B4"/>
    <w:lvl w:ilvl="0" w:tplc="FFFFFFFF">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F244739"/>
    <w:multiLevelType w:val="hybridMultilevel"/>
    <w:tmpl w:val="55E4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771A94"/>
    <w:multiLevelType w:val="hybridMultilevel"/>
    <w:tmpl w:val="E5324D7C"/>
    <w:lvl w:ilvl="0" w:tplc="FFFFFFFF">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03348D7"/>
    <w:multiLevelType w:val="hybridMultilevel"/>
    <w:tmpl w:val="36F8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75214"/>
    <w:multiLevelType w:val="hybridMultilevel"/>
    <w:tmpl w:val="77661462"/>
    <w:lvl w:ilvl="0" w:tplc="E2A2FAC8">
      <w:start w:val="1"/>
      <w:numFmt w:val="decimal"/>
      <w:pStyle w:val="5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5677454"/>
    <w:multiLevelType w:val="hybridMultilevel"/>
    <w:tmpl w:val="0FCE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1152F2"/>
    <w:multiLevelType w:val="hybridMultilevel"/>
    <w:tmpl w:val="B2B20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D06463"/>
    <w:multiLevelType w:val="hybridMultilevel"/>
    <w:tmpl w:val="01FA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4E1310"/>
    <w:multiLevelType w:val="hybridMultilevel"/>
    <w:tmpl w:val="166C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592A0A"/>
    <w:multiLevelType w:val="hybridMultilevel"/>
    <w:tmpl w:val="FCE44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0440AE"/>
    <w:multiLevelType w:val="hybridMultilevel"/>
    <w:tmpl w:val="4BB4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50079"/>
    <w:multiLevelType w:val="hybridMultilevel"/>
    <w:tmpl w:val="9D3CA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4DB97535"/>
    <w:multiLevelType w:val="hybridMultilevel"/>
    <w:tmpl w:val="93CA2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76723"/>
    <w:multiLevelType w:val="hybridMultilevel"/>
    <w:tmpl w:val="D8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CA78B2"/>
    <w:multiLevelType w:val="hybridMultilevel"/>
    <w:tmpl w:val="5EC08506"/>
    <w:lvl w:ilvl="0" w:tplc="CEE2421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2C63F02"/>
    <w:multiLevelType w:val="hybridMultilevel"/>
    <w:tmpl w:val="2472A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633EA0"/>
    <w:multiLevelType w:val="hybridMultilevel"/>
    <w:tmpl w:val="5E76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2E76E9"/>
    <w:multiLevelType w:val="hybridMultilevel"/>
    <w:tmpl w:val="1414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755EC"/>
    <w:multiLevelType w:val="hybridMultilevel"/>
    <w:tmpl w:val="0D32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0A2F5F"/>
    <w:multiLevelType w:val="hybridMultilevel"/>
    <w:tmpl w:val="3C78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1733A5"/>
    <w:multiLevelType w:val="hybridMultilevel"/>
    <w:tmpl w:val="1A4C2A28"/>
    <w:lvl w:ilvl="0" w:tplc="857C4A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B14455"/>
    <w:multiLevelType w:val="hybridMultilevel"/>
    <w:tmpl w:val="7C84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47A52"/>
    <w:multiLevelType w:val="hybridMultilevel"/>
    <w:tmpl w:val="66ECFF0E"/>
    <w:lvl w:ilvl="0" w:tplc="632CEB10">
      <w:start w:val="1"/>
      <w:numFmt w:val="bullet"/>
      <w:pStyle w:val="SDCActionBullets"/>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626917"/>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6FAF6C98"/>
    <w:multiLevelType w:val="hybridMultilevel"/>
    <w:tmpl w:val="9DBE2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56675A"/>
    <w:multiLevelType w:val="hybridMultilevel"/>
    <w:tmpl w:val="44642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83205246">
    <w:abstractNumId w:val="41"/>
  </w:num>
  <w:num w:numId="2" w16cid:durableId="1135755893">
    <w:abstractNumId w:val="42"/>
  </w:num>
  <w:num w:numId="3" w16cid:durableId="1283882466">
    <w:abstractNumId w:val="23"/>
  </w:num>
  <w:num w:numId="4" w16cid:durableId="1637032635">
    <w:abstractNumId w:val="25"/>
  </w:num>
  <w:num w:numId="5" w16cid:durableId="1467115681">
    <w:abstractNumId w:val="18"/>
  </w:num>
  <w:num w:numId="6" w16cid:durableId="1613630488">
    <w:abstractNumId w:val="14"/>
  </w:num>
  <w:num w:numId="7" w16cid:durableId="914582656">
    <w:abstractNumId w:val="39"/>
  </w:num>
  <w:num w:numId="8" w16cid:durableId="1957714146">
    <w:abstractNumId w:val="17"/>
  </w:num>
  <w:num w:numId="9" w16cid:durableId="1291205310">
    <w:abstractNumId w:val="32"/>
  </w:num>
  <w:num w:numId="10" w16cid:durableId="1858349429">
    <w:abstractNumId w:val="27"/>
  </w:num>
  <w:num w:numId="11" w16cid:durableId="1585801653">
    <w:abstractNumId w:val="10"/>
  </w:num>
  <w:num w:numId="12" w16cid:durableId="733047216">
    <w:abstractNumId w:val="38"/>
  </w:num>
  <w:num w:numId="13" w16cid:durableId="710805442">
    <w:abstractNumId w:val="31"/>
  </w:num>
  <w:num w:numId="14" w16cid:durableId="1604071311">
    <w:abstractNumId w:val="20"/>
  </w:num>
  <w:num w:numId="15" w16cid:durableId="1539052846">
    <w:abstractNumId w:val="22"/>
  </w:num>
  <w:num w:numId="16" w16cid:durableId="143203448">
    <w:abstractNumId w:val="37"/>
  </w:num>
  <w:num w:numId="17" w16cid:durableId="1011957235">
    <w:abstractNumId w:val="40"/>
  </w:num>
  <w:num w:numId="18" w16cid:durableId="2022051677">
    <w:abstractNumId w:val="5"/>
  </w:num>
  <w:num w:numId="19" w16cid:durableId="1774011719">
    <w:abstractNumId w:val="36"/>
  </w:num>
  <w:num w:numId="20" w16cid:durableId="79372895">
    <w:abstractNumId w:val="9"/>
  </w:num>
  <w:num w:numId="21" w16cid:durableId="1183475395">
    <w:abstractNumId w:val="34"/>
  </w:num>
  <w:num w:numId="22" w16cid:durableId="596911999">
    <w:abstractNumId w:val="15"/>
  </w:num>
  <w:num w:numId="23" w16cid:durableId="2029484792">
    <w:abstractNumId w:val="30"/>
  </w:num>
  <w:num w:numId="24" w16cid:durableId="861363951">
    <w:abstractNumId w:val="29"/>
  </w:num>
  <w:num w:numId="25" w16cid:durableId="833881271">
    <w:abstractNumId w:val="11"/>
  </w:num>
  <w:num w:numId="26" w16cid:durableId="1094402946">
    <w:abstractNumId w:val="33"/>
  </w:num>
  <w:num w:numId="27" w16cid:durableId="361908585">
    <w:abstractNumId w:val="13"/>
  </w:num>
  <w:num w:numId="28" w16cid:durableId="4670316">
    <w:abstractNumId w:val="35"/>
  </w:num>
  <w:num w:numId="29" w16cid:durableId="115567107">
    <w:abstractNumId w:val="2"/>
  </w:num>
  <w:num w:numId="30" w16cid:durableId="1550652958">
    <w:abstractNumId w:val="16"/>
  </w:num>
  <w:num w:numId="31" w16cid:durableId="1013919895">
    <w:abstractNumId w:val="28"/>
  </w:num>
  <w:num w:numId="32" w16cid:durableId="574242515">
    <w:abstractNumId w:val="44"/>
  </w:num>
  <w:num w:numId="33" w16cid:durableId="927691726">
    <w:abstractNumId w:val="1"/>
  </w:num>
  <w:num w:numId="34" w16cid:durableId="106656481">
    <w:abstractNumId w:val="43"/>
  </w:num>
  <w:num w:numId="35" w16cid:durableId="1156383613">
    <w:abstractNumId w:val="12"/>
  </w:num>
  <w:num w:numId="36" w16cid:durableId="510415709">
    <w:abstractNumId w:val="3"/>
  </w:num>
  <w:num w:numId="37" w16cid:durableId="1272470083">
    <w:abstractNumId w:val="21"/>
  </w:num>
  <w:num w:numId="38" w16cid:durableId="231161605">
    <w:abstractNumId w:val="19"/>
  </w:num>
  <w:num w:numId="39" w16cid:durableId="1204175286">
    <w:abstractNumId w:val="6"/>
  </w:num>
  <w:num w:numId="40" w16cid:durableId="1687638815">
    <w:abstractNumId w:val="4"/>
  </w:num>
  <w:num w:numId="41" w16cid:durableId="765464978">
    <w:abstractNumId w:val="24"/>
  </w:num>
  <w:num w:numId="42" w16cid:durableId="2063483358">
    <w:abstractNumId w:val="8"/>
  </w:num>
  <w:num w:numId="43" w16cid:durableId="815611739">
    <w:abstractNumId w:val="26"/>
  </w:num>
  <w:num w:numId="44" w16cid:durableId="289436919">
    <w:abstractNumId w:val="0"/>
  </w:num>
  <w:num w:numId="45" w16cid:durableId="409742408">
    <w:abstractNumId w:val="8"/>
  </w:num>
  <w:num w:numId="46" w16cid:durableId="946741924">
    <w:abstractNumId w:val="24"/>
  </w:num>
  <w:num w:numId="47" w16cid:durableId="129240080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1"/>
  <w:activeWritingStyle w:appName="MSWord" w:lang="en-US" w:vendorID="64" w:dllVersion="6" w:nlCheck="1" w:checkStyle="1"/>
  <w:activeWritingStyle w:appName="MSWord" w:lang="fr-FR" w:vendorID="64" w:dllVersion="0" w:nlCheck="1" w:checkStyle="0"/>
  <w:proofState w:spelling="clean" w:grammar="clean"/>
  <w:stylePaneFormatFilter w:val="1802" w:allStyles="0" w:customStyles="1"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B4E"/>
    <w:rsid w:val="0000071C"/>
    <w:rsid w:val="000014A5"/>
    <w:rsid w:val="0000185E"/>
    <w:rsid w:val="00002AE8"/>
    <w:rsid w:val="00003D04"/>
    <w:rsid w:val="00003DC7"/>
    <w:rsid w:val="00004A9E"/>
    <w:rsid w:val="00005A94"/>
    <w:rsid w:val="0000785E"/>
    <w:rsid w:val="0001008C"/>
    <w:rsid w:val="00010831"/>
    <w:rsid w:val="00010D06"/>
    <w:rsid w:val="00010E78"/>
    <w:rsid w:val="00010EB2"/>
    <w:rsid w:val="000111CE"/>
    <w:rsid w:val="000112A9"/>
    <w:rsid w:val="00012A48"/>
    <w:rsid w:val="000133A0"/>
    <w:rsid w:val="0001360E"/>
    <w:rsid w:val="000139DA"/>
    <w:rsid w:val="000143D9"/>
    <w:rsid w:val="000146C5"/>
    <w:rsid w:val="00014DFD"/>
    <w:rsid w:val="00014E69"/>
    <w:rsid w:val="00014E80"/>
    <w:rsid w:val="00015D28"/>
    <w:rsid w:val="000163BC"/>
    <w:rsid w:val="00017A65"/>
    <w:rsid w:val="00020546"/>
    <w:rsid w:val="0002091B"/>
    <w:rsid w:val="00020D7E"/>
    <w:rsid w:val="00020F06"/>
    <w:rsid w:val="00021BED"/>
    <w:rsid w:val="00022F66"/>
    <w:rsid w:val="000242B3"/>
    <w:rsid w:val="00024AC3"/>
    <w:rsid w:val="00024C93"/>
    <w:rsid w:val="0002548C"/>
    <w:rsid w:val="00025747"/>
    <w:rsid w:val="00025A32"/>
    <w:rsid w:val="00025B73"/>
    <w:rsid w:val="00025BFF"/>
    <w:rsid w:val="000274F0"/>
    <w:rsid w:val="00027B45"/>
    <w:rsid w:val="000305A8"/>
    <w:rsid w:val="00030D10"/>
    <w:rsid w:val="000320B0"/>
    <w:rsid w:val="00032607"/>
    <w:rsid w:val="00032A81"/>
    <w:rsid w:val="0003361C"/>
    <w:rsid w:val="00033FFD"/>
    <w:rsid w:val="00034CAE"/>
    <w:rsid w:val="000357B3"/>
    <w:rsid w:val="00036DBF"/>
    <w:rsid w:val="00037326"/>
    <w:rsid w:val="00037B74"/>
    <w:rsid w:val="00042CB5"/>
    <w:rsid w:val="00043257"/>
    <w:rsid w:val="000440CD"/>
    <w:rsid w:val="0004412D"/>
    <w:rsid w:val="0004440A"/>
    <w:rsid w:val="00044A43"/>
    <w:rsid w:val="00044E88"/>
    <w:rsid w:val="00045650"/>
    <w:rsid w:val="000475C8"/>
    <w:rsid w:val="00047F7C"/>
    <w:rsid w:val="00051AF4"/>
    <w:rsid w:val="00051B7E"/>
    <w:rsid w:val="00053AED"/>
    <w:rsid w:val="00054338"/>
    <w:rsid w:val="0005480D"/>
    <w:rsid w:val="00054C2C"/>
    <w:rsid w:val="00055761"/>
    <w:rsid w:val="00056604"/>
    <w:rsid w:val="00056C0A"/>
    <w:rsid w:val="000572DD"/>
    <w:rsid w:val="000606A6"/>
    <w:rsid w:val="00060855"/>
    <w:rsid w:val="00060A60"/>
    <w:rsid w:val="00062CD1"/>
    <w:rsid w:val="00063133"/>
    <w:rsid w:val="000639FE"/>
    <w:rsid w:val="00063F49"/>
    <w:rsid w:val="000649F1"/>
    <w:rsid w:val="00064A75"/>
    <w:rsid w:val="000650B3"/>
    <w:rsid w:val="00066111"/>
    <w:rsid w:val="00066BF0"/>
    <w:rsid w:val="00066D97"/>
    <w:rsid w:val="000678A3"/>
    <w:rsid w:val="000705C8"/>
    <w:rsid w:val="00071E11"/>
    <w:rsid w:val="000729BC"/>
    <w:rsid w:val="00074DE6"/>
    <w:rsid w:val="0007554A"/>
    <w:rsid w:val="00075FAA"/>
    <w:rsid w:val="000772AD"/>
    <w:rsid w:val="00077608"/>
    <w:rsid w:val="0007760D"/>
    <w:rsid w:val="00077D65"/>
    <w:rsid w:val="00080734"/>
    <w:rsid w:val="000816EB"/>
    <w:rsid w:val="00081C7F"/>
    <w:rsid w:val="000823ED"/>
    <w:rsid w:val="000829E6"/>
    <w:rsid w:val="00083159"/>
    <w:rsid w:val="00083A2D"/>
    <w:rsid w:val="00083FE7"/>
    <w:rsid w:val="0008418F"/>
    <w:rsid w:val="000845F4"/>
    <w:rsid w:val="00086BD1"/>
    <w:rsid w:val="00087299"/>
    <w:rsid w:val="0009070A"/>
    <w:rsid w:val="000914F6"/>
    <w:rsid w:val="00091BE8"/>
    <w:rsid w:val="000927D7"/>
    <w:rsid w:val="00092B41"/>
    <w:rsid w:val="00094349"/>
    <w:rsid w:val="0009474B"/>
    <w:rsid w:val="00094F07"/>
    <w:rsid w:val="000956C2"/>
    <w:rsid w:val="00095ECA"/>
    <w:rsid w:val="0009634B"/>
    <w:rsid w:val="000A0E95"/>
    <w:rsid w:val="000A26E2"/>
    <w:rsid w:val="000A314E"/>
    <w:rsid w:val="000A318E"/>
    <w:rsid w:val="000A688B"/>
    <w:rsid w:val="000A6F3A"/>
    <w:rsid w:val="000B0698"/>
    <w:rsid w:val="000B15D7"/>
    <w:rsid w:val="000B2EEE"/>
    <w:rsid w:val="000B3943"/>
    <w:rsid w:val="000B39D3"/>
    <w:rsid w:val="000B3C0E"/>
    <w:rsid w:val="000B5863"/>
    <w:rsid w:val="000B5BF8"/>
    <w:rsid w:val="000B6FE6"/>
    <w:rsid w:val="000B784B"/>
    <w:rsid w:val="000C05E6"/>
    <w:rsid w:val="000C1C9E"/>
    <w:rsid w:val="000C2F79"/>
    <w:rsid w:val="000C4750"/>
    <w:rsid w:val="000C47CC"/>
    <w:rsid w:val="000C5596"/>
    <w:rsid w:val="000C5A98"/>
    <w:rsid w:val="000C5BF8"/>
    <w:rsid w:val="000C5EDE"/>
    <w:rsid w:val="000C6843"/>
    <w:rsid w:val="000C78C1"/>
    <w:rsid w:val="000C7920"/>
    <w:rsid w:val="000D0C90"/>
    <w:rsid w:val="000D0E0A"/>
    <w:rsid w:val="000D1A52"/>
    <w:rsid w:val="000D2872"/>
    <w:rsid w:val="000D6052"/>
    <w:rsid w:val="000D620B"/>
    <w:rsid w:val="000D7117"/>
    <w:rsid w:val="000D7381"/>
    <w:rsid w:val="000E0E5E"/>
    <w:rsid w:val="000E2B10"/>
    <w:rsid w:val="000E322F"/>
    <w:rsid w:val="000E34F9"/>
    <w:rsid w:val="000E4FC5"/>
    <w:rsid w:val="000E5680"/>
    <w:rsid w:val="000E6C43"/>
    <w:rsid w:val="000E6C8D"/>
    <w:rsid w:val="000E719B"/>
    <w:rsid w:val="000E730D"/>
    <w:rsid w:val="000F0D22"/>
    <w:rsid w:val="000F20FC"/>
    <w:rsid w:val="000F3FB1"/>
    <w:rsid w:val="000F5A57"/>
    <w:rsid w:val="000F5BC2"/>
    <w:rsid w:val="000F65CC"/>
    <w:rsid w:val="000F6966"/>
    <w:rsid w:val="000F79C8"/>
    <w:rsid w:val="00100472"/>
    <w:rsid w:val="0010051A"/>
    <w:rsid w:val="00100CF1"/>
    <w:rsid w:val="001018B5"/>
    <w:rsid w:val="00102296"/>
    <w:rsid w:val="00102429"/>
    <w:rsid w:val="001025A6"/>
    <w:rsid w:val="0010548A"/>
    <w:rsid w:val="00105CC4"/>
    <w:rsid w:val="00106059"/>
    <w:rsid w:val="0010699E"/>
    <w:rsid w:val="00106AD7"/>
    <w:rsid w:val="00106B21"/>
    <w:rsid w:val="00107ECC"/>
    <w:rsid w:val="00107FFE"/>
    <w:rsid w:val="00110227"/>
    <w:rsid w:val="001105CB"/>
    <w:rsid w:val="001107F5"/>
    <w:rsid w:val="00110E71"/>
    <w:rsid w:val="00111126"/>
    <w:rsid w:val="0011143C"/>
    <w:rsid w:val="001115D0"/>
    <w:rsid w:val="00111765"/>
    <w:rsid w:val="0011266B"/>
    <w:rsid w:val="00113C6D"/>
    <w:rsid w:val="00113F48"/>
    <w:rsid w:val="001149B8"/>
    <w:rsid w:val="00116AAD"/>
    <w:rsid w:val="00117544"/>
    <w:rsid w:val="00117B7C"/>
    <w:rsid w:val="00120131"/>
    <w:rsid w:val="001201B3"/>
    <w:rsid w:val="001220D1"/>
    <w:rsid w:val="00123507"/>
    <w:rsid w:val="00124E6C"/>
    <w:rsid w:val="001250B1"/>
    <w:rsid w:val="001266F1"/>
    <w:rsid w:val="00126A58"/>
    <w:rsid w:val="00127860"/>
    <w:rsid w:val="00131ADB"/>
    <w:rsid w:val="00132800"/>
    <w:rsid w:val="00132AAE"/>
    <w:rsid w:val="00132BCC"/>
    <w:rsid w:val="00133EFE"/>
    <w:rsid w:val="001347CF"/>
    <w:rsid w:val="00135058"/>
    <w:rsid w:val="00136825"/>
    <w:rsid w:val="00137084"/>
    <w:rsid w:val="0013773D"/>
    <w:rsid w:val="00141569"/>
    <w:rsid w:val="001426AD"/>
    <w:rsid w:val="001429D8"/>
    <w:rsid w:val="0014333C"/>
    <w:rsid w:val="001440C4"/>
    <w:rsid w:val="00144577"/>
    <w:rsid w:val="00144BE7"/>
    <w:rsid w:val="00145856"/>
    <w:rsid w:val="00145FDC"/>
    <w:rsid w:val="00146A18"/>
    <w:rsid w:val="001479EA"/>
    <w:rsid w:val="001512AD"/>
    <w:rsid w:val="00152040"/>
    <w:rsid w:val="00152220"/>
    <w:rsid w:val="00153BBC"/>
    <w:rsid w:val="00154F42"/>
    <w:rsid w:val="001552AD"/>
    <w:rsid w:val="0016005F"/>
    <w:rsid w:val="001605E8"/>
    <w:rsid w:val="00160832"/>
    <w:rsid w:val="00160C73"/>
    <w:rsid w:val="00163138"/>
    <w:rsid w:val="001638C3"/>
    <w:rsid w:val="00163C19"/>
    <w:rsid w:val="00163CA4"/>
    <w:rsid w:val="00164451"/>
    <w:rsid w:val="00164FA6"/>
    <w:rsid w:val="00165439"/>
    <w:rsid w:val="00165612"/>
    <w:rsid w:val="00165AA1"/>
    <w:rsid w:val="00166578"/>
    <w:rsid w:val="00166DCD"/>
    <w:rsid w:val="001676AA"/>
    <w:rsid w:val="00167B1F"/>
    <w:rsid w:val="00172552"/>
    <w:rsid w:val="00172BEA"/>
    <w:rsid w:val="00174443"/>
    <w:rsid w:val="001753C9"/>
    <w:rsid w:val="0017592D"/>
    <w:rsid w:val="00175F51"/>
    <w:rsid w:val="0017696D"/>
    <w:rsid w:val="00176B70"/>
    <w:rsid w:val="00177CD5"/>
    <w:rsid w:val="00177F50"/>
    <w:rsid w:val="00180E32"/>
    <w:rsid w:val="00181303"/>
    <w:rsid w:val="00182A74"/>
    <w:rsid w:val="0018354D"/>
    <w:rsid w:val="001835AC"/>
    <w:rsid w:val="0018395F"/>
    <w:rsid w:val="00183A26"/>
    <w:rsid w:val="00185CDA"/>
    <w:rsid w:val="00186589"/>
    <w:rsid w:val="00186ACB"/>
    <w:rsid w:val="00186BFF"/>
    <w:rsid w:val="001900DF"/>
    <w:rsid w:val="001906F2"/>
    <w:rsid w:val="001920E4"/>
    <w:rsid w:val="001927A6"/>
    <w:rsid w:val="001934F0"/>
    <w:rsid w:val="00193B0D"/>
    <w:rsid w:val="00194B81"/>
    <w:rsid w:val="001955CC"/>
    <w:rsid w:val="0019574A"/>
    <w:rsid w:val="0019660D"/>
    <w:rsid w:val="00196BE5"/>
    <w:rsid w:val="001976E8"/>
    <w:rsid w:val="001A1FC6"/>
    <w:rsid w:val="001A2BCF"/>
    <w:rsid w:val="001A3FDC"/>
    <w:rsid w:val="001A40ED"/>
    <w:rsid w:val="001A51BE"/>
    <w:rsid w:val="001B056B"/>
    <w:rsid w:val="001B088B"/>
    <w:rsid w:val="001B15AE"/>
    <w:rsid w:val="001B188D"/>
    <w:rsid w:val="001B24C5"/>
    <w:rsid w:val="001B26AB"/>
    <w:rsid w:val="001B2A0A"/>
    <w:rsid w:val="001B2D21"/>
    <w:rsid w:val="001B2F29"/>
    <w:rsid w:val="001B319B"/>
    <w:rsid w:val="001B3319"/>
    <w:rsid w:val="001B5DB7"/>
    <w:rsid w:val="001B5F10"/>
    <w:rsid w:val="001C01B1"/>
    <w:rsid w:val="001C0C75"/>
    <w:rsid w:val="001C2AD1"/>
    <w:rsid w:val="001C2DB5"/>
    <w:rsid w:val="001C3464"/>
    <w:rsid w:val="001C382F"/>
    <w:rsid w:val="001C3FF7"/>
    <w:rsid w:val="001C4DA5"/>
    <w:rsid w:val="001C5227"/>
    <w:rsid w:val="001C591E"/>
    <w:rsid w:val="001C6421"/>
    <w:rsid w:val="001C6650"/>
    <w:rsid w:val="001C7C23"/>
    <w:rsid w:val="001D0FCC"/>
    <w:rsid w:val="001D1285"/>
    <w:rsid w:val="001D44ED"/>
    <w:rsid w:val="001D46F5"/>
    <w:rsid w:val="001D4A2A"/>
    <w:rsid w:val="001D5BCB"/>
    <w:rsid w:val="001D619D"/>
    <w:rsid w:val="001D6EEC"/>
    <w:rsid w:val="001D7F2C"/>
    <w:rsid w:val="001E0019"/>
    <w:rsid w:val="001E0F63"/>
    <w:rsid w:val="001E1179"/>
    <w:rsid w:val="001E2BC8"/>
    <w:rsid w:val="001E34C2"/>
    <w:rsid w:val="001E3B1B"/>
    <w:rsid w:val="001E3C73"/>
    <w:rsid w:val="001E43E3"/>
    <w:rsid w:val="001E4E41"/>
    <w:rsid w:val="001E50ED"/>
    <w:rsid w:val="001E5317"/>
    <w:rsid w:val="001E5B62"/>
    <w:rsid w:val="001E5EE8"/>
    <w:rsid w:val="001E618D"/>
    <w:rsid w:val="001E62C0"/>
    <w:rsid w:val="001E76B3"/>
    <w:rsid w:val="001F1A98"/>
    <w:rsid w:val="001F1F67"/>
    <w:rsid w:val="001F2EDD"/>
    <w:rsid w:val="001F3990"/>
    <w:rsid w:val="001F68AC"/>
    <w:rsid w:val="001F72B6"/>
    <w:rsid w:val="00200456"/>
    <w:rsid w:val="00200CF0"/>
    <w:rsid w:val="002018EB"/>
    <w:rsid w:val="00201E17"/>
    <w:rsid w:val="00202B45"/>
    <w:rsid w:val="00204349"/>
    <w:rsid w:val="0020448F"/>
    <w:rsid w:val="00205D27"/>
    <w:rsid w:val="00206658"/>
    <w:rsid w:val="002071D6"/>
    <w:rsid w:val="00207CDE"/>
    <w:rsid w:val="00210641"/>
    <w:rsid w:val="0021180F"/>
    <w:rsid w:val="00212FDD"/>
    <w:rsid w:val="00214B60"/>
    <w:rsid w:val="00214EEF"/>
    <w:rsid w:val="0022015B"/>
    <w:rsid w:val="00222532"/>
    <w:rsid w:val="002225C9"/>
    <w:rsid w:val="0022277C"/>
    <w:rsid w:val="002233CC"/>
    <w:rsid w:val="00223DD9"/>
    <w:rsid w:val="002241D5"/>
    <w:rsid w:val="00224890"/>
    <w:rsid w:val="00224D7C"/>
    <w:rsid w:val="00225D0F"/>
    <w:rsid w:val="002267B4"/>
    <w:rsid w:val="002269C5"/>
    <w:rsid w:val="00227B1B"/>
    <w:rsid w:val="00230D0E"/>
    <w:rsid w:val="00231296"/>
    <w:rsid w:val="002317C3"/>
    <w:rsid w:val="0023184C"/>
    <w:rsid w:val="00231DBE"/>
    <w:rsid w:val="00234773"/>
    <w:rsid w:val="002352CC"/>
    <w:rsid w:val="00237051"/>
    <w:rsid w:val="002374CB"/>
    <w:rsid w:val="002408D1"/>
    <w:rsid w:val="00240B48"/>
    <w:rsid w:val="00240C44"/>
    <w:rsid w:val="00241A3C"/>
    <w:rsid w:val="002427A2"/>
    <w:rsid w:val="00242A75"/>
    <w:rsid w:val="00242D72"/>
    <w:rsid w:val="00242ECA"/>
    <w:rsid w:val="00243DA7"/>
    <w:rsid w:val="002440CD"/>
    <w:rsid w:val="002449BA"/>
    <w:rsid w:val="0024622A"/>
    <w:rsid w:val="002462CD"/>
    <w:rsid w:val="00246889"/>
    <w:rsid w:val="002473AC"/>
    <w:rsid w:val="002477B2"/>
    <w:rsid w:val="002501FF"/>
    <w:rsid w:val="0025090F"/>
    <w:rsid w:val="00251760"/>
    <w:rsid w:val="00251E60"/>
    <w:rsid w:val="0025209E"/>
    <w:rsid w:val="00252236"/>
    <w:rsid w:val="00252701"/>
    <w:rsid w:val="00260120"/>
    <w:rsid w:val="002602DE"/>
    <w:rsid w:val="00260E4E"/>
    <w:rsid w:val="00260E88"/>
    <w:rsid w:val="00261987"/>
    <w:rsid w:val="00261F50"/>
    <w:rsid w:val="00262257"/>
    <w:rsid w:val="00262286"/>
    <w:rsid w:val="00262B9E"/>
    <w:rsid w:val="00263E96"/>
    <w:rsid w:val="00264A0D"/>
    <w:rsid w:val="002651A6"/>
    <w:rsid w:val="00265231"/>
    <w:rsid w:val="00265B38"/>
    <w:rsid w:val="00265D46"/>
    <w:rsid w:val="00266864"/>
    <w:rsid w:val="00266931"/>
    <w:rsid w:val="0027224C"/>
    <w:rsid w:val="0027276F"/>
    <w:rsid w:val="00272E9F"/>
    <w:rsid w:val="00273458"/>
    <w:rsid w:val="00273735"/>
    <w:rsid w:val="002751D0"/>
    <w:rsid w:val="0027532A"/>
    <w:rsid w:val="00275884"/>
    <w:rsid w:val="00275C10"/>
    <w:rsid w:val="00276326"/>
    <w:rsid w:val="0027644F"/>
    <w:rsid w:val="00277474"/>
    <w:rsid w:val="00280A91"/>
    <w:rsid w:val="002815F9"/>
    <w:rsid w:val="00281A3A"/>
    <w:rsid w:val="002829F8"/>
    <w:rsid w:val="00283319"/>
    <w:rsid w:val="00283B15"/>
    <w:rsid w:val="0028520C"/>
    <w:rsid w:val="00285AC9"/>
    <w:rsid w:val="00286373"/>
    <w:rsid w:val="00286C90"/>
    <w:rsid w:val="0028758E"/>
    <w:rsid w:val="002878FC"/>
    <w:rsid w:val="00290964"/>
    <w:rsid w:val="00290C40"/>
    <w:rsid w:val="00291386"/>
    <w:rsid w:val="002919F8"/>
    <w:rsid w:val="00291E30"/>
    <w:rsid w:val="002939DD"/>
    <w:rsid w:val="00294220"/>
    <w:rsid w:val="002969F6"/>
    <w:rsid w:val="00296F59"/>
    <w:rsid w:val="002A026C"/>
    <w:rsid w:val="002A163F"/>
    <w:rsid w:val="002A1CC3"/>
    <w:rsid w:val="002A1EE2"/>
    <w:rsid w:val="002A23E5"/>
    <w:rsid w:val="002A3A6F"/>
    <w:rsid w:val="002A67A0"/>
    <w:rsid w:val="002A7078"/>
    <w:rsid w:val="002A712B"/>
    <w:rsid w:val="002A79A7"/>
    <w:rsid w:val="002A7F96"/>
    <w:rsid w:val="002B012A"/>
    <w:rsid w:val="002B19E5"/>
    <w:rsid w:val="002B3279"/>
    <w:rsid w:val="002B3541"/>
    <w:rsid w:val="002B6896"/>
    <w:rsid w:val="002B76DA"/>
    <w:rsid w:val="002B7789"/>
    <w:rsid w:val="002B7D73"/>
    <w:rsid w:val="002C0578"/>
    <w:rsid w:val="002C4697"/>
    <w:rsid w:val="002C510D"/>
    <w:rsid w:val="002C64FC"/>
    <w:rsid w:val="002C6FAC"/>
    <w:rsid w:val="002D00DC"/>
    <w:rsid w:val="002D21EE"/>
    <w:rsid w:val="002D3279"/>
    <w:rsid w:val="002D3636"/>
    <w:rsid w:val="002D3820"/>
    <w:rsid w:val="002D4506"/>
    <w:rsid w:val="002D4858"/>
    <w:rsid w:val="002D4CB6"/>
    <w:rsid w:val="002D59E4"/>
    <w:rsid w:val="002D5E6B"/>
    <w:rsid w:val="002D60A7"/>
    <w:rsid w:val="002D60FC"/>
    <w:rsid w:val="002D63D3"/>
    <w:rsid w:val="002D63E2"/>
    <w:rsid w:val="002D6637"/>
    <w:rsid w:val="002D6D8A"/>
    <w:rsid w:val="002D6DEF"/>
    <w:rsid w:val="002D701D"/>
    <w:rsid w:val="002E0CB0"/>
    <w:rsid w:val="002E0CFC"/>
    <w:rsid w:val="002E125F"/>
    <w:rsid w:val="002E1A6C"/>
    <w:rsid w:val="002E1B03"/>
    <w:rsid w:val="002E24FE"/>
    <w:rsid w:val="002E2AD7"/>
    <w:rsid w:val="002E2B7B"/>
    <w:rsid w:val="002E2CD8"/>
    <w:rsid w:val="002E2CDF"/>
    <w:rsid w:val="002E3E61"/>
    <w:rsid w:val="002E3E8D"/>
    <w:rsid w:val="002E5861"/>
    <w:rsid w:val="002E6A8D"/>
    <w:rsid w:val="002E71E5"/>
    <w:rsid w:val="002E7B85"/>
    <w:rsid w:val="002F0A3C"/>
    <w:rsid w:val="002F0F12"/>
    <w:rsid w:val="002F14C8"/>
    <w:rsid w:val="002F2519"/>
    <w:rsid w:val="002F3604"/>
    <w:rsid w:val="002F4E88"/>
    <w:rsid w:val="002F51B8"/>
    <w:rsid w:val="002F52F6"/>
    <w:rsid w:val="002F5476"/>
    <w:rsid w:val="002F6316"/>
    <w:rsid w:val="002F6F22"/>
    <w:rsid w:val="002F725C"/>
    <w:rsid w:val="002F729D"/>
    <w:rsid w:val="00300308"/>
    <w:rsid w:val="003008EC"/>
    <w:rsid w:val="003011DC"/>
    <w:rsid w:val="003012E2"/>
    <w:rsid w:val="003027FC"/>
    <w:rsid w:val="0030280F"/>
    <w:rsid w:val="00302C35"/>
    <w:rsid w:val="0030549F"/>
    <w:rsid w:val="003062E0"/>
    <w:rsid w:val="0030668C"/>
    <w:rsid w:val="003070B7"/>
    <w:rsid w:val="00307789"/>
    <w:rsid w:val="003077A1"/>
    <w:rsid w:val="0031067F"/>
    <w:rsid w:val="00310D08"/>
    <w:rsid w:val="00311034"/>
    <w:rsid w:val="003128AB"/>
    <w:rsid w:val="00313321"/>
    <w:rsid w:val="0031400A"/>
    <w:rsid w:val="00315953"/>
    <w:rsid w:val="00316A6A"/>
    <w:rsid w:val="00317098"/>
    <w:rsid w:val="003203DC"/>
    <w:rsid w:val="00322193"/>
    <w:rsid w:val="00322197"/>
    <w:rsid w:val="00322C98"/>
    <w:rsid w:val="00323D59"/>
    <w:rsid w:val="0032436D"/>
    <w:rsid w:val="00324750"/>
    <w:rsid w:val="00325D83"/>
    <w:rsid w:val="00327237"/>
    <w:rsid w:val="00331F09"/>
    <w:rsid w:val="003334C2"/>
    <w:rsid w:val="0033376E"/>
    <w:rsid w:val="00333E70"/>
    <w:rsid w:val="00334363"/>
    <w:rsid w:val="00334426"/>
    <w:rsid w:val="003345A8"/>
    <w:rsid w:val="003357DF"/>
    <w:rsid w:val="0033594C"/>
    <w:rsid w:val="00336464"/>
    <w:rsid w:val="00336972"/>
    <w:rsid w:val="00336D7D"/>
    <w:rsid w:val="0033789E"/>
    <w:rsid w:val="00337CDB"/>
    <w:rsid w:val="003412AE"/>
    <w:rsid w:val="00341501"/>
    <w:rsid w:val="003415EF"/>
    <w:rsid w:val="00342D87"/>
    <w:rsid w:val="003445FD"/>
    <w:rsid w:val="00345091"/>
    <w:rsid w:val="00345B8C"/>
    <w:rsid w:val="00346490"/>
    <w:rsid w:val="00346E21"/>
    <w:rsid w:val="0034703C"/>
    <w:rsid w:val="00350238"/>
    <w:rsid w:val="0035051C"/>
    <w:rsid w:val="003509D9"/>
    <w:rsid w:val="00350BFA"/>
    <w:rsid w:val="00350ED6"/>
    <w:rsid w:val="00351137"/>
    <w:rsid w:val="003514C6"/>
    <w:rsid w:val="00352252"/>
    <w:rsid w:val="003552CE"/>
    <w:rsid w:val="003555E4"/>
    <w:rsid w:val="00355B64"/>
    <w:rsid w:val="00356B19"/>
    <w:rsid w:val="00357721"/>
    <w:rsid w:val="003601DF"/>
    <w:rsid w:val="003609B5"/>
    <w:rsid w:val="00360C07"/>
    <w:rsid w:val="003615F6"/>
    <w:rsid w:val="0036188A"/>
    <w:rsid w:val="00361A20"/>
    <w:rsid w:val="00361A48"/>
    <w:rsid w:val="00363097"/>
    <w:rsid w:val="00363534"/>
    <w:rsid w:val="00363D4A"/>
    <w:rsid w:val="00363E57"/>
    <w:rsid w:val="0036498B"/>
    <w:rsid w:val="00364DC8"/>
    <w:rsid w:val="0036611A"/>
    <w:rsid w:val="003664C5"/>
    <w:rsid w:val="003664FB"/>
    <w:rsid w:val="00366744"/>
    <w:rsid w:val="0036738F"/>
    <w:rsid w:val="0036742C"/>
    <w:rsid w:val="00367CD9"/>
    <w:rsid w:val="0037076F"/>
    <w:rsid w:val="00371017"/>
    <w:rsid w:val="00371042"/>
    <w:rsid w:val="00371DC3"/>
    <w:rsid w:val="0037221C"/>
    <w:rsid w:val="00372380"/>
    <w:rsid w:val="00372D56"/>
    <w:rsid w:val="0037380D"/>
    <w:rsid w:val="00375228"/>
    <w:rsid w:val="0037551E"/>
    <w:rsid w:val="003778C7"/>
    <w:rsid w:val="00380DDE"/>
    <w:rsid w:val="00381448"/>
    <w:rsid w:val="0038163B"/>
    <w:rsid w:val="00381DF1"/>
    <w:rsid w:val="003847CF"/>
    <w:rsid w:val="00384A55"/>
    <w:rsid w:val="003862B5"/>
    <w:rsid w:val="00386BFD"/>
    <w:rsid w:val="003907D4"/>
    <w:rsid w:val="0039191D"/>
    <w:rsid w:val="00391A02"/>
    <w:rsid w:val="00391CA1"/>
    <w:rsid w:val="00391D00"/>
    <w:rsid w:val="0039291A"/>
    <w:rsid w:val="00393424"/>
    <w:rsid w:val="003936DC"/>
    <w:rsid w:val="0039373F"/>
    <w:rsid w:val="003940EF"/>
    <w:rsid w:val="00394C4A"/>
    <w:rsid w:val="003952C7"/>
    <w:rsid w:val="003953C1"/>
    <w:rsid w:val="00397ADD"/>
    <w:rsid w:val="003A0745"/>
    <w:rsid w:val="003A09DD"/>
    <w:rsid w:val="003A15E5"/>
    <w:rsid w:val="003A2128"/>
    <w:rsid w:val="003A2294"/>
    <w:rsid w:val="003A2D2F"/>
    <w:rsid w:val="003A472E"/>
    <w:rsid w:val="003A53D5"/>
    <w:rsid w:val="003A6274"/>
    <w:rsid w:val="003A630F"/>
    <w:rsid w:val="003A7171"/>
    <w:rsid w:val="003A7EB2"/>
    <w:rsid w:val="003B07AB"/>
    <w:rsid w:val="003B144B"/>
    <w:rsid w:val="003B2264"/>
    <w:rsid w:val="003B24E9"/>
    <w:rsid w:val="003B3A66"/>
    <w:rsid w:val="003B4565"/>
    <w:rsid w:val="003B606D"/>
    <w:rsid w:val="003B6C90"/>
    <w:rsid w:val="003C07B8"/>
    <w:rsid w:val="003C0BA4"/>
    <w:rsid w:val="003C290B"/>
    <w:rsid w:val="003C2AE7"/>
    <w:rsid w:val="003C58F4"/>
    <w:rsid w:val="003C5D10"/>
    <w:rsid w:val="003C5E38"/>
    <w:rsid w:val="003C661E"/>
    <w:rsid w:val="003C6D6D"/>
    <w:rsid w:val="003C72BA"/>
    <w:rsid w:val="003C7630"/>
    <w:rsid w:val="003D09EA"/>
    <w:rsid w:val="003D130B"/>
    <w:rsid w:val="003D2453"/>
    <w:rsid w:val="003D4090"/>
    <w:rsid w:val="003D472F"/>
    <w:rsid w:val="003D72A0"/>
    <w:rsid w:val="003D78BB"/>
    <w:rsid w:val="003D7D9C"/>
    <w:rsid w:val="003E1215"/>
    <w:rsid w:val="003E2049"/>
    <w:rsid w:val="003E26AC"/>
    <w:rsid w:val="003E3911"/>
    <w:rsid w:val="003E49F4"/>
    <w:rsid w:val="003E4F89"/>
    <w:rsid w:val="003E5A8A"/>
    <w:rsid w:val="003E6210"/>
    <w:rsid w:val="003F068B"/>
    <w:rsid w:val="003F077C"/>
    <w:rsid w:val="003F1726"/>
    <w:rsid w:val="003F175F"/>
    <w:rsid w:val="003F1902"/>
    <w:rsid w:val="003F29EB"/>
    <w:rsid w:val="003F2AF8"/>
    <w:rsid w:val="003F3FD3"/>
    <w:rsid w:val="003F40D3"/>
    <w:rsid w:val="003F48CF"/>
    <w:rsid w:val="003F4F03"/>
    <w:rsid w:val="003F5AD6"/>
    <w:rsid w:val="003F5AF2"/>
    <w:rsid w:val="003F6700"/>
    <w:rsid w:val="003F6EC8"/>
    <w:rsid w:val="003F73CC"/>
    <w:rsid w:val="003F7C84"/>
    <w:rsid w:val="00400276"/>
    <w:rsid w:val="004006A4"/>
    <w:rsid w:val="00400EED"/>
    <w:rsid w:val="004013ED"/>
    <w:rsid w:val="00402497"/>
    <w:rsid w:val="00402899"/>
    <w:rsid w:val="0040318F"/>
    <w:rsid w:val="00404037"/>
    <w:rsid w:val="00405CA3"/>
    <w:rsid w:val="00405E2E"/>
    <w:rsid w:val="004078B8"/>
    <w:rsid w:val="0041056F"/>
    <w:rsid w:val="00412787"/>
    <w:rsid w:val="00412A90"/>
    <w:rsid w:val="00412AC3"/>
    <w:rsid w:val="00413151"/>
    <w:rsid w:val="00413707"/>
    <w:rsid w:val="00413B84"/>
    <w:rsid w:val="004142D6"/>
    <w:rsid w:val="00414B5A"/>
    <w:rsid w:val="004155DD"/>
    <w:rsid w:val="00416964"/>
    <w:rsid w:val="00416CD1"/>
    <w:rsid w:val="00417466"/>
    <w:rsid w:val="00421683"/>
    <w:rsid w:val="00422047"/>
    <w:rsid w:val="004234C5"/>
    <w:rsid w:val="00423D2D"/>
    <w:rsid w:val="004243A4"/>
    <w:rsid w:val="0042493E"/>
    <w:rsid w:val="004258D7"/>
    <w:rsid w:val="00426365"/>
    <w:rsid w:val="004268BA"/>
    <w:rsid w:val="00427BF2"/>
    <w:rsid w:val="00430ACF"/>
    <w:rsid w:val="00432245"/>
    <w:rsid w:val="0043345E"/>
    <w:rsid w:val="00433C12"/>
    <w:rsid w:val="00433E93"/>
    <w:rsid w:val="00435728"/>
    <w:rsid w:val="00436816"/>
    <w:rsid w:val="0043715F"/>
    <w:rsid w:val="00437D05"/>
    <w:rsid w:val="0044016A"/>
    <w:rsid w:val="00440524"/>
    <w:rsid w:val="00441041"/>
    <w:rsid w:val="00442AF9"/>
    <w:rsid w:val="00443EF2"/>
    <w:rsid w:val="004450C7"/>
    <w:rsid w:val="004455DA"/>
    <w:rsid w:val="00446139"/>
    <w:rsid w:val="0044626C"/>
    <w:rsid w:val="004466CD"/>
    <w:rsid w:val="00446F66"/>
    <w:rsid w:val="004470CF"/>
    <w:rsid w:val="0044710F"/>
    <w:rsid w:val="00447955"/>
    <w:rsid w:val="00447EF5"/>
    <w:rsid w:val="00451B50"/>
    <w:rsid w:val="004523DC"/>
    <w:rsid w:val="00452FEF"/>
    <w:rsid w:val="004538CA"/>
    <w:rsid w:val="00453E52"/>
    <w:rsid w:val="004550F0"/>
    <w:rsid w:val="00455659"/>
    <w:rsid w:val="00455E1C"/>
    <w:rsid w:val="00455ED0"/>
    <w:rsid w:val="0045680D"/>
    <w:rsid w:val="00456CE2"/>
    <w:rsid w:val="004574A2"/>
    <w:rsid w:val="0045758B"/>
    <w:rsid w:val="004576B0"/>
    <w:rsid w:val="004603EC"/>
    <w:rsid w:val="00460BAE"/>
    <w:rsid w:val="004621C1"/>
    <w:rsid w:val="00463574"/>
    <w:rsid w:val="00463962"/>
    <w:rsid w:val="00464362"/>
    <w:rsid w:val="00464869"/>
    <w:rsid w:val="00464E7E"/>
    <w:rsid w:val="004658F3"/>
    <w:rsid w:val="00465AED"/>
    <w:rsid w:val="0046626B"/>
    <w:rsid w:val="00467E16"/>
    <w:rsid w:val="00470942"/>
    <w:rsid w:val="00470B1E"/>
    <w:rsid w:val="00471246"/>
    <w:rsid w:val="0047126C"/>
    <w:rsid w:val="00471AAE"/>
    <w:rsid w:val="004726A5"/>
    <w:rsid w:val="004743EF"/>
    <w:rsid w:val="00474C14"/>
    <w:rsid w:val="00474DDA"/>
    <w:rsid w:val="00475667"/>
    <w:rsid w:val="0047646F"/>
    <w:rsid w:val="00476606"/>
    <w:rsid w:val="004779C0"/>
    <w:rsid w:val="00477A4E"/>
    <w:rsid w:val="00480335"/>
    <w:rsid w:val="0048075F"/>
    <w:rsid w:val="00481048"/>
    <w:rsid w:val="004811B3"/>
    <w:rsid w:val="00481E54"/>
    <w:rsid w:val="00483062"/>
    <w:rsid w:val="00483A6D"/>
    <w:rsid w:val="00483FE2"/>
    <w:rsid w:val="00484128"/>
    <w:rsid w:val="00485629"/>
    <w:rsid w:val="00485935"/>
    <w:rsid w:val="00485CA3"/>
    <w:rsid w:val="00486010"/>
    <w:rsid w:val="00486854"/>
    <w:rsid w:val="004877E4"/>
    <w:rsid w:val="00487A8A"/>
    <w:rsid w:val="00487DBC"/>
    <w:rsid w:val="004907A9"/>
    <w:rsid w:val="00490AA3"/>
    <w:rsid w:val="00491124"/>
    <w:rsid w:val="00492503"/>
    <w:rsid w:val="004932FD"/>
    <w:rsid w:val="00493936"/>
    <w:rsid w:val="004948B4"/>
    <w:rsid w:val="00496A27"/>
    <w:rsid w:val="004A048C"/>
    <w:rsid w:val="004A049A"/>
    <w:rsid w:val="004A11A0"/>
    <w:rsid w:val="004A315F"/>
    <w:rsid w:val="004A4B8D"/>
    <w:rsid w:val="004A557B"/>
    <w:rsid w:val="004A5835"/>
    <w:rsid w:val="004A5DA4"/>
    <w:rsid w:val="004A650F"/>
    <w:rsid w:val="004A67B7"/>
    <w:rsid w:val="004B0012"/>
    <w:rsid w:val="004B04BC"/>
    <w:rsid w:val="004B1D19"/>
    <w:rsid w:val="004B1E73"/>
    <w:rsid w:val="004B22B5"/>
    <w:rsid w:val="004B238A"/>
    <w:rsid w:val="004B2ACC"/>
    <w:rsid w:val="004B331D"/>
    <w:rsid w:val="004B35E5"/>
    <w:rsid w:val="004B3BDA"/>
    <w:rsid w:val="004B3D36"/>
    <w:rsid w:val="004B3EDE"/>
    <w:rsid w:val="004B5EB7"/>
    <w:rsid w:val="004B6132"/>
    <w:rsid w:val="004B6170"/>
    <w:rsid w:val="004B62C9"/>
    <w:rsid w:val="004B6D80"/>
    <w:rsid w:val="004C0CA7"/>
    <w:rsid w:val="004C1417"/>
    <w:rsid w:val="004C1FF4"/>
    <w:rsid w:val="004C330C"/>
    <w:rsid w:val="004C3EDD"/>
    <w:rsid w:val="004C691E"/>
    <w:rsid w:val="004C772B"/>
    <w:rsid w:val="004C7764"/>
    <w:rsid w:val="004D01C8"/>
    <w:rsid w:val="004D01CC"/>
    <w:rsid w:val="004D0DB4"/>
    <w:rsid w:val="004D19B3"/>
    <w:rsid w:val="004D1CAF"/>
    <w:rsid w:val="004D347C"/>
    <w:rsid w:val="004D3A8B"/>
    <w:rsid w:val="004D4218"/>
    <w:rsid w:val="004D47BF"/>
    <w:rsid w:val="004D4AC6"/>
    <w:rsid w:val="004D4F15"/>
    <w:rsid w:val="004D53CF"/>
    <w:rsid w:val="004D56C3"/>
    <w:rsid w:val="004D5B19"/>
    <w:rsid w:val="004D6CE7"/>
    <w:rsid w:val="004D7021"/>
    <w:rsid w:val="004D7059"/>
    <w:rsid w:val="004D74CA"/>
    <w:rsid w:val="004E02AD"/>
    <w:rsid w:val="004E092A"/>
    <w:rsid w:val="004E0C8E"/>
    <w:rsid w:val="004E1D36"/>
    <w:rsid w:val="004E3AA8"/>
    <w:rsid w:val="004E4FA5"/>
    <w:rsid w:val="004E50D4"/>
    <w:rsid w:val="004E5909"/>
    <w:rsid w:val="004E671E"/>
    <w:rsid w:val="004E6D00"/>
    <w:rsid w:val="004E6D36"/>
    <w:rsid w:val="004E7D34"/>
    <w:rsid w:val="004F0FB4"/>
    <w:rsid w:val="004F1ADA"/>
    <w:rsid w:val="004F38F5"/>
    <w:rsid w:val="004F53D6"/>
    <w:rsid w:val="004F5891"/>
    <w:rsid w:val="004F5F85"/>
    <w:rsid w:val="004F5F95"/>
    <w:rsid w:val="004F6495"/>
    <w:rsid w:val="004F77DD"/>
    <w:rsid w:val="004F784A"/>
    <w:rsid w:val="004F7CDC"/>
    <w:rsid w:val="005006AE"/>
    <w:rsid w:val="0050099D"/>
    <w:rsid w:val="00501248"/>
    <w:rsid w:val="00501E92"/>
    <w:rsid w:val="00501FF8"/>
    <w:rsid w:val="00503214"/>
    <w:rsid w:val="0050431F"/>
    <w:rsid w:val="0050472F"/>
    <w:rsid w:val="0050492F"/>
    <w:rsid w:val="00505C0B"/>
    <w:rsid w:val="00505E30"/>
    <w:rsid w:val="00506510"/>
    <w:rsid w:val="00506CB0"/>
    <w:rsid w:val="00507A16"/>
    <w:rsid w:val="00510DFD"/>
    <w:rsid w:val="00510F37"/>
    <w:rsid w:val="00511267"/>
    <w:rsid w:val="005133C5"/>
    <w:rsid w:val="005138DB"/>
    <w:rsid w:val="0051393B"/>
    <w:rsid w:val="005141DB"/>
    <w:rsid w:val="00514B33"/>
    <w:rsid w:val="00514D9E"/>
    <w:rsid w:val="00515579"/>
    <w:rsid w:val="00515E5D"/>
    <w:rsid w:val="0051648A"/>
    <w:rsid w:val="005168B2"/>
    <w:rsid w:val="00517428"/>
    <w:rsid w:val="00517811"/>
    <w:rsid w:val="00517812"/>
    <w:rsid w:val="00517953"/>
    <w:rsid w:val="005179E7"/>
    <w:rsid w:val="00520572"/>
    <w:rsid w:val="00522166"/>
    <w:rsid w:val="00522E67"/>
    <w:rsid w:val="005235F3"/>
    <w:rsid w:val="00523E4F"/>
    <w:rsid w:val="005247A0"/>
    <w:rsid w:val="00524A7E"/>
    <w:rsid w:val="00524DA9"/>
    <w:rsid w:val="00524E02"/>
    <w:rsid w:val="00526545"/>
    <w:rsid w:val="00526853"/>
    <w:rsid w:val="005271BC"/>
    <w:rsid w:val="005274C7"/>
    <w:rsid w:val="00527848"/>
    <w:rsid w:val="0053021E"/>
    <w:rsid w:val="005308BB"/>
    <w:rsid w:val="00531464"/>
    <w:rsid w:val="0053156F"/>
    <w:rsid w:val="0053181E"/>
    <w:rsid w:val="0053216F"/>
    <w:rsid w:val="0053228A"/>
    <w:rsid w:val="005322FB"/>
    <w:rsid w:val="0053357B"/>
    <w:rsid w:val="00534B40"/>
    <w:rsid w:val="005361CE"/>
    <w:rsid w:val="005370BE"/>
    <w:rsid w:val="00540736"/>
    <w:rsid w:val="00540CFA"/>
    <w:rsid w:val="0054185B"/>
    <w:rsid w:val="00541936"/>
    <w:rsid w:val="00541B22"/>
    <w:rsid w:val="00542110"/>
    <w:rsid w:val="00543322"/>
    <w:rsid w:val="005435A2"/>
    <w:rsid w:val="00544A04"/>
    <w:rsid w:val="00545F72"/>
    <w:rsid w:val="00546A53"/>
    <w:rsid w:val="00547EF5"/>
    <w:rsid w:val="0055097E"/>
    <w:rsid w:val="005512FC"/>
    <w:rsid w:val="005519ED"/>
    <w:rsid w:val="00551F1C"/>
    <w:rsid w:val="005521BC"/>
    <w:rsid w:val="0055296D"/>
    <w:rsid w:val="00552D8C"/>
    <w:rsid w:val="005531DA"/>
    <w:rsid w:val="005536F0"/>
    <w:rsid w:val="00553B3E"/>
    <w:rsid w:val="0055488C"/>
    <w:rsid w:val="00555C34"/>
    <w:rsid w:val="005560A5"/>
    <w:rsid w:val="00556931"/>
    <w:rsid w:val="00556BD1"/>
    <w:rsid w:val="00556F02"/>
    <w:rsid w:val="00557339"/>
    <w:rsid w:val="00557367"/>
    <w:rsid w:val="00560B6B"/>
    <w:rsid w:val="00562A58"/>
    <w:rsid w:val="00564871"/>
    <w:rsid w:val="00566F82"/>
    <w:rsid w:val="0056755D"/>
    <w:rsid w:val="00567D38"/>
    <w:rsid w:val="005708D2"/>
    <w:rsid w:val="00570AF9"/>
    <w:rsid w:val="00572062"/>
    <w:rsid w:val="0057391A"/>
    <w:rsid w:val="00573ADF"/>
    <w:rsid w:val="00573F88"/>
    <w:rsid w:val="00574623"/>
    <w:rsid w:val="00576FC8"/>
    <w:rsid w:val="0057705A"/>
    <w:rsid w:val="005773C8"/>
    <w:rsid w:val="005779BD"/>
    <w:rsid w:val="00577A40"/>
    <w:rsid w:val="00577F92"/>
    <w:rsid w:val="00580090"/>
    <w:rsid w:val="00580D59"/>
    <w:rsid w:val="005814C7"/>
    <w:rsid w:val="00583F0F"/>
    <w:rsid w:val="005841A9"/>
    <w:rsid w:val="00585AAA"/>
    <w:rsid w:val="00585B4E"/>
    <w:rsid w:val="005877B6"/>
    <w:rsid w:val="00587938"/>
    <w:rsid w:val="005907D7"/>
    <w:rsid w:val="005918CE"/>
    <w:rsid w:val="005922EC"/>
    <w:rsid w:val="005934BA"/>
    <w:rsid w:val="005942BA"/>
    <w:rsid w:val="00594B10"/>
    <w:rsid w:val="00594BE8"/>
    <w:rsid w:val="005952C9"/>
    <w:rsid w:val="005954F7"/>
    <w:rsid w:val="005958B9"/>
    <w:rsid w:val="00595B30"/>
    <w:rsid w:val="00596DD3"/>
    <w:rsid w:val="005970D2"/>
    <w:rsid w:val="00597D53"/>
    <w:rsid w:val="00597FA5"/>
    <w:rsid w:val="005A0500"/>
    <w:rsid w:val="005A051B"/>
    <w:rsid w:val="005A0667"/>
    <w:rsid w:val="005A0A53"/>
    <w:rsid w:val="005A115B"/>
    <w:rsid w:val="005A1D80"/>
    <w:rsid w:val="005A23CA"/>
    <w:rsid w:val="005A3585"/>
    <w:rsid w:val="005A5F54"/>
    <w:rsid w:val="005A6698"/>
    <w:rsid w:val="005B1913"/>
    <w:rsid w:val="005B1921"/>
    <w:rsid w:val="005B3CE6"/>
    <w:rsid w:val="005B4141"/>
    <w:rsid w:val="005B6BE6"/>
    <w:rsid w:val="005B7086"/>
    <w:rsid w:val="005B78B6"/>
    <w:rsid w:val="005B7F7A"/>
    <w:rsid w:val="005C04FE"/>
    <w:rsid w:val="005C0B58"/>
    <w:rsid w:val="005C174F"/>
    <w:rsid w:val="005C18C1"/>
    <w:rsid w:val="005C206F"/>
    <w:rsid w:val="005C343B"/>
    <w:rsid w:val="005C3DEE"/>
    <w:rsid w:val="005C4039"/>
    <w:rsid w:val="005C479C"/>
    <w:rsid w:val="005C4C7A"/>
    <w:rsid w:val="005C6BA1"/>
    <w:rsid w:val="005C6D6C"/>
    <w:rsid w:val="005C6E0F"/>
    <w:rsid w:val="005D2196"/>
    <w:rsid w:val="005D2438"/>
    <w:rsid w:val="005D25DF"/>
    <w:rsid w:val="005D2CCA"/>
    <w:rsid w:val="005D2EFB"/>
    <w:rsid w:val="005D338B"/>
    <w:rsid w:val="005D3BEB"/>
    <w:rsid w:val="005D452C"/>
    <w:rsid w:val="005D4DF7"/>
    <w:rsid w:val="005D55FA"/>
    <w:rsid w:val="005D5703"/>
    <w:rsid w:val="005D5AC6"/>
    <w:rsid w:val="005D7498"/>
    <w:rsid w:val="005D776B"/>
    <w:rsid w:val="005D7A12"/>
    <w:rsid w:val="005E0BDB"/>
    <w:rsid w:val="005E0DBA"/>
    <w:rsid w:val="005E1126"/>
    <w:rsid w:val="005E1A18"/>
    <w:rsid w:val="005E1B7D"/>
    <w:rsid w:val="005E215B"/>
    <w:rsid w:val="005E2B50"/>
    <w:rsid w:val="005E2BFB"/>
    <w:rsid w:val="005E2C30"/>
    <w:rsid w:val="005E3555"/>
    <w:rsid w:val="005E3632"/>
    <w:rsid w:val="005E3DCE"/>
    <w:rsid w:val="005E3EB3"/>
    <w:rsid w:val="005E6465"/>
    <w:rsid w:val="005E656C"/>
    <w:rsid w:val="005E700D"/>
    <w:rsid w:val="005E71CF"/>
    <w:rsid w:val="005E73F1"/>
    <w:rsid w:val="005E7AA3"/>
    <w:rsid w:val="005F0383"/>
    <w:rsid w:val="005F0844"/>
    <w:rsid w:val="005F0D7D"/>
    <w:rsid w:val="005F0F32"/>
    <w:rsid w:val="005F14A8"/>
    <w:rsid w:val="005F1619"/>
    <w:rsid w:val="005F1D33"/>
    <w:rsid w:val="005F4068"/>
    <w:rsid w:val="005F4372"/>
    <w:rsid w:val="005F49C2"/>
    <w:rsid w:val="005F58D5"/>
    <w:rsid w:val="005F5932"/>
    <w:rsid w:val="005F5BAB"/>
    <w:rsid w:val="005F5E02"/>
    <w:rsid w:val="005F6646"/>
    <w:rsid w:val="005F67CC"/>
    <w:rsid w:val="006000D6"/>
    <w:rsid w:val="0060128C"/>
    <w:rsid w:val="00601B52"/>
    <w:rsid w:val="0060214F"/>
    <w:rsid w:val="00602539"/>
    <w:rsid w:val="00603900"/>
    <w:rsid w:val="00604007"/>
    <w:rsid w:val="0060578F"/>
    <w:rsid w:val="006057EA"/>
    <w:rsid w:val="006059FC"/>
    <w:rsid w:val="006062FC"/>
    <w:rsid w:val="006110F6"/>
    <w:rsid w:val="006114DD"/>
    <w:rsid w:val="00611823"/>
    <w:rsid w:val="00611ECD"/>
    <w:rsid w:val="00612A0D"/>
    <w:rsid w:val="0061304C"/>
    <w:rsid w:val="006141F6"/>
    <w:rsid w:val="00614A8F"/>
    <w:rsid w:val="00614ECA"/>
    <w:rsid w:val="00616316"/>
    <w:rsid w:val="006168C1"/>
    <w:rsid w:val="006179DE"/>
    <w:rsid w:val="00622338"/>
    <w:rsid w:val="006223B6"/>
    <w:rsid w:val="00623640"/>
    <w:rsid w:val="00623CAE"/>
    <w:rsid w:val="006247B2"/>
    <w:rsid w:val="00624FEF"/>
    <w:rsid w:val="00625897"/>
    <w:rsid w:val="00626365"/>
    <w:rsid w:val="006278C6"/>
    <w:rsid w:val="006279A6"/>
    <w:rsid w:val="0063023F"/>
    <w:rsid w:val="00630DE8"/>
    <w:rsid w:val="0063100E"/>
    <w:rsid w:val="006310F0"/>
    <w:rsid w:val="006325C7"/>
    <w:rsid w:val="006332DB"/>
    <w:rsid w:val="00633B61"/>
    <w:rsid w:val="006345AF"/>
    <w:rsid w:val="00635E25"/>
    <w:rsid w:val="0063641F"/>
    <w:rsid w:val="006368CE"/>
    <w:rsid w:val="006377ED"/>
    <w:rsid w:val="0063794F"/>
    <w:rsid w:val="00637C62"/>
    <w:rsid w:val="00640C6A"/>
    <w:rsid w:val="006419B1"/>
    <w:rsid w:val="00641B89"/>
    <w:rsid w:val="006424B5"/>
    <w:rsid w:val="00642D1F"/>
    <w:rsid w:val="00643196"/>
    <w:rsid w:val="00646D97"/>
    <w:rsid w:val="00647FFE"/>
    <w:rsid w:val="00650902"/>
    <w:rsid w:val="00650BF8"/>
    <w:rsid w:val="00651775"/>
    <w:rsid w:val="00651B43"/>
    <w:rsid w:val="00652241"/>
    <w:rsid w:val="00652607"/>
    <w:rsid w:val="006526DF"/>
    <w:rsid w:val="00652742"/>
    <w:rsid w:val="0065456D"/>
    <w:rsid w:val="00654A47"/>
    <w:rsid w:val="00654B7D"/>
    <w:rsid w:val="00655DA5"/>
    <w:rsid w:val="00655F3A"/>
    <w:rsid w:val="00656626"/>
    <w:rsid w:val="00656660"/>
    <w:rsid w:val="00657619"/>
    <w:rsid w:val="00660753"/>
    <w:rsid w:val="006614AA"/>
    <w:rsid w:val="00661ECC"/>
    <w:rsid w:val="00663738"/>
    <w:rsid w:val="00663863"/>
    <w:rsid w:val="006655E5"/>
    <w:rsid w:val="0066591C"/>
    <w:rsid w:val="00665B14"/>
    <w:rsid w:val="006664F6"/>
    <w:rsid w:val="00667A29"/>
    <w:rsid w:val="006709B6"/>
    <w:rsid w:val="00671794"/>
    <w:rsid w:val="0067189F"/>
    <w:rsid w:val="006746C1"/>
    <w:rsid w:val="006752F8"/>
    <w:rsid w:val="00675DD2"/>
    <w:rsid w:val="00676E5C"/>
    <w:rsid w:val="00677B16"/>
    <w:rsid w:val="00683735"/>
    <w:rsid w:val="00683FB0"/>
    <w:rsid w:val="006841F2"/>
    <w:rsid w:val="00684AE3"/>
    <w:rsid w:val="00684D0B"/>
    <w:rsid w:val="00685BB9"/>
    <w:rsid w:val="00685F62"/>
    <w:rsid w:val="00686263"/>
    <w:rsid w:val="00686DFB"/>
    <w:rsid w:val="00687738"/>
    <w:rsid w:val="0068773C"/>
    <w:rsid w:val="0069141E"/>
    <w:rsid w:val="0069162A"/>
    <w:rsid w:val="00692960"/>
    <w:rsid w:val="006939E7"/>
    <w:rsid w:val="00693FB3"/>
    <w:rsid w:val="006941E2"/>
    <w:rsid w:val="00694289"/>
    <w:rsid w:val="00694300"/>
    <w:rsid w:val="0069480C"/>
    <w:rsid w:val="00694BDD"/>
    <w:rsid w:val="00694F2B"/>
    <w:rsid w:val="00695B47"/>
    <w:rsid w:val="00695D1C"/>
    <w:rsid w:val="00696098"/>
    <w:rsid w:val="0069621F"/>
    <w:rsid w:val="00696344"/>
    <w:rsid w:val="00696571"/>
    <w:rsid w:val="00696B4D"/>
    <w:rsid w:val="00696D0A"/>
    <w:rsid w:val="006A02BD"/>
    <w:rsid w:val="006A05DD"/>
    <w:rsid w:val="006A0D80"/>
    <w:rsid w:val="006A0DB9"/>
    <w:rsid w:val="006A1297"/>
    <w:rsid w:val="006A2142"/>
    <w:rsid w:val="006A2CD9"/>
    <w:rsid w:val="006A3BC4"/>
    <w:rsid w:val="006A41A0"/>
    <w:rsid w:val="006A43D5"/>
    <w:rsid w:val="006A4F5C"/>
    <w:rsid w:val="006A5128"/>
    <w:rsid w:val="006A56CF"/>
    <w:rsid w:val="006A6523"/>
    <w:rsid w:val="006A693D"/>
    <w:rsid w:val="006A6ACC"/>
    <w:rsid w:val="006A6AD9"/>
    <w:rsid w:val="006A7DD7"/>
    <w:rsid w:val="006B02D0"/>
    <w:rsid w:val="006B05FD"/>
    <w:rsid w:val="006B081F"/>
    <w:rsid w:val="006B2432"/>
    <w:rsid w:val="006B2807"/>
    <w:rsid w:val="006B2F86"/>
    <w:rsid w:val="006B3B71"/>
    <w:rsid w:val="006B4B30"/>
    <w:rsid w:val="006B5891"/>
    <w:rsid w:val="006B6244"/>
    <w:rsid w:val="006B6646"/>
    <w:rsid w:val="006B686A"/>
    <w:rsid w:val="006B6B24"/>
    <w:rsid w:val="006B6B45"/>
    <w:rsid w:val="006B6C1F"/>
    <w:rsid w:val="006B7D05"/>
    <w:rsid w:val="006C0006"/>
    <w:rsid w:val="006C000B"/>
    <w:rsid w:val="006C00FB"/>
    <w:rsid w:val="006C1535"/>
    <w:rsid w:val="006C1B50"/>
    <w:rsid w:val="006C1C03"/>
    <w:rsid w:val="006C21F6"/>
    <w:rsid w:val="006C23B9"/>
    <w:rsid w:val="006C2D02"/>
    <w:rsid w:val="006C3261"/>
    <w:rsid w:val="006C345B"/>
    <w:rsid w:val="006C3974"/>
    <w:rsid w:val="006C40BB"/>
    <w:rsid w:val="006C4F47"/>
    <w:rsid w:val="006D010D"/>
    <w:rsid w:val="006D12B1"/>
    <w:rsid w:val="006D1729"/>
    <w:rsid w:val="006D1DCB"/>
    <w:rsid w:val="006D2450"/>
    <w:rsid w:val="006D36FD"/>
    <w:rsid w:val="006D3CC1"/>
    <w:rsid w:val="006D51E7"/>
    <w:rsid w:val="006D55DA"/>
    <w:rsid w:val="006D5F02"/>
    <w:rsid w:val="006D6317"/>
    <w:rsid w:val="006D6698"/>
    <w:rsid w:val="006D66D9"/>
    <w:rsid w:val="006D6A20"/>
    <w:rsid w:val="006D6B9A"/>
    <w:rsid w:val="006D6E0A"/>
    <w:rsid w:val="006D77E1"/>
    <w:rsid w:val="006E0743"/>
    <w:rsid w:val="006E0835"/>
    <w:rsid w:val="006E0DC0"/>
    <w:rsid w:val="006E19CF"/>
    <w:rsid w:val="006E21FC"/>
    <w:rsid w:val="006E3AAA"/>
    <w:rsid w:val="006E5F2D"/>
    <w:rsid w:val="006E67C3"/>
    <w:rsid w:val="006E72DB"/>
    <w:rsid w:val="006F0686"/>
    <w:rsid w:val="006F0A7B"/>
    <w:rsid w:val="006F0EEB"/>
    <w:rsid w:val="006F145F"/>
    <w:rsid w:val="006F1B43"/>
    <w:rsid w:val="006F25CF"/>
    <w:rsid w:val="006F49AC"/>
    <w:rsid w:val="00701494"/>
    <w:rsid w:val="0070289A"/>
    <w:rsid w:val="007045B8"/>
    <w:rsid w:val="00704A5B"/>
    <w:rsid w:val="007055C7"/>
    <w:rsid w:val="00705C5D"/>
    <w:rsid w:val="007071F7"/>
    <w:rsid w:val="00710B6C"/>
    <w:rsid w:val="00711054"/>
    <w:rsid w:val="007121BA"/>
    <w:rsid w:val="00712AEE"/>
    <w:rsid w:val="00713596"/>
    <w:rsid w:val="0071380A"/>
    <w:rsid w:val="00713CC5"/>
    <w:rsid w:val="00713F1A"/>
    <w:rsid w:val="0071650F"/>
    <w:rsid w:val="00716A01"/>
    <w:rsid w:val="00716A81"/>
    <w:rsid w:val="00717205"/>
    <w:rsid w:val="007172C6"/>
    <w:rsid w:val="007175B6"/>
    <w:rsid w:val="00717EC9"/>
    <w:rsid w:val="007201CA"/>
    <w:rsid w:val="00720555"/>
    <w:rsid w:val="00721344"/>
    <w:rsid w:val="007237E4"/>
    <w:rsid w:val="0072392D"/>
    <w:rsid w:val="00723E61"/>
    <w:rsid w:val="00724110"/>
    <w:rsid w:val="007245EF"/>
    <w:rsid w:val="00724D10"/>
    <w:rsid w:val="0072534C"/>
    <w:rsid w:val="007254BB"/>
    <w:rsid w:val="007259E8"/>
    <w:rsid w:val="00727393"/>
    <w:rsid w:val="00727C41"/>
    <w:rsid w:val="007308D7"/>
    <w:rsid w:val="007310D2"/>
    <w:rsid w:val="007313C0"/>
    <w:rsid w:val="007335BD"/>
    <w:rsid w:val="00734AD1"/>
    <w:rsid w:val="00735C4F"/>
    <w:rsid w:val="00737CF4"/>
    <w:rsid w:val="0074036C"/>
    <w:rsid w:val="007409A3"/>
    <w:rsid w:val="0074288C"/>
    <w:rsid w:val="00750642"/>
    <w:rsid w:val="00750716"/>
    <w:rsid w:val="00750FE6"/>
    <w:rsid w:val="00752972"/>
    <w:rsid w:val="00752A9F"/>
    <w:rsid w:val="00753968"/>
    <w:rsid w:val="00753FD7"/>
    <w:rsid w:val="00754AC3"/>
    <w:rsid w:val="00755037"/>
    <w:rsid w:val="00755F2A"/>
    <w:rsid w:val="007564AB"/>
    <w:rsid w:val="0075710E"/>
    <w:rsid w:val="007573C4"/>
    <w:rsid w:val="00757617"/>
    <w:rsid w:val="00757A1D"/>
    <w:rsid w:val="00757F37"/>
    <w:rsid w:val="00760A7B"/>
    <w:rsid w:val="00760EC6"/>
    <w:rsid w:val="00761562"/>
    <w:rsid w:val="007616C6"/>
    <w:rsid w:val="00762D0E"/>
    <w:rsid w:val="00762E34"/>
    <w:rsid w:val="00765556"/>
    <w:rsid w:val="00766E57"/>
    <w:rsid w:val="007670B5"/>
    <w:rsid w:val="007670BE"/>
    <w:rsid w:val="0077110F"/>
    <w:rsid w:val="00771426"/>
    <w:rsid w:val="00773698"/>
    <w:rsid w:val="00774685"/>
    <w:rsid w:val="00774F03"/>
    <w:rsid w:val="00776EC9"/>
    <w:rsid w:val="00777470"/>
    <w:rsid w:val="00777F2E"/>
    <w:rsid w:val="007804AC"/>
    <w:rsid w:val="00780B50"/>
    <w:rsid w:val="00780BC0"/>
    <w:rsid w:val="00780C2A"/>
    <w:rsid w:val="00781174"/>
    <w:rsid w:val="00781862"/>
    <w:rsid w:val="00783515"/>
    <w:rsid w:val="007835F5"/>
    <w:rsid w:val="00784E8F"/>
    <w:rsid w:val="00785136"/>
    <w:rsid w:val="007857C6"/>
    <w:rsid w:val="00785B88"/>
    <w:rsid w:val="00785BC1"/>
    <w:rsid w:val="0079014C"/>
    <w:rsid w:val="00790929"/>
    <w:rsid w:val="00790C70"/>
    <w:rsid w:val="0079160A"/>
    <w:rsid w:val="00792458"/>
    <w:rsid w:val="0079258C"/>
    <w:rsid w:val="00792A97"/>
    <w:rsid w:val="00792BEA"/>
    <w:rsid w:val="00792FB9"/>
    <w:rsid w:val="00793332"/>
    <w:rsid w:val="0079426E"/>
    <w:rsid w:val="00794342"/>
    <w:rsid w:val="00794E6F"/>
    <w:rsid w:val="007953BA"/>
    <w:rsid w:val="00796693"/>
    <w:rsid w:val="00797925"/>
    <w:rsid w:val="007A04F7"/>
    <w:rsid w:val="007A110B"/>
    <w:rsid w:val="007A1807"/>
    <w:rsid w:val="007A2404"/>
    <w:rsid w:val="007A2F79"/>
    <w:rsid w:val="007A31FF"/>
    <w:rsid w:val="007A3432"/>
    <w:rsid w:val="007A4BCD"/>
    <w:rsid w:val="007A4C70"/>
    <w:rsid w:val="007A5B97"/>
    <w:rsid w:val="007A6B1D"/>
    <w:rsid w:val="007A6ECE"/>
    <w:rsid w:val="007B16E0"/>
    <w:rsid w:val="007B189A"/>
    <w:rsid w:val="007B1EDC"/>
    <w:rsid w:val="007B21B0"/>
    <w:rsid w:val="007B2372"/>
    <w:rsid w:val="007B4846"/>
    <w:rsid w:val="007B68E1"/>
    <w:rsid w:val="007B6D8C"/>
    <w:rsid w:val="007B7AD5"/>
    <w:rsid w:val="007C171A"/>
    <w:rsid w:val="007C195E"/>
    <w:rsid w:val="007C1B8F"/>
    <w:rsid w:val="007C22AB"/>
    <w:rsid w:val="007C27CA"/>
    <w:rsid w:val="007C27F9"/>
    <w:rsid w:val="007C30AA"/>
    <w:rsid w:val="007C38E1"/>
    <w:rsid w:val="007C47B4"/>
    <w:rsid w:val="007C5120"/>
    <w:rsid w:val="007C5BC2"/>
    <w:rsid w:val="007C6029"/>
    <w:rsid w:val="007C6464"/>
    <w:rsid w:val="007C6D06"/>
    <w:rsid w:val="007C795E"/>
    <w:rsid w:val="007C7A87"/>
    <w:rsid w:val="007C7CDB"/>
    <w:rsid w:val="007C7D86"/>
    <w:rsid w:val="007D281E"/>
    <w:rsid w:val="007D3483"/>
    <w:rsid w:val="007D41AB"/>
    <w:rsid w:val="007D5356"/>
    <w:rsid w:val="007D67BF"/>
    <w:rsid w:val="007D766C"/>
    <w:rsid w:val="007E0E4F"/>
    <w:rsid w:val="007E22FA"/>
    <w:rsid w:val="007E3DB1"/>
    <w:rsid w:val="007E4250"/>
    <w:rsid w:val="007E5F21"/>
    <w:rsid w:val="007F0194"/>
    <w:rsid w:val="007F04A4"/>
    <w:rsid w:val="007F0E96"/>
    <w:rsid w:val="007F1EE2"/>
    <w:rsid w:val="007F2352"/>
    <w:rsid w:val="007F3673"/>
    <w:rsid w:val="007F43EE"/>
    <w:rsid w:val="007F4BD4"/>
    <w:rsid w:val="007F541F"/>
    <w:rsid w:val="007F5A8D"/>
    <w:rsid w:val="007F5CFA"/>
    <w:rsid w:val="007F615D"/>
    <w:rsid w:val="007F727B"/>
    <w:rsid w:val="007F7B61"/>
    <w:rsid w:val="007F7D8B"/>
    <w:rsid w:val="00800306"/>
    <w:rsid w:val="008030BC"/>
    <w:rsid w:val="008031FB"/>
    <w:rsid w:val="008035EA"/>
    <w:rsid w:val="00804BC1"/>
    <w:rsid w:val="00805047"/>
    <w:rsid w:val="0080523F"/>
    <w:rsid w:val="00806E0C"/>
    <w:rsid w:val="00807FE6"/>
    <w:rsid w:val="0081032C"/>
    <w:rsid w:val="00810719"/>
    <w:rsid w:val="00812346"/>
    <w:rsid w:val="00813E2C"/>
    <w:rsid w:val="00814556"/>
    <w:rsid w:val="008179FC"/>
    <w:rsid w:val="008205B1"/>
    <w:rsid w:val="00820BBB"/>
    <w:rsid w:val="00821930"/>
    <w:rsid w:val="00821C14"/>
    <w:rsid w:val="0082207C"/>
    <w:rsid w:val="00822798"/>
    <w:rsid w:val="00823336"/>
    <w:rsid w:val="00823967"/>
    <w:rsid w:val="00823BDB"/>
    <w:rsid w:val="00824A7E"/>
    <w:rsid w:val="0082500E"/>
    <w:rsid w:val="008265A2"/>
    <w:rsid w:val="008277A2"/>
    <w:rsid w:val="0083056D"/>
    <w:rsid w:val="0083079D"/>
    <w:rsid w:val="00830A77"/>
    <w:rsid w:val="0083188F"/>
    <w:rsid w:val="00831CA9"/>
    <w:rsid w:val="008328F0"/>
    <w:rsid w:val="0083380F"/>
    <w:rsid w:val="0083392F"/>
    <w:rsid w:val="0083419A"/>
    <w:rsid w:val="008342D3"/>
    <w:rsid w:val="008351BC"/>
    <w:rsid w:val="008379C7"/>
    <w:rsid w:val="00840271"/>
    <w:rsid w:val="00840846"/>
    <w:rsid w:val="00840A2C"/>
    <w:rsid w:val="00842139"/>
    <w:rsid w:val="00842C7E"/>
    <w:rsid w:val="0084307F"/>
    <w:rsid w:val="00843A33"/>
    <w:rsid w:val="00844EEB"/>
    <w:rsid w:val="0084785F"/>
    <w:rsid w:val="00847CB1"/>
    <w:rsid w:val="0085036D"/>
    <w:rsid w:val="00850515"/>
    <w:rsid w:val="00850FF5"/>
    <w:rsid w:val="008526AE"/>
    <w:rsid w:val="0085293C"/>
    <w:rsid w:val="00852E61"/>
    <w:rsid w:val="008536EE"/>
    <w:rsid w:val="00855177"/>
    <w:rsid w:val="00855E87"/>
    <w:rsid w:val="00855ECA"/>
    <w:rsid w:val="008563DC"/>
    <w:rsid w:val="00856AD1"/>
    <w:rsid w:val="008576A8"/>
    <w:rsid w:val="008600AB"/>
    <w:rsid w:val="008601AB"/>
    <w:rsid w:val="008606E5"/>
    <w:rsid w:val="008611EE"/>
    <w:rsid w:val="00861C18"/>
    <w:rsid w:val="008629A2"/>
    <w:rsid w:val="00863E42"/>
    <w:rsid w:val="00864D8A"/>
    <w:rsid w:val="00865F14"/>
    <w:rsid w:val="00867943"/>
    <w:rsid w:val="00872AE5"/>
    <w:rsid w:val="00873164"/>
    <w:rsid w:val="008739A3"/>
    <w:rsid w:val="00874C52"/>
    <w:rsid w:val="008759CE"/>
    <w:rsid w:val="00875C5A"/>
    <w:rsid w:val="008762A5"/>
    <w:rsid w:val="0087637F"/>
    <w:rsid w:val="008775C0"/>
    <w:rsid w:val="00877722"/>
    <w:rsid w:val="00881337"/>
    <w:rsid w:val="0088185E"/>
    <w:rsid w:val="00882D15"/>
    <w:rsid w:val="00883E6D"/>
    <w:rsid w:val="00883F0C"/>
    <w:rsid w:val="00884066"/>
    <w:rsid w:val="0088430B"/>
    <w:rsid w:val="00885658"/>
    <w:rsid w:val="00886F0E"/>
    <w:rsid w:val="00887374"/>
    <w:rsid w:val="00887561"/>
    <w:rsid w:val="00887A9B"/>
    <w:rsid w:val="00890246"/>
    <w:rsid w:val="00890533"/>
    <w:rsid w:val="008921E5"/>
    <w:rsid w:val="00892217"/>
    <w:rsid w:val="008943D1"/>
    <w:rsid w:val="00895E56"/>
    <w:rsid w:val="00895ED2"/>
    <w:rsid w:val="00896797"/>
    <w:rsid w:val="00897792"/>
    <w:rsid w:val="008A13FD"/>
    <w:rsid w:val="008A243E"/>
    <w:rsid w:val="008A29E6"/>
    <w:rsid w:val="008A2A6B"/>
    <w:rsid w:val="008A3A86"/>
    <w:rsid w:val="008A46C2"/>
    <w:rsid w:val="008A4749"/>
    <w:rsid w:val="008A51A5"/>
    <w:rsid w:val="008A606B"/>
    <w:rsid w:val="008A6830"/>
    <w:rsid w:val="008A6AB9"/>
    <w:rsid w:val="008A6E8E"/>
    <w:rsid w:val="008A7977"/>
    <w:rsid w:val="008A7C1C"/>
    <w:rsid w:val="008B0120"/>
    <w:rsid w:val="008B18C2"/>
    <w:rsid w:val="008B1B53"/>
    <w:rsid w:val="008B26B8"/>
    <w:rsid w:val="008B31ED"/>
    <w:rsid w:val="008B389A"/>
    <w:rsid w:val="008B3A0F"/>
    <w:rsid w:val="008B3DBF"/>
    <w:rsid w:val="008B3E2D"/>
    <w:rsid w:val="008B4890"/>
    <w:rsid w:val="008B6AC8"/>
    <w:rsid w:val="008B7F85"/>
    <w:rsid w:val="008C01A4"/>
    <w:rsid w:val="008C1044"/>
    <w:rsid w:val="008C1DA2"/>
    <w:rsid w:val="008C2E33"/>
    <w:rsid w:val="008C36C0"/>
    <w:rsid w:val="008C48AC"/>
    <w:rsid w:val="008C5028"/>
    <w:rsid w:val="008C54B1"/>
    <w:rsid w:val="008C5766"/>
    <w:rsid w:val="008C5B71"/>
    <w:rsid w:val="008C607D"/>
    <w:rsid w:val="008C6F86"/>
    <w:rsid w:val="008C7D5D"/>
    <w:rsid w:val="008D032C"/>
    <w:rsid w:val="008D116C"/>
    <w:rsid w:val="008D1C17"/>
    <w:rsid w:val="008D30F3"/>
    <w:rsid w:val="008D312F"/>
    <w:rsid w:val="008D324C"/>
    <w:rsid w:val="008D3CF1"/>
    <w:rsid w:val="008D3F5E"/>
    <w:rsid w:val="008D415A"/>
    <w:rsid w:val="008D49A0"/>
    <w:rsid w:val="008D5AAE"/>
    <w:rsid w:val="008D5C75"/>
    <w:rsid w:val="008D5F2C"/>
    <w:rsid w:val="008D6434"/>
    <w:rsid w:val="008D6CEB"/>
    <w:rsid w:val="008E06BD"/>
    <w:rsid w:val="008E0B91"/>
    <w:rsid w:val="008E2252"/>
    <w:rsid w:val="008E2A97"/>
    <w:rsid w:val="008E2AD1"/>
    <w:rsid w:val="008E38B6"/>
    <w:rsid w:val="008E3BFA"/>
    <w:rsid w:val="008E4DC6"/>
    <w:rsid w:val="008E51A6"/>
    <w:rsid w:val="008E6FCB"/>
    <w:rsid w:val="008E726A"/>
    <w:rsid w:val="008E7466"/>
    <w:rsid w:val="008E78F7"/>
    <w:rsid w:val="008E7919"/>
    <w:rsid w:val="008E7FB6"/>
    <w:rsid w:val="008F153F"/>
    <w:rsid w:val="008F1CD8"/>
    <w:rsid w:val="008F1FEA"/>
    <w:rsid w:val="008F2EF2"/>
    <w:rsid w:val="008F3005"/>
    <w:rsid w:val="008F3466"/>
    <w:rsid w:val="008F42D1"/>
    <w:rsid w:val="008F4D93"/>
    <w:rsid w:val="008F4DCC"/>
    <w:rsid w:val="008F4E11"/>
    <w:rsid w:val="008F4EAB"/>
    <w:rsid w:val="008F612A"/>
    <w:rsid w:val="008F728D"/>
    <w:rsid w:val="008F7EA4"/>
    <w:rsid w:val="00900193"/>
    <w:rsid w:val="0090054F"/>
    <w:rsid w:val="00900A03"/>
    <w:rsid w:val="009020D3"/>
    <w:rsid w:val="009021A7"/>
    <w:rsid w:val="00902877"/>
    <w:rsid w:val="0090465A"/>
    <w:rsid w:val="009054E6"/>
    <w:rsid w:val="0090559C"/>
    <w:rsid w:val="00906193"/>
    <w:rsid w:val="009061D9"/>
    <w:rsid w:val="0090719B"/>
    <w:rsid w:val="00907511"/>
    <w:rsid w:val="00907ED2"/>
    <w:rsid w:val="00910C75"/>
    <w:rsid w:val="00910FD6"/>
    <w:rsid w:val="009116B9"/>
    <w:rsid w:val="009127BD"/>
    <w:rsid w:val="00912B35"/>
    <w:rsid w:val="00913448"/>
    <w:rsid w:val="009141E9"/>
    <w:rsid w:val="0091472E"/>
    <w:rsid w:val="00914D53"/>
    <w:rsid w:val="00914FF0"/>
    <w:rsid w:val="00916757"/>
    <w:rsid w:val="009169A2"/>
    <w:rsid w:val="009176A5"/>
    <w:rsid w:val="009201E0"/>
    <w:rsid w:val="00920B32"/>
    <w:rsid w:val="00921412"/>
    <w:rsid w:val="00921E01"/>
    <w:rsid w:val="00922089"/>
    <w:rsid w:val="00922407"/>
    <w:rsid w:val="0092285D"/>
    <w:rsid w:val="00922BF9"/>
    <w:rsid w:val="009230A8"/>
    <w:rsid w:val="00924205"/>
    <w:rsid w:val="00925B36"/>
    <w:rsid w:val="00925C84"/>
    <w:rsid w:val="00926729"/>
    <w:rsid w:val="0092684E"/>
    <w:rsid w:val="009276DC"/>
    <w:rsid w:val="00930418"/>
    <w:rsid w:val="009309F1"/>
    <w:rsid w:val="00930E90"/>
    <w:rsid w:val="0093123F"/>
    <w:rsid w:val="009313BA"/>
    <w:rsid w:val="00932860"/>
    <w:rsid w:val="009338FF"/>
    <w:rsid w:val="00935BE4"/>
    <w:rsid w:val="00936172"/>
    <w:rsid w:val="009364D4"/>
    <w:rsid w:val="00936AE7"/>
    <w:rsid w:val="00936E9D"/>
    <w:rsid w:val="0093735C"/>
    <w:rsid w:val="0093781B"/>
    <w:rsid w:val="00937CB5"/>
    <w:rsid w:val="00940107"/>
    <w:rsid w:val="009401E8"/>
    <w:rsid w:val="009405AB"/>
    <w:rsid w:val="00941471"/>
    <w:rsid w:val="00941695"/>
    <w:rsid w:val="009421A9"/>
    <w:rsid w:val="00946994"/>
    <w:rsid w:val="00946CAC"/>
    <w:rsid w:val="00947CD5"/>
    <w:rsid w:val="00950BA8"/>
    <w:rsid w:val="00950C86"/>
    <w:rsid w:val="009511F3"/>
    <w:rsid w:val="00951609"/>
    <w:rsid w:val="00951C09"/>
    <w:rsid w:val="00952918"/>
    <w:rsid w:val="00952D68"/>
    <w:rsid w:val="009531C3"/>
    <w:rsid w:val="00953A1B"/>
    <w:rsid w:val="00953C4F"/>
    <w:rsid w:val="00954316"/>
    <w:rsid w:val="00955220"/>
    <w:rsid w:val="009556D0"/>
    <w:rsid w:val="0095669E"/>
    <w:rsid w:val="00957E98"/>
    <w:rsid w:val="009602AB"/>
    <w:rsid w:val="00960D8E"/>
    <w:rsid w:val="0096193B"/>
    <w:rsid w:val="00962087"/>
    <w:rsid w:val="0096216E"/>
    <w:rsid w:val="0096332C"/>
    <w:rsid w:val="0096388F"/>
    <w:rsid w:val="00963F53"/>
    <w:rsid w:val="009640E4"/>
    <w:rsid w:val="00964FE1"/>
    <w:rsid w:val="00965301"/>
    <w:rsid w:val="009656EE"/>
    <w:rsid w:val="009663FF"/>
    <w:rsid w:val="00967333"/>
    <w:rsid w:val="009675E7"/>
    <w:rsid w:val="0096773A"/>
    <w:rsid w:val="009706B6"/>
    <w:rsid w:val="00970E40"/>
    <w:rsid w:val="00971043"/>
    <w:rsid w:val="00971B40"/>
    <w:rsid w:val="009721F9"/>
    <w:rsid w:val="0097279F"/>
    <w:rsid w:val="0097318C"/>
    <w:rsid w:val="009738D0"/>
    <w:rsid w:val="00974070"/>
    <w:rsid w:val="00975314"/>
    <w:rsid w:val="00975377"/>
    <w:rsid w:val="00975D6C"/>
    <w:rsid w:val="00975D94"/>
    <w:rsid w:val="00975E38"/>
    <w:rsid w:val="00975F79"/>
    <w:rsid w:val="00976DE6"/>
    <w:rsid w:val="00976E08"/>
    <w:rsid w:val="00977F1B"/>
    <w:rsid w:val="009801AD"/>
    <w:rsid w:val="0098036E"/>
    <w:rsid w:val="00981795"/>
    <w:rsid w:val="00982936"/>
    <w:rsid w:val="00982D0C"/>
    <w:rsid w:val="00983277"/>
    <w:rsid w:val="00983EB2"/>
    <w:rsid w:val="00984097"/>
    <w:rsid w:val="00984E54"/>
    <w:rsid w:val="00985FE7"/>
    <w:rsid w:val="00990C98"/>
    <w:rsid w:val="00991090"/>
    <w:rsid w:val="00991164"/>
    <w:rsid w:val="00992327"/>
    <w:rsid w:val="00992971"/>
    <w:rsid w:val="00993082"/>
    <w:rsid w:val="009936D2"/>
    <w:rsid w:val="0099595E"/>
    <w:rsid w:val="00995FF6"/>
    <w:rsid w:val="009961D4"/>
    <w:rsid w:val="0099660F"/>
    <w:rsid w:val="009977BC"/>
    <w:rsid w:val="00997E62"/>
    <w:rsid w:val="009A1611"/>
    <w:rsid w:val="009A1B98"/>
    <w:rsid w:val="009A1EFA"/>
    <w:rsid w:val="009A3DFB"/>
    <w:rsid w:val="009A55EC"/>
    <w:rsid w:val="009B199A"/>
    <w:rsid w:val="009B41E3"/>
    <w:rsid w:val="009B4A7D"/>
    <w:rsid w:val="009B788E"/>
    <w:rsid w:val="009C0636"/>
    <w:rsid w:val="009C0788"/>
    <w:rsid w:val="009C0871"/>
    <w:rsid w:val="009C0A7B"/>
    <w:rsid w:val="009C2392"/>
    <w:rsid w:val="009C2801"/>
    <w:rsid w:val="009C5454"/>
    <w:rsid w:val="009C643E"/>
    <w:rsid w:val="009C684C"/>
    <w:rsid w:val="009C68A5"/>
    <w:rsid w:val="009C7004"/>
    <w:rsid w:val="009D2B93"/>
    <w:rsid w:val="009D2C8E"/>
    <w:rsid w:val="009D35B7"/>
    <w:rsid w:val="009D37C4"/>
    <w:rsid w:val="009D5325"/>
    <w:rsid w:val="009E0336"/>
    <w:rsid w:val="009E0495"/>
    <w:rsid w:val="009E15BF"/>
    <w:rsid w:val="009E1FE1"/>
    <w:rsid w:val="009E27EA"/>
    <w:rsid w:val="009E2D4F"/>
    <w:rsid w:val="009E2E29"/>
    <w:rsid w:val="009E466A"/>
    <w:rsid w:val="009E5B3D"/>
    <w:rsid w:val="009E6D40"/>
    <w:rsid w:val="009E6FA1"/>
    <w:rsid w:val="009E74DF"/>
    <w:rsid w:val="009E7549"/>
    <w:rsid w:val="009F0CE7"/>
    <w:rsid w:val="009F3091"/>
    <w:rsid w:val="009F4BB1"/>
    <w:rsid w:val="009F4F35"/>
    <w:rsid w:val="009F5409"/>
    <w:rsid w:val="009F57BC"/>
    <w:rsid w:val="009F79CA"/>
    <w:rsid w:val="00A00578"/>
    <w:rsid w:val="00A0104D"/>
    <w:rsid w:val="00A01C21"/>
    <w:rsid w:val="00A01DBF"/>
    <w:rsid w:val="00A03135"/>
    <w:rsid w:val="00A03408"/>
    <w:rsid w:val="00A0682B"/>
    <w:rsid w:val="00A07D69"/>
    <w:rsid w:val="00A11222"/>
    <w:rsid w:val="00A13634"/>
    <w:rsid w:val="00A1369F"/>
    <w:rsid w:val="00A13A0E"/>
    <w:rsid w:val="00A145CE"/>
    <w:rsid w:val="00A157F8"/>
    <w:rsid w:val="00A16CD1"/>
    <w:rsid w:val="00A171C3"/>
    <w:rsid w:val="00A1723A"/>
    <w:rsid w:val="00A202A6"/>
    <w:rsid w:val="00A205E8"/>
    <w:rsid w:val="00A20737"/>
    <w:rsid w:val="00A20B5D"/>
    <w:rsid w:val="00A211AC"/>
    <w:rsid w:val="00A213A5"/>
    <w:rsid w:val="00A214EF"/>
    <w:rsid w:val="00A224E0"/>
    <w:rsid w:val="00A22A40"/>
    <w:rsid w:val="00A22EDB"/>
    <w:rsid w:val="00A23ADD"/>
    <w:rsid w:val="00A23AE2"/>
    <w:rsid w:val="00A2577E"/>
    <w:rsid w:val="00A25A5B"/>
    <w:rsid w:val="00A26014"/>
    <w:rsid w:val="00A3019D"/>
    <w:rsid w:val="00A324F6"/>
    <w:rsid w:val="00A33027"/>
    <w:rsid w:val="00A3316F"/>
    <w:rsid w:val="00A3375E"/>
    <w:rsid w:val="00A33B95"/>
    <w:rsid w:val="00A342D9"/>
    <w:rsid w:val="00A343DA"/>
    <w:rsid w:val="00A350D5"/>
    <w:rsid w:val="00A353F8"/>
    <w:rsid w:val="00A35471"/>
    <w:rsid w:val="00A35E07"/>
    <w:rsid w:val="00A405FE"/>
    <w:rsid w:val="00A40B38"/>
    <w:rsid w:val="00A411DF"/>
    <w:rsid w:val="00A41437"/>
    <w:rsid w:val="00A415E8"/>
    <w:rsid w:val="00A4168B"/>
    <w:rsid w:val="00A43914"/>
    <w:rsid w:val="00A43E33"/>
    <w:rsid w:val="00A448EA"/>
    <w:rsid w:val="00A4549A"/>
    <w:rsid w:val="00A46E60"/>
    <w:rsid w:val="00A47DDD"/>
    <w:rsid w:val="00A506C6"/>
    <w:rsid w:val="00A5370F"/>
    <w:rsid w:val="00A53BC2"/>
    <w:rsid w:val="00A53DC4"/>
    <w:rsid w:val="00A543A3"/>
    <w:rsid w:val="00A544E1"/>
    <w:rsid w:val="00A54D6B"/>
    <w:rsid w:val="00A569A9"/>
    <w:rsid w:val="00A56BD0"/>
    <w:rsid w:val="00A577FF"/>
    <w:rsid w:val="00A57F38"/>
    <w:rsid w:val="00A57FE5"/>
    <w:rsid w:val="00A60952"/>
    <w:rsid w:val="00A60B56"/>
    <w:rsid w:val="00A61BAF"/>
    <w:rsid w:val="00A6269A"/>
    <w:rsid w:val="00A62D0B"/>
    <w:rsid w:val="00A635E3"/>
    <w:rsid w:val="00A653B6"/>
    <w:rsid w:val="00A656CD"/>
    <w:rsid w:val="00A66822"/>
    <w:rsid w:val="00A66CDE"/>
    <w:rsid w:val="00A66DEE"/>
    <w:rsid w:val="00A66F6A"/>
    <w:rsid w:val="00A67410"/>
    <w:rsid w:val="00A7055E"/>
    <w:rsid w:val="00A73B3D"/>
    <w:rsid w:val="00A742A5"/>
    <w:rsid w:val="00A74A08"/>
    <w:rsid w:val="00A74DF5"/>
    <w:rsid w:val="00A75E85"/>
    <w:rsid w:val="00A76F40"/>
    <w:rsid w:val="00A77932"/>
    <w:rsid w:val="00A80214"/>
    <w:rsid w:val="00A82093"/>
    <w:rsid w:val="00A82F2A"/>
    <w:rsid w:val="00A837F0"/>
    <w:rsid w:val="00A83998"/>
    <w:rsid w:val="00A839EB"/>
    <w:rsid w:val="00A83C8E"/>
    <w:rsid w:val="00A849D0"/>
    <w:rsid w:val="00A85137"/>
    <w:rsid w:val="00A8614A"/>
    <w:rsid w:val="00A864CE"/>
    <w:rsid w:val="00A869F0"/>
    <w:rsid w:val="00A86AEE"/>
    <w:rsid w:val="00A874FC"/>
    <w:rsid w:val="00A87941"/>
    <w:rsid w:val="00A90A75"/>
    <w:rsid w:val="00A90C90"/>
    <w:rsid w:val="00A9285A"/>
    <w:rsid w:val="00A92F4C"/>
    <w:rsid w:val="00A93439"/>
    <w:rsid w:val="00A93C0F"/>
    <w:rsid w:val="00A93C4E"/>
    <w:rsid w:val="00A93E08"/>
    <w:rsid w:val="00A94523"/>
    <w:rsid w:val="00A94979"/>
    <w:rsid w:val="00A95648"/>
    <w:rsid w:val="00A95675"/>
    <w:rsid w:val="00A958F0"/>
    <w:rsid w:val="00A95C38"/>
    <w:rsid w:val="00A95EDE"/>
    <w:rsid w:val="00A964C8"/>
    <w:rsid w:val="00A967CA"/>
    <w:rsid w:val="00A968C6"/>
    <w:rsid w:val="00A96E96"/>
    <w:rsid w:val="00AA2325"/>
    <w:rsid w:val="00AA282C"/>
    <w:rsid w:val="00AA4199"/>
    <w:rsid w:val="00AA5017"/>
    <w:rsid w:val="00AA5028"/>
    <w:rsid w:val="00AA53C3"/>
    <w:rsid w:val="00AA55B1"/>
    <w:rsid w:val="00AA5718"/>
    <w:rsid w:val="00AA5789"/>
    <w:rsid w:val="00AA5AC9"/>
    <w:rsid w:val="00AA7982"/>
    <w:rsid w:val="00AB152B"/>
    <w:rsid w:val="00AB170D"/>
    <w:rsid w:val="00AB1EDC"/>
    <w:rsid w:val="00AB2DE1"/>
    <w:rsid w:val="00AB379E"/>
    <w:rsid w:val="00AB455D"/>
    <w:rsid w:val="00AB496C"/>
    <w:rsid w:val="00AB49D7"/>
    <w:rsid w:val="00AB55E1"/>
    <w:rsid w:val="00AB5C85"/>
    <w:rsid w:val="00AB5E45"/>
    <w:rsid w:val="00AB64C8"/>
    <w:rsid w:val="00AB79AC"/>
    <w:rsid w:val="00AC0080"/>
    <w:rsid w:val="00AC1DC5"/>
    <w:rsid w:val="00AC2A99"/>
    <w:rsid w:val="00AC2C37"/>
    <w:rsid w:val="00AC2FB8"/>
    <w:rsid w:val="00AC3CD8"/>
    <w:rsid w:val="00AC448B"/>
    <w:rsid w:val="00AC5C55"/>
    <w:rsid w:val="00AC7478"/>
    <w:rsid w:val="00AD027E"/>
    <w:rsid w:val="00AD0489"/>
    <w:rsid w:val="00AD0B02"/>
    <w:rsid w:val="00AD104D"/>
    <w:rsid w:val="00AD19CF"/>
    <w:rsid w:val="00AD23F2"/>
    <w:rsid w:val="00AD247A"/>
    <w:rsid w:val="00AD338A"/>
    <w:rsid w:val="00AD3413"/>
    <w:rsid w:val="00AD341B"/>
    <w:rsid w:val="00AD4A76"/>
    <w:rsid w:val="00AD5E0C"/>
    <w:rsid w:val="00AD5F24"/>
    <w:rsid w:val="00AD65B3"/>
    <w:rsid w:val="00AD6B8F"/>
    <w:rsid w:val="00AD6DA9"/>
    <w:rsid w:val="00AD773E"/>
    <w:rsid w:val="00AD77A1"/>
    <w:rsid w:val="00AD7B91"/>
    <w:rsid w:val="00AE042E"/>
    <w:rsid w:val="00AE086F"/>
    <w:rsid w:val="00AE0D50"/>
    <w:rsid w:val="00AE29AD"/>
    <w:rsid w:val="00AE2E04"/>
    <w:rsid w:val="00AE4911"/>
    <w:rsid w:val="00AE4EBD"/>
    <w:rsid w:val="00AE690E"/>
    <w:rsid w:val="00AF18C9"/>
    <w:rsid w:val="00AF1CAA"/>
    <w:rsid w:val="00AF1CD1"/>
    <w:rsid w:val="00AF26CA"/>
    <w:rsid w:val="00AF428C"/>
    <w:rsid w:val="00AF455C"/>
    <w:rsid w:val="00AF5211"/>
    <w:rsid w:val="00AF53C4"/>
    <w:rsid w:val="00AF56A4"/>
    <w:rsid w:val="00AF5C5A"/>
    <w:rsid w:val="00AF7E24"/>
    <w:rsid w:val="00B0138F"/>
    <w:rsid w:val="00B017B5"/>
    <w:rsid w:val="00B02611"/>
    <w:rsid w:val="00B02F3D"/>
    <w:rsid w:val="00B04356"/>
    <w:rsid w:val="00B043B0"/>
    <w:rsid w:val="00B04C71"/>
    <w:rsid w:val="00B0527B"/>
    <w:rsid w:val="00B053F6"/>
    <w:rsid w:val="00B0562A"/>
    <w:rsid w:val="00B05675"/>
    <w:rsid w:val="00B05A2B"/>
    <w:rsid w:val="00B05DB4"/>
    <w:rsid w:val="00B06A1C"/>
    <w:rsid w:val="00B06D97"/>
    <w:rsid w:val="00B06FAC"/>
    <w:rsid w:val="00B07074"/>
    <w:rsid w:val="00B07338"/>
    <w:rsid w:val="00B07933"/>
    <w:rsid w:val="00B07BD1"/>
    <w:rsid w:val="00B07C19"/>
    <w:rsid w:val="00B1009C"/>
    <w:rsid w:val="00B10D32"/>
    <w:rsid w:val="00B11640"/>
    <w:rsid w:val="00B11C90"/>
    <w:rsid w:val="00B11CA9"/>
    <w:rsid w:val="00B130B6"/>
    <w:rsid w:val="00B13657"/>
    <w:rsid w:val="00B13D1E"/>
    <w:rsid w:val="00B14777"/>
    <w:rsid w:val="00B160AC"/>
    <w:rsid w:val="00B1625C"/>
    <w:rsid w:val="00B16414"/>
    <w:rsid w:val="00B16E5B"/>
    <w:rsid w:val="00B170AC"/>
    <w:rsid w:val="00B1713A"/>
    <w:rsid w:val="00B1713F"/>
    <w:rsid w:val="00B178E3"/>
    <w:rsid w:val="00B17D8A"/>
    <w:rsid w:val="00B17FC5"/>
    <w:rsid w:val="00B23738"/>
    <w:rsid w:val="00B24470"/>
    <w:rsid w:val="00B247F6"/>
    <w:rsid w:val="00B253C7"/>
    <w:rsid w:val="00B256ED"/>
    <w:rsid w:val="00B25DCE"/>
    <w:rsid w:val="00B26AC3"/>
    <w:rsid w:val="00B26F25"/>
    <w:rsid w:val="00B27BF2"/>
    <w:rsid w:val="00B3036A"/>
    <w:rsid w:val="00B30FA9"/>
    <w:rsid w:val="00B32F8C"/>
    <w:rsid w:val="00B3340C"/>
    <w:rsid w:val="00B339BB"/>
    <w:rsid w:val="00B3474B"/>
    <w:rsid w:val="00B348A4"/>
    <w:rsid w:val="00B3519B"/>
    <w:rsid w:val="00B35E6D"/>
    <w:rsid w:val="00B362F4"/>
    <w:rsid w:val="00B364D7"/>
    <w:rsid w:val="00B36B3C"/>
    <w:rsid w:val="00B36EFE"/>
    <w:rsid w:val="00B37DED"/>
    <w:rsid w:val="00B4464F"/>
    <w:rsid w:val="00B466ED"/>
    <w:rsid w:val="00B4773A"/>
    <w:rsid w:val="00B4788C"/>
    <w:rsid w:val="00B47933"/>
    <w:rsid w:val="00B47D6B"/>
    <w:rsid w:val="00B5005D"/>
    <w:rsid w:val="00B50247"/>
    <w:rsid w:val="00B51618"/>
    <w:rsid w:val="00B51D9D"/>
    <w:rsid w:val="00B525D5"/>
    <w:rsid w:val="00B54630"/>
    <w:rsid w:val="00B54752"/>
    <w:rsid w:val="00B54946"/>
    <w:rsid w:val="00B55383"/>
    <w:rsid w:val="00B55463"/>
    <w:rsid w:val="00B603E9"/>
    <w:rsid w:val="00B60A58"/>
    <w:rsid w:val="00B612EA"/>
    <w:rsid w:val="00B624A9"/>
    <w:rsid w:val="00B627CF"/>
    <w:rsid w:val="00B62DED"/>
    <w:rsid w:val="00B65E83"/>
    <w:rsid w:val="00B6669D"/>
    <w:rsid w:val="00B66B6D"/>
    <w:rsid w:val="00B67F65"/>
    <w:rsid w:val="00B7111F"/>
    <w:rsid w:val="00B71223"/>
    <w:rsid w:val="00B714F0"/>
    <w:rsid w:val="00B728F6"/>
    <w:rsid w:val="00B72B0C"/>
    <w:rsid w:val="00B74E70"/>
    <w:rsid w:val="00B74F02"/>
    <w:rsid w:val="00B7683F"/>
    <w:rsid w:val="00B76B38"/>
    <w:rsid w:val="00B77A16"/>
    <w:rsid w:val="00B8007B"/>
    <w:rsid w:val="00B804DF"/>
    <w:rsid w:val="00B80CB5"/>
    <w:rsid w:val="00B81345"/>
    <w:rsid w:val="00B81FAE"/>
    <w:rsid w:val="00B82826"/>
    <w:rsid w:val="00B84B92"/>
    <w:rsid w:val="00B850CC"/>
    <w:rsid w:val="00B864C5"/>
    <w:rsid w:val="00B86710"/>
    <w:rsid w:val="00B86F43"/>
    <w:rsid w:val="00B870CA"/>
    <w:rsid w:val="00B8714F"/>
    <w:rsid w:val="00B8752F"/>
    <w:rsid w:val="00B87BFF"/>
    <w:rsid w:val="00B911B0"/>
    <w:rsid w:val="00B91332"/>
    <w:rsid w:val="00B913E5"/>
    <w:rsid w:val="00B918F2"/>
    <w:rsid w:val="00B91A0A"/>
    <w:rsid w:val="00B92CD9"/>
    <w:rsid w:val="00B93143"/>
    <w:rsid w:val="00B945CC"/>
    <w:rsid w:val="00B94979"/>
    <w:rsid w:val="00B94BE8"/>
    <w:rsid w:val="00B94FCA"/>
    <w:rsid w:val="00B9510F"/>
    <w:rsid w:val="00B9555B"/>
    <w:rsid w:val="00B963D5"/>
    <w:rsid w:val="00B9661F"/>
    <w:rsid w:val="00B96D10"/>
    <w:rsid w:val="00B96D11"/>
    <w:rsid w:val="00B97180"/>
    <w:rsid w:val="00B9731B"/>
    <w:rsid w:val="00BA06F1"/>
    <w:rsid w:val="00BA2381"/>
    <w:rsid w:val="00BA357C"/>
    <w:rsid w:val="00BA38DA"/>
    <w:rsid w:val="00BA3FFF"/>
    <w:rsid w:val="00BA49D3"/>
    <w:rsid w:val="00BA4ABE"/>
    <w:rsid w:val="00BA517B"/>
    <w:rsid w:val="00BA6280"/>
    <w:rsid w:val="00BA6635"/>
    <w:rsid w:val="00BA6B5F"/>
    <w:rsid w:val="00BA76FA"/>
    <w:rsid w:val="00BB0956"/>
    <w:rsid w:val="00BB0CC6"/>
    <w:rsid w:val="00BB1CE5"/>
    <w:rsid w:val="00BB1D9D"/>
    <w:rsid w:val="00BB2875"/>
    <w:rsid w:val="00BB2F93"/>
    <w:rsid w:val="00BB3007"/>
    <w:rsid w:val="00BB33C2"/>
    <w:rsid w:val="00BB34CA"/>
    <w:rsid w:val="00BB3EA5"/>
    <w:rsid w:val="00BB3F06"/>
    <w:rsid w:val="00BB58E7"/>
    <w:rsid w:val="00BB62DB"/>
    <w:rsid w:val="00BB73DB"/>
    <w:rsid w:val="00BB7C06"/>
    <w:rsid w:val="00BC08F1"/>
    <w:rsid w:val="00BC1A10"/>
    <w:rsid w:val="00BC1A8B"/>
    <w:rsid w:val="00BC223D"/>
    <w:rsid w:val="00BC2D44"/>
    <w:rsid w:val="00BC34B7"/>
    <w:rsid w:val="00BC3BFE"/>
    <w:rsid w:val="00BC3DDA"/>
    <w:rsid w:val="00BC4E0A"/>
    <w:rsid w:val="00BC57B6"/>
    <w:rsid w:val="00BC6506"/>
    <w:rsid w:val="00BC67B5"/>
    <w:rsid w:val="00BC73D4"/>
    <w:rsid w:val="00BC7F33"/>
    <w:rsid w:val="00BD185D"/>
    <w:rsid w:val="00BD2A40"/>
    <w:rsid w:val="00BD36BA"/>
    <w:rsid w:val="00BD615C"/>
    <w:rsid w:val="00BD6FB3"/>
    <w:rsid w:val="00BD7279"/>
    <w:rsid w:val="00BD7B70"/>
    <w:rsid w:val="00BE0BCA"/>
    <w:rsid w:val="00BE305D"/>
    <w:rsid w:val="00BE331E"/>
    <w:rsid w:val="00BE3521"/>
    <w:rsid w:val="00BE3FB6"/>
    <w:rsid w:val="00BE4244"/>
    <w:rsid w:val="00BE4F9F"/>
    <w:rsid w:val="00BE54D1"/>
    <w:rsid w:val="00BE63E3"/>
    <w:rsid w:val="00BE6915"/>
    <w:rsid w:val="00BE6A1D"/>
    <w:rsid w:val="00BE71EB"/>
    <w:rsid w:val="00BF1065"/>
    <w:rsid w:val="00BF1407"/>
    <w:rsid w:val="00BF15C4"/>
    <w:rsid w:val="00BF29A2"/>
    <w:rsid w:val="00BF2D34"/>
    <w:rsid w:val="00BF30B5"/>
    <w:rsid w:val="00BF4A83"/>
    <w:rsid w:val="00BF6F5E"/>
    <w:rsid w:val="00C00035"/>
    <w:rsid w:val="00C003D0"/>
    <w:rsid w:val="00C009F0"/>
    <w:rsid w:val="00C021F4"/>
    <w:rsid w:val="00C02591"/>
    <w:rsid w:val="00C0293C"/>
    <w:rsid w:val="00C029C6"/>
    <w:rsid w:val="00C0344B"/>
    <w:rsid w:val="00C0448B"/>
    <w:rsid w:val="00C045DD"/>
    <w:rsid w:val="00C04A4A"/>
    <w:rsid w:val="00C073EB"/>
    <w:rsid w:val="00C07918"/>
    <w:rsid w:val="00C11C84"/>
    <w:rsid w:val="00C13339"/>
    <w:rsid w:val="00C13438"/>
    <w:rsid w:val="00C1564F"/>
    <w:rsid w:val="00C15809"/>
    <w:rsid w:val="00C16395"/>
    <w:rsid w:val="00C1754A"/>
    <w:rsid w:val="00C17570"/>
    <w:rsid w:val="00C179AE"/>
    <w:rsid w:val="00C17C1A"/>
    <w:rsid w:val="00C202E7"/>
    <w:rsid w:val="00C203D2"/>
    <w:rsid w:val="00C2157F"/>
    <w:rsid w:val="00C221C6"/>
    <w:rsid w:val="00C22265"/>
    <w:rsid w:val="00C2411F"/>
    <w:rsid w:val="00C24B83"/>
    <w:rsid w:val="00C25034"/>
    <w:rsid w:val="00C259C6"/>
    <w:rsid w:val="00C26449"/>
    <w:rsid w:val="00C26FB9"/>
    <w:rsid w:val="00C274E0"/>
    <w:rsid w:val="00C318CD"/>
    <w:rsid w:val="00C31EA8"/>
    <w:rsid w:val="00C32A0D"/>
    <w:rsid w:val="00C3325D"/>
    <w:rsid w:val="00C332E8"/>
    <w:rsid w:val="00C3354F"/>
    <w:rsid w:val="00C33A7B"/>
    <w:rsid w:val="00C33E88"/>
    <w:rsid w:val="00C34BDA"/>
    <w:rsid w:val="00C36AB2"/>
    <w:rsid w:val="00C37472"/>
    <w:rsid w:val="00C3774B"/>
    <w:rsid w:val="00C41A2E"/>
    <w:rsid w:val="00C41BC8"/>
    <w:rsid w:val="00C43513"/>
    <w:rsid w:val="00C43B21"/>
    <w:rsid w:val="00C43E28"/>
    <w:rsid w:val="00C44A36"/>
    <w:rsid w:val="00C44C63"/>
    <w:rsid w:val="00C44F75"/>
    <w:rsid w:val="00C457FD"/>
    <w:rsid w:val="00C45D4E"/>
    <w:rsid w:val="00C465DF"/>
    <w:rsid w:val="00C46D65"/>
    <w:rsid w:val="00C47050"/>
    <w:rsid w:val="00C47E83"/>
    <w:rsid w:val="00C501A1"/>
    <w:rsid w:val="00C50643"/>
    <w:rsid w:val="00C51015"/>
    <w:rsid w:val="00C51E47"/>
    <w:rsid w:val="00C52110"/>
    <w:rsid w:val="00C524BC"/>
    <w:rsid w:val="00C52A24"/>
    <w:rsid w:val="00C52C9D"/>
    <w:rsid w:val="00C5355C"/>
    <w:rsid w:val="00C55E48"/>
    <w:rsid w:val="00C57011"/>
    <w:rsid w:val="00C5711E"/>
    <w:rsid w:val="00C624C3"/>
    <w:rsid w:val="00C6253C"/>
    <w:rsid w:val="00C62737"/>
    <w:rsid w:val="00C62AE7"/>
    <w:rsid w:val="00C62C94"/>
    <w:rsid w:val="00C63775"/>
    <w:rsid w:val="00C64A36"/>
    <w:rsid w:val="00C6543B"/>
    <w:rsid w:val="00C65728"/>
    <w:rsid w:val="00C65F6C"/>
    <w:rsid w:val="00C66116"/>
    <w:rsid w:val="00C665DF"/>
    <w:rsid w:val="00C66F56"/>
    <w:rsid w:val="00C671D7"/>
    <w:rsid w:val="00C67604"/>
    <w:rsid w:val="00C67C4A"/>
    <w:rsid w:val="00C7087C"/>
    <w:rsid w:val="00C71A1D"/>
    <w:rsid w:val="00C729A1"/>
    <w:rsid w:val="00C72F5D"/>
    <w:rsid w:val="00C73690"/>
    <w:rsid w:val="00C73802"/>
    <w:rsid w:val="00C740F5"/>
    <w:rsid w:val="00C74729"/>
    <w:rsid w:val="00C74987"/>
    <w:rsid w:val="00C74BD2"/>
    <w:rsid w:val="00C75F4B"/>
    <w:rsid w:val="00C76092"/>
    <w:rsid w:val="00C76A7D"/>
    <w:rsid w:val="00C76E5F"/>
    <w:rsid w:val="00C76E76"/>
    <w:rsid w:val="00C776F1"/>
    <w:rsid w:val="00C801FF"/>
    <w:rsid w:val="00C81542"/>
    <w:rsid w:val="00C81548"/>
    <w:rsid w:val="00C83701"/>
    <w:rsid w:val="00C83EFC"/>
    <w:rsid w:val="00C84883"/>
    <w:rsid w:val="00C848EC"/>
    <w:rsid w:val="00C84C0C"/>
    <w:rsid w:val="00C84E4C"/>
    <w:rsid w:val="00C8523B"/>
    <w:rsid w:val="00C85469"/>
    <w:rsid w:val="00C856D1"/>
    <w:rsid w:val="00C85E59"/>
    <w:rsid w:val="00C86EC0"/>
    <w:rsid w:val="00C87A6E"/>
    <w:rsid w:val="00C9027C"/>
    <w:rsid w:val="00C93746"/>
    <w:rsid w:val="00C93EDF"/>
    <w:rsid w:val="00C95F50"/>
    <w:rsid w:val="00CA1941"/>
    <w:rsid w:val="00CA19E8"/>
    <w:rsid w:val="00CA1A24"/>
    <w:rsid w:val="00CA27CE"/>
    <w:rsid w:val="00CA2913"/>
    <w:rsid w:val="00CA3D34"/>
    <w:rsid w:val="00CA3D36"/>
    <w:rsid w:val="00CA4719"/>
    <w:rsid w:val="00CA5793"/>
    <w:rsid w:val="00CA5DA6"/>
    <w:rsid w:val="00CA68A5"/>
    <w:rsid w:val="00CA76E7"/>
    <w:rsid w:val="00CA7AE4"/>
    <w:rsid w:val="00CB0D5A"/>
    <w:rsid w:val="00CB277A"/>
    <w:rsid w:val="00CB2882"/>
    <w:rsid w:val="00CB2CEA"/>
    <w:rsid w:val="00CB321C"/>
    <w:rsid w:val="00CB4332"/>
    <w:rsid w:val="00CB589B"/>
    <w:rsid w:val="00CB5AF2"/>
    <w:rsid w:val="00CB633B"/>
    <w:rsid w:val="00CB77BD"/>
    <w:rsid w:val="00CC0A60"/>
    <w:rsid w:val="00CC0CDD"/>
    <w:rsid w:val="00CC0E70"/>
    <w:rsid w:val="00CC1193"/>
    <w:rsid w:val="00CC1255"/>
    <w:rsid w:val="00CC172A"/>
    <w:rsid w:val="00CC53D7"/>
    <w:rsid w:val="00CC621D"/>
    <w:rsid w:val="00CC72D1"/>
    <w:rsid w:val="00CC7ECD"/>
    <w:rsid w:val="00CD0746"/>
    <w:rsid w:val="00CD1168"/>
    <w:rsid w:val="00CD236E"/>
    <w:rsid w:val="00CD27A7"/>
    <w:rsid w:val="00CD2BC4"/>
    <w:rsid w:val="00CD3809"/>
    <w:rsid w:val="00CD4383"/>
    <w:rsid w:val="00CD43D8"/>
    <w:rsid w:val="00CD5723"/>
    <w:rsid w:val="00CD6184"/>
    <w:rsid w:val="00CD6368"/>
    <w:rsid w:val="00CD6FC4"/>
    <w:rsid w:val="00CD78BA"/>
    <w:rsid w:val="00CE06DD"/>
    <w:rsid w:val="00CE1EFC"/>
    <w:rsid w:val="00CE28E7"/>
    <w:rsid w:val="00CE2F4B"/>
    <w:rsid w:val="00CE3525"/>
    <w:rsid w:val="00CE4909"/>
    <w:rsid w:val="00CE69B6"/>
    <w:rsid w:val="00CE6FCC"/>
    <w:rsid w:val="00CE74C9"/>
    <w:rsid w:val="00CE7998"/>
    <w:rsid w:val="00CE7CE9"/>
    <w:rsid w:val="00CF0800"/>
    <w:rsid w:val="00CF2858"/>
    <w:rsid w:val="00CF2ACE"/>
    <w:rsid w:val="00CF2C59"/>
    <w:rsid w:val="00CF35D6"/>
    <w:rsid w:val="00CF44AC"/>
    <w:rsid w:val="00CF4CBD"/>
    <w:rsid w:val="00CF4E7F"/>
    <w:rsid w:val="00CF4EFF"/>
    <w:rsid w:val="00CF59D5"/>
    <w:rsid w:val="00CF5FB9"/>
    <w:rsid w:val="00CF6312"/>
    <w:rsid w:val="00CF6D5D"/>
    <w:rsid w:val="00D00679"/>
    <w:rsid w:val="00D0152E"/>
    <w:rsid w:val="00D01B41"/>
    <w:rsid w:val="00D02193"/>
    <w:rsid w:val="00D02369"/>
    <w:rsid w:val="00D02A38"/>
    <w:rsid w:val="00D04F8A"/>
    <w:rsid w:val="00D0530B"/>
    <w:rsid w:val="00D05994"/>
    <w:rsid w:val="00D06D14"/>
    <w:rsid w:val="00D0709B"/>
    <w:rsid w:val="00D07F17"/>
    <w:rsid w:val="00D10B70"/>
    <w:rsid w:val="00D10FFC"/>
    <w:rsid w:val="00D11A25"/>
    <w:rsid w:val="00D13477"/>
    <w:rsid w:val="00D13734"/>
    <w:rsid w:val="00D14CA0"/>
    <w:rsid w:val="00D14E9B"/>
    <w:rsid w:val="00D1538A"/>
    <w:rsid w:val="00D2037B"/>
    <w:rsid w:val="00D20516"/>
    <w:rsid w:val="00D20B6F"/>
    <w:rsid w:val="00D20E13"/>
    <w:rsid w:val="00D22BFB"/>
    <w:rsid w:val="00D2422B"/>
    <w:rsid w:val="00D2462B"/>
    <w:rsid w:val="00D24F80"/>
    <w:rsid w:val="00D25116"/>
    <w:rsid w:val="00D25636"/>
    <w:rsid w:val="00D265B3"/>
    <w:rsid w:val="00D26801"/>
    <w:rsid w:val="00D274E3"/>
    <w:rsid w:val="00D32BFD"/>
    <w:rsid w:val="00D32F2A"/>
    <w:rsid w:val="00D332F2"/>
    <w:rsid w:val="00D33B4E"/>
    <w:rsid w:val="00D366AA"/>
    <w:rsid w:val="00D3770D"/>
    <w:rsid w:val="00D37DAC"/>
    <w:rsid w:val="00D40623"/>
    <w:rsid w:val="00D41C18"/>
    <w:rsid w:val="00D421C2"/>
    <w:rsid w:val="00D431BC"/>
    <w:rsid w:val="00D43742"/>
    <w:rsid w:val="00D43D85"/>
    <w:rsid w:val="00D44F55"/>
    <w:rsid w:val="00D4614C"/>
    <w:rsid w:val="00D47E9E"/>
    <w:rsid w:val="00D50048"/>
    <w:rsid w:val="00D50120"/>
    <w:rsid w:val="00D507DE"/>
    <w:rsid w:val="00D51FBE"/>
    <w:rsid w:val="00D5245D"/>
    <w:rsid w:val="00D528BA"/>
    <w:rsid w:val="00D5354D"/>
    <w:rsid w:val="00D547A4"/>
    <w:rsid w:val="00D557C7"/>
    <w:rsid w:val="00D55FF8"/>
    <w:rsid w:val="00D5647E"/>
    <w:rsid w:val="00D604E9"/>
    <w:rsid w:val="00D61CF8"/>
    <w:rsid w:val="00D61F33"/>
    <w:rsid w:val="00D6223D"/>
    <w:rsid w:val="00D62906"/>
    <w:rsid w:val="00D62E16"/>
    <w:rsid w:val="00D62F3F"/>
    <w:rsid w:val="00D63325"/>
    <w:rsid w:val="00D63AB9"/>
    <w:rsid w:val="00D63DE3"/>
    <w:rsid w:val="00D642C9"/>
    <w:rsid w:val="00D6449C"/>
    <w:rsid w:val="00D645D7"/>
    <w:rsid w:val="00D64CB5"/>
    <w:rsid w:val="00D666E8"/>
    <w:rsid w:val="00D6696D"/>
    <w:rsid w:val="00D67C36"/>
    <w:rsid w:val="00D7006B"/>
    <w:rsid w:val="00D70981"/>
    <w:rsid w:val="00D70CC6"/>
    <w:rsid w:val="00D71603"/>
    <w:rsid w:val="00D71A45"/>
    <w:rsid w:val="00D7255D"/>
    <w:rsid w:val="00D72876"/>
    <w:rsid w:val="00D72D67"/>
    <w:rsid w:val="00D72F09"/>
    <w:rsid w:val="00D73F46"/>
    <w:rsid w:val="00D74EE6"/>
    <w:rsid w:val="00D773E0"/>
    <w:rsid w:val="00D81BB1"/>
    <w:rsid w:val="00D81E9C"/>
    <w:rsid w:val="00D81FEF"/>
    <w:rsid w:val="00D82A82"/>
    <w:rsid w:val="00D82EDE"/>
    <w:rsid w:val="00D83B34"/>
    <w:rsid w:val="00D84FAD"/>
    <w:rsid w:val="00D8604A"/>
    <w:rsid w:val="00D8614F"/>
    <w:rsid w:val="00D9014C"/>
    <w:rsid w:val="00D909A6"/>
    <w:rsid w:val="00D923C4"/>
    <w:rsid w:val="00D926D7"/>
    <w:rsid w:val="00D92DBA"/>
    <w:rsid w:val="00D94C70"/>
    <w:rsid w:val="00D95320"/>
    <w:rsid w:val="00D9555A"/>
    <w:rsid w:val="00D96C20"/>
    <w:rsid w:val="00D96D9F"/>
    <w:rsid w:val="00D97133"/>
    <w:rsid w:val="00DA010E"/>
    <w:rsid w:val="00DA2078"/>
    <w:rsid w:val="00DA267C"/>
    <w:rsid w:val="00DA292A"/>
    <w:rsid w:val="00DA2A04"/>
    <w:rsid w:val="00DA313A"/>
    <w:rsid w:val="00DA3577"/>
    <w:rsid w:val="00DA3D11"/>
    <w:rsid w:val="00DA42FD"/>
    <w:rsid w:val="00DA44DD"/>
    <w:rsid w:val="00DA485D"/>
    <w:rsid w:val="00DA55A3"/>
    <w:rsid w:val="00DB005E"/>
    <w:rsid w:val="00DB1773"/>
    <w:rsid w:val="00DB1F59"/>
    <w:rsid w:val="00DB2E37"/>
    <w:rsid w:val="00DB3457"/>
    <w:rsid w:val="00DB3CEC"/>
    <w:rsid w:val="00DB40CD"/>
    <w:rsid w:val="00DB4553"/>
    <w:rsid w:val="00DB56DC"/>
    <w:rsid w:val="00DB60A1"/>
    <w:rsid w:val="00DB611D"/>
    <w:rsid w:val="00DB63E0"/>
    <w:rsid w:val="00DB653D"/>
    <w:rsid w:val="00DB7E89"/>
    <w:rsid w:val="00DC03EB"/>
    <w:rsid w:val="00DC13E8"/>
    <w:rsid w:val="00DC1F72"/>
    <w:rsid w:val="00DC2229"/>
    <w:rsid w:val="00DC2C8F"/>
    <w:rsid w:val="00DC3482"/>
    <w:rsid w:val="00DC3FF2"/>
    <w:rsid w:val="00DC448A"/>
    <w:rsid w:val="00DC46CF"/>
    <w:rsid w:val="00DC47C7"/>
    <w:rsid w:val="00DC560C"/>
    <w:rsid w:val="00DC5C48"/>
    <w:rsid w:val="00DC6323"/>
    <w:rsid w:val="00DC6F1F"/>
    <w:rsid w:val="00DC76B8"/>
    <w:rsid w:val="00DC7729"/>
    <w:rsid w:val="00DD01B4"/>
    <w:rsid w:val="00DD1C88"/>
    <w:rsid w:val="00DD2205"/>
    <w:rsid w:val="00DD23B8"/>
    <w:rsid w:val="00DD31FF"/>
    <w:rsid w:val="00DD3895"/>
    <w:rsid w:val="00DD47A2"/>
    <w:rsid w:val="00DD4FD0"/>
    <w:rsid w:val="00DD52A6"/>
    <w:rsid w:val="00DD6BE1"/>
    <w:rsid w:val="00DD6DFA"/>
    <w:rsid w:val="00DD72D9"/>
    <w:rsid w:val="00DD75F9"/>
    <w:rsid w:val="00DE00DE"/>
    <w:rsid w:val="00DE06D7"/>
    <w:rsid w:val="00DE0E7A"/>
    <w:rsid w:val="00DE1583"/>
    <w:rsid w:val="00DE217B"/>
    <w:rsid w:val="00DE21DC"/>
    <w:rsid w:val="00DE2925"/>
    <w:rsid w:val="00DE2DB9"/>
    <w:rsid w:val="00DE39FE"/>
    <w:rsid w:val="00DE3D48"/>
    <w:rsid w:val="00DE48C0"/>
    <w:rsid w:val="00DE4B93"/>
    <w:rsid w:val="00DE6B11"/>
    <w:rsid w:val="00DE70B3"/>
    <w:rsid w:val="00DE7514"/>
    <w:rsid w:val="00DE7665"/>
    <w:rsid w:val="00DF063B"/>
    <w:rsid w:val="00DF16A3"/>
    <w:rsid w:val="00DF1EB5"/>
    <w:rsid w:val="00DF2D59"/>
    <w:rsid w:val="00DF3450"/>
    <w:rsid w:val="00DF34E5"/>
    <w:rsid w:val="00DF3F1A"/>
    <w:rsid w:val="00DF4057"/>
    <w:rsid w:val="00DF4A5A"/>
    <w:rsid w:val="00DF5A9B"/>
    <w:rsid w:val="00DF5B9D"/>
    <w:rsid w:val="00DF6DBA"/>
    <w:rsid w:val="00DF7760"/>
    <w:rsid w:val="00DF7F0F"/>
    <w:rsid w:val="00E001B1"/>
    <w:rsid w:val="00E00B94"/>
    <w:rsid w:val="00E014A8"/>
    <w:rsid w:val="00E01AC9"/>
    <w:rsid w:val="00E024E0"/>
    <w:rsid w:val="00E02E29"/>
    <w:rsid w:val="00E02ED9"/>
    <w:rsid w:val="00E02FBA"/>
    <w:rsid w:val="00E03C4F"/>
    <w:rsid w:val="00E03DF8"/>
    <w:rsid w:val="00E0555B"/>
    <w:rsid w:val="00E057CA"/>
    <w:rsid w:val="00E066E4"/>
    <w:rsid w:val="00E100CC"/>
    <w:rsid w:val="00E10311"/>
    <w:rsid w:val="00E10ACE"/>
    <w:rsid w:val="00E10CCD"/>
    <w:rsid w:val="00E11760"/>
    <w:rsid w:val="00E12291"/>
    <w:rsid w:val="00E1345E"/>
    <w:rsid w:val="00E134A4"/>
    <w:rsid w:val="00E14F52"/>
    <w:rsid w:val="00E205FD"/>
    <w:rsid w:val="00E2075B"/>
    <w:rsid w:val="00E20842"/>
    <w:rsid w:val="00E208F8"/>
    <w:rsid w:val="00E20AE3"/>
    <w:rsid w:val="00E21402"/>
    <w:rsid w:val="00E22EED"/>
    <w:rsid w:val="00E23E56"/>
    <w:rsid w:val="00E23E64"/>
    <w:rsid w:val="00E24BA5"/>
    <w:rsid w:val="00E258C5"/>
    <w:rsid w:val="00E2671D"/>
    <w:rsid w:val="00E26919"/>
    <w:rsid w:val="00E26D43"/>
    <w:rsid w:val="00E2753F"/>
    <w:rsid w:val="00E27AE6"/>
    <w:rsid w:val="00E27AF4"/>
    <w:rsid w:val="00E27B0C"/>
    <w:rsid w:val="00E27B13"/>
    <w:rsid w:val="00E27B25"/>
    <w:rsid w:val="00E309D5"/>
    <w:rsid w:val="00E31E20"/>
    <w:rsid w:val="00E32B01"/>
    <w:rsid w:val="00E331E1"/>
    <w:rsid w:val="00E3325B"/>
    <w:rsid w:val="00E332C5"/>
    <w:rsid w:val="00E34B54"/>
    <w:rsid w:val="00E34BC7"/>
    <w:rsid w:val="00E35B88"/>
    <w:rsid w:val="00E36223"/>
    <w:rsid w:val="00E36E92"/>
    <w:rsid w:val="00E40729"/>
    <w:rsid w:val="00E40A3C"/>
    <w:rsid w:val="00E4251C"/>
    <w:rsid w:val="00E4378C"/>
    <w:rsid w:val="00E4389E"/>
    <w:rsid w:val="00E438FF"/>
    <w:rsid w:val="00E441D3"/>
    <w:rsid w:val="00E45EE2"/>
    <w:rsid w:val="00E46679"/>
    <w:rsid w:val="00E4678F"/>
    <w:rsid w:val="00E46E00"/>
    <w:rsid w:val="00E476D9"/>
    <w:rsid w:val="00E5054D"/>
    <w:rsid w:val="00E51A4E"/>
    <w:rsid w:val="00E529A2"/>
    <w:rsid w:val="00E52F2B"/>
    <w:rsid w:val="00E5376B"/>
    <w:rsid w:val="00E53B4B"/>
    <w:rsid w:val="00E53B60"/>
    <w:rsid w:val="00E541C9"/>
    <w:rsid w:val="00E543F6"/>
    <w:rsid w:val="00E54AD0"/>
    <w:rsid w:val="00E54C0D"/>
    <w:rsid w:val="00E5528E"/>
    <w:rsid w:val="00E558C1"/>
    <w:rsid w:val="00E560A8"/>
    <w:rsid w:val="00E562A9"/>
    <w:rsid w:val="00E56312"/>
    <w:rsid w:val="00E56D68"/>
    <w:rsid w:val="00E60A90"/>
    <w:rsid w:val="00E6145B"/>
    <w:rsid w:val="00E6176A"/>
    <w:rsid w:val="00E61D8C"/>
    <w:rsid w:val="00E63655"/>
    <w:rsid w:val="00E63FA9"/>
    <w:rsid w:val="00E6465F"/>
    <w:rsid w:val="00E64BBE"/>
    <w:rsid w:val="00E64CDA"/>
    <w:rsid w:val="00E659C6"/>
    <w:rsid w:val="00E66074"/>
    <w:rsid w:val="00E66622"/>
    <w:rsid w:val="00E66E9B"/>
    <w:rsid w:val="00E70ADD"/>
    <w:rsid w:val="00E71064"/>
    <w:rsid w:val="00E712BA"/>
    <w:rsid w:val="00E717C6"/>
    <w:rsid w:val="00E71913"/>
    <w:rsid w:val="00E7287A"/>
    <w:rsid w:val="00E72927"/>
    <w:rsid w:val="00E74453"/>
    <w:rsid w:val="00E74661"/>
    <w:rsid w:val="00E75628"/>
    <w:rsid w:val="00E75956"/>
    <w:rsid w:val="00E75CCD"/>
    <w:rsid w:val="00E761EC"/>
    <w:rsid w:val="00E761F5"/>
    <w:rsid w:val="00E7670C"/>
    <w:rsid w:val="00E81217"/>
    <w:rsid w:val="00E8179B"/>
    <w:rsid w:val="00E81C1B"/>
    <w:rsid w:val="00E8202F"/>
    <w:rsid w:val="00E837CB"/>
    <w:rsid w:val="00E83913"/>
    <w:rsid w:val="00E83E68"/>
    <w:rsid w:val="00E846AA"/>
    <w:rsid w:val="00E85A2A"/>
    <w:rsid w:val="00E90248"/>
    <w:rsid w:val="00E907D8"/>
    <w:rsid w:val="00E90881"/>
    <w:rsid w:val="00E908EF"/>
    <w:rsid w:val="00E91414"/>
    <w:rsid w:val="00E91662"/>
    <w:rsid w:val="00E916C4"/>
    <w:rsid w:val="00E9250F"/>
    <w:rsid w:val="00E93307"/>
    <w:rsid w:val="00E93EE8"/>
    <w:rsid w:val="00E9528A"/>
    <w:rsid w:val="00E95496"/>
    <w:rsid w:val="00E96F64"/>
    <w:rsid w:val="00E97BC7"/>
    <w:rsid w:val="00EA0A5E"/>
    <w:rsid w:val="00EA4A04"/>
    <w:rsid w:val="00EA4A75"/>
    <w:rsid w:val="00EA53A8"/>
    <w:rsid w:val="00EA69F6"/>
    <w:rsid w:val="00EA71DF"/>
    <w:rsid w:val="00EB1B23"/>
    <w:rsid w:val="00EB34C6"/>
    <w:rsid w:val="00EB456E"/>
    <w:rsid w:val="00EB5483"/>
    <w:rsid w:val="00EB6279"/>
    <w:rsid w:val="00EB63DF"/>
    <w:rsid w:val="00EB655F"/>
    <w:rsid w:val="00EB69F2"/>
    <w:rsid w:val="00EB7015"/>
    <w:rsid w:val="00EB7A28"/>
    <w:rsid w:val="00EB7CE0"/>
    <w:rsid w:val="00EC0E6A"/>
    <w:rsid w:val="00EC13C8"/>
    <w:rsid w:val="00EC2DB8"/>
    <w:rsid w:val="00EC32E5"/>
    <w:rsid w:val="00EC3F05"/>
    <w:rsid w:val="00EC4503"/>
    <w:rsid w:val="00EC5531"/>
    <w:rsid w:val="00EC6027"/>
    <w:rsid w:val="00EC6F93"/>
    <w:rsid w:val="00ED0DAE"/>
    <w:rsid w:val="00ED0F4A"/>
    <w:rsid w:val="00ED1727"/>
    <w:rsid w:val="00ED1746"/>
    <w:rsid w:val="00ED1906"/>
    <w:rsid w:val="00ED2667"/>
    <w:rsid w:val="00ED2F4F"/>
    <w:rsid w:val="00ED2F9D"/>
    <w:rsid w:val="00ED38CE"/>
    <w:rsid w:val="00ED3F6A"/>
    <w:rsid w:val="00ED4038"/>
    <w:rsid w:val="00ED421D"/>
    <w:rsid w:val="00ED5B10"/>
    <w:rsid w:val="00ED627F"/>
    <w:rsid w:val="00ED6755"/>
    <w:rsid w:val="00ED68A2"/>
    <w:rsid w:val="00ED6AB4"/>
    <w:rsid w:val="00ED7F2C"/>
    <w:rsid w:val="00EE0D79"/>
    <w:rsid w:val="00EE39A6"/>
    <w:rsid w:val="00EE3C88"/>
    <w:rsid w:val="00EE3D31"/>
    <w:rsid w:val="00EE3FF5"/>
    <w:rsid w:val="00EE4E16"/>
    <w:rsid w:val="00EE5A32"/>
    <w:rsid w:val="00EE613F"/>
    <w:rsid w:val="00EE7521"/>
    <w:rsid w:val="00EF0031"/>
    <w:rsid w:val="00EF0150"/>
    <w:rsid w:val="00EF0764"/>
    <w:rsid w:val="00EF16A0"/>
    <w:rsid w:val="00EF211E"/>
    <w:rsid w:val="00EF2A88"/>
    <w:rsid w:val="00EF3023"/>
    <w:rsid w:val="00EF3F79"/>
    <w:rsid w:val="00EF4242"/>
    <w:rsid w:val="00EF5858"/>
    <w:rsid w:val="00EF599C"/>
    <w:rsid w:val="00EF65AC"/>
    <w:rsid w:val="00EF66F1"/>
    <w:rsid w:val="00F01003"/>
    <w:rsid w:val="00F028FA"/>
    <w:rsid w:val="00F03373"/>
    <w:rsid w:val="00F03D0E"/>
    <w:rsid w:val="00F042D0"/>
    <w:rsid w:val="00F04BA7"/>
    <w:rsid w:val="00F04D5C"/>
    <w:rsid w:val="00F05021"/>
    <w:rsid w:val="00F05746"/>
    <w:rsid w:val="00F05890"/>
    <w:rsid w:val="00F05AE5"/>
    <w:rsid w:val="00F06EEF"/>
    <w:rsid w:val="00F07195"/>
    <w:rsid w:val="00F071E3"/>
    <w:rsid w:val="00F074BA"/>
    <w:rsid w:val="00F109F7"/>
    <w:rsid w:val="00F10DD5"/>
    <w:rsid w:val="00F11E4A"/>
    <w:rsid w:val="00F12096"/>
    <w:rsid w:val="00F12E3A"/>
    <w:rsid w:val="00F135B0"/>
    <w:rsid w:val="00F146B0"/>
    <w:rsid w:val="00F14B8C"/>
    <w:rsid w:val="00F15BBE"/>
    <w:rsid w:val="00F1652B"/>
    <w:rsid w:val="00F17496"/>
    <w:rsid w:val="00F17BB8"/>
    <w:rsid w:val="00F214BE"/>
    <w:rsid w:val="00F21B36"/>
    <w:rsid w:val="00F23AA3"/>
    <w:rsid w:val="00F2408D"/>
    <w:rsid w:val="00F24460"/>
    <w:rsid w:val="00F2458E"/>
    <w:rsid w:val="00F24E8F"/>
    <w:rsid w:val="00F2528E"/>
    <w:rsid w:val="00F257EA"/>
    <w:rsid w:val="00F2644B"/>
    <w:rsid w:val="00F264FD"/>
    <w:rsid w:val="00F272C4"/>
    <w:rsid w:val="00F30F54"/>
    <w:rsid w:val="00F31263"/>
    <w:rsid w:val="00F31C60"/>
    <w:rsid w:val="00F329C5"/>
    <w:rsid w:val="00F32E25"/>
    <w:rsid w:val="00F34203"/>
    <w:rsid w:val="00F34842"/>
    <w:rsid w:val="00F34FF7"/>
    <w:rsid w:val="00F35885"/>
    <w:rsid w:val="00F35B73"/>
    <w:rsid w:val="00F37586"/>
    <w:rsid w:val="00F40479"/>
    <w:rsid w:val="00F40A16"/>
    <w:rsid w:val="00F40B54"/>
    <w:rsid w:val="00F40E47"/>
    <w:rsid w:val="00F41CF3"/>
    <w:rsid w:val="00F4226F"/>
    <w:rsid w:val="00F42A18"/>
    <w:rsid w:val="00F43A7B"/>
    <w:rsid w:val="00F45111"/>
    <w:rsid w:val="00F4513C"/>
    <w:rsid w:val="00F451DA"/>
    <w:rsid w:val="00F4652A"/>
    <w:rsid w:val="00F46B86"/>
    <w:rsid w:val="00F474D4"/>
    <w:rsid w:val="00F476A1"/>
    <w:rsid w:val="00F47B56"/>
    <w:rsid w:val="00F5247E"/>
    <w:rsid w:val="00F52A95"/>
    <w:rsid w:val="00F52AC7"/>
    <w:rsid w:val="00F53EAB"/>
    <w:rsid w:val="00F541A9"/>
    <w:rsid w:val="00F54254"/>
    <w:rsid w:val="00F549A3"/>
    <w:rsid w:val="00F5571D"/>
    <w:rsid w:val="00F55734"/>
    <w:rsid w:val="00F55F17"/>
    <w:rsid w:val="00F560BD"/>
    <w:rsid w:val="00F56119"/>
    <w:rsid w:val="00F57DC5"/>
    <w:rsid w:val="00F6003E"/>
    <w:rsid w:val="00F60375"/>
    <w:rsid w:val="00F60FFD"/>
    <w:rsid w:val="00F6128D"/>
    <w:rsid w:val="00F61D24"/>
    <w:rsid w:val="00F623C8"/>
    <w:rsid w:val="00F63813"/>
    <w:rsid w:val="00F643FA"/>
    <w:rsid w:val="00F65A90"/>
    <w:rsid w:val="00F6668A"/>
    <w:rsid w:val="00F669AB"/>
    <w:rsid w:val="00F67103"/>
    <w:rsid w:val="00F67708"/>
    <w:rsid w:val="00F67877"/>
    <w:rsid w:val="00F67C01"/>
    <w:rsid w:val="00F709B2"/>
    <w:rsid w:val="00F72FEA"/>
    <w:rsid w:val="00F73922"/>
    <w:rsid w:val="00F739CC"/>
    <w:rsid w:val="00F74060"/>
    <w:rsid w:val="00F75982"/>
    <w:rsid w:val="00F75FD2"/>
    <w:rsid w:val="00F765E6"/>
    <w:rsid w:val="00F76A43"/>
    <w:rsid w:val="00F76A61"/>
    <w:rsid w:val="00F77139"/>
    <w:rsid w:val="00F772CC"/>
    <w:rsid w:val="00F77D8A"/>
    <w:rsid w:val="00F81DF2"/>
    <w:rsid w:val="00F81E61"/>
    <w:rsid w:val="00F83740"/>
    <w:rsid w:val="00F85383"/>
    <w:rsid w:val="00F8705D"/>
    <w:rsid w:val="00F87D04"/>
    <w:rsid w:val="00F916E0"/>
    <w:rsid w:val="00F91D8D"/>
    <w:rsid w:val="00F91EF6"/>
    <w:rsid w:val="00F928EC"/>
    <w:rsid w:val="00F9388F"/>
    <w:rsid w:val="00F94D0B"/>
    <w:rsid w:val="00F952E9"/>
    <w:rsid w:val="00F9575E"/>
    <w:rsid w:val="00F975CD"/>
    <w:rsid w:val="00F97B31"/>
    <w:rsid w:val="00FA07A4"/>
    <w:rsid w:val="00FA0D31"/>
    <w:rsid w:val="00FA2F57"/>
    <w:rsid w:val="00FA3192"/>
    <w:rsid w:val="00FA3771"/>
    <w:rsid w:val="00FA4725"/>
    <w:rsid w:val="00FA547F"/>
    <w:rsid w:val="00FA5D16"/>
    <w:rsid w:val="00FA6413"/>
    <w:rsid w:val="00FA6D32"/>
    <w:rsid w:val="00FA76DF"/>
    <w:rsid w:val="00FB0036"/>
    <w:rsid w:val="00FB0CC2"/>
    <w:rsid w:val="00FB1E47"/>
    <w:rsid w:val="00FB24DF"/>
    <w:rsid w:val="00FB2724"/>
    <w:rsid w:val="00FB355F"/>
    <w:rsid w:val="00FB390B"/>
    <w:rsid w:val="00FB45EC"/>
    <w:rsid w:val="00FB4A13"/>
    <w:rsid w:val="00FB4DF6"/>
    <w:rsid w:val="00FB6610"/>
    <w:rsid w:val="00FB67DF"/>
    <w:rsid w:val="00FB697A"/>
    <w:rsid w:val="00FB6999"/>
    <w:rsid w:val="00FB71F4"/>
    <w:rsid w:val="00FB74D9"/>
    <w:rsid w:val="00FB7CB6"/>
    <w:rsid w:val="00FB7D02"/>
    <w:rsid w:val="00FC18FC"/>
    <w:rsid w:val="00FC1E9D"/>
    <w:rsid w:val="00FC2AE7"/>
    <w:rsid w:val="00FC2D80"/>
    <w:rsid w:val="00FC3DB3"/>
    <w:rsid w:val="00FC4A54"/>
    <w:rsid w:val="00FC5398"/>
    <w:rsid w:val="00FC59E8"/>
    <w:rsid w:val="00FC6168"/>
    <w:rsid w:val="00FC6699"/>
    <w:rsid w:val="00FC6ED9"/>
    <w:rsid w:val="00FC7300"/>
    <w:rsid w:val="00FC79D1"/>
    <w:rsid w:val="00FD044F"/>
    <w:rsid w:val="00FD0955"/>
    <w:rsid w:val="00FD18C8"/>
    <w:rsid w:val="00FD1CE3"/>
    <w:rsid w:val="00FD2BF6"/>
    <w:rsid w:val="00FD3DEB"/>
    <w:rsid w:val="00FD4675"/>
    <w:rsid w:val="00FD57B9"/>
    <w:rsid w:val="00FD6BA6"/>
    <w:rsid w:val="00FD6E6E"/>
    <w:rsid w:val="00FE21A3"/>
    <w:rsid w:val="00FE2DE1"/>
    <w:rsid w:val="00FE3B44"/>
    <w:rsid w:val="00FE3BD3"/>
    <w:rsid w:val="00FE506F"/>
    <w:rsid w:val="00FE5BC7"/>
    <w:rsid w:val="00FE6032"/>
    <w:rsid w:val="00FE74A5"/>
    <w:rsid w:val="00FF03DA"/>
    <w:rsid w:val="00FF45BA"/>
    <w:rsid w:val="00FF4998"/>
    <w:rsid w:val="00FF4FE7"/>
    <w:rsid w:val="00FF5488"/>
    <w:rsid w:val="00FF57E3"/>
    <w:rsid w:val="00FF5C3C"/>
    <w:rsid w:val="00FF615B"/>
    <w:rsid w:val="00FF6277"/>
    <w:rsid w:val="00FF6C24"/>
    <w:rsid w:val="00FF70AD"/>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92D20"/>
  <w15:docId w15:val="{C4FF66ED-3CF2-493C-8697-4A080F09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4 Paragraph,Paragraph"/>
    <w:qFormat/>
    <w:rsid w:val="00242D72"/>
    <w:pPr>
      <w:spacing w:line="252" w:lineRule="auto"/>
    </w:pPr>
    <w:rPr>
      <w:rFonts w:ascii="Calibri" w:eastAsia="MS Mincho" w:hAnsi="Calibri"/>
      <w:sz w:val="22"/>
    </w:rPr>
  </w:style>
  <w:style w:type="paragraph" w:styleId="Heading1">
    <w:name w:val="heading 1"/>
    <w:basedOn w:val="Normal"/>
    <w:next w:val="Normal"/>
    <w:pPr>
      <w:keepNext/>
      <w:numPr>
        <w:numId w:val="2"/>
      </w:numPr>
      <w:outlineLvl w:val="0"/>
    </w:pPr>
    <w:rPr>
      <w:rFonts w:ascii="Times" w:eastAsia="Times" w:hAnsi="Times"/>
      <w:b/>
    </w:rPr>
  </w:style>
  <w:style w:type="paragraph" w:styleId="Heading2">
    <w:name w:val="heading 2"/>
    <w:basedOn w:val="Normal"/>
    <w:next w:val="Normal"/>
    <w:pPr>
      <w:keepNext/>
      <w:numPr>
        <w:ilvl w:val="1"/>
        <w:numId w:val="2"/>
      </w:numPr>
      <w:outlineLvl w:val="1"/>
    </w:pPr>
    <w:rPr>
      <w:rFonts w:ascii="Times" w:eastAsia="Times" w:hAnsi="Times"/>
      <w:u w:val="single"/>
    </w:rPr>
  </w:style>
  <w:style w:type="paragraph" w:styleId="Heading3">
    <w:name w:val="heading 3"/>
    <w:basedOn w:val="Normal"/>
    <w:next w:val="Normal"/>
    <w:pPr>
      <w:keepNext/>
      <w:numPr>
        <w:ilvl w:val="2"/>
        <w:numId w:val="2"/>
      </w:numPr>
      <w:tabs>
        <w:tab w:val="left" w:pos="5467"/>
      </w:tabs>
      <w:outlineLvl w:val="2"/>
    </w:pPr>
    <w:rPr>
      <w:rFonts w:ascii="Times" w:eastAsia="Times" w:hAnsi="Times"/>
      <w:b/>
    </w:rPr>
  </w:style>
  <w:style w:type="paragraph" w:styleId="Heading4">
    <w:name w:val="heading 4"/>
    <w:basedOn w:val="Normal"/>
    <w:next w:val="Normal"/>
    <w:pPr>
      <w:keepNext/>
      <w:numPr>
        <w:ilvl w:val="3"/>
        <w:numId w:val="2"/>
      </w:numPr>
      <w:outlineLvl w:val="3"/>
    </w:pPr>
    <w:rPr>
      <w:rFonts w:eastAsia="Times"/>
      <w:i/>
    </w:rPr>
  </w:style>
  <w:style w:type="paragraph" w:styleId="Heading5">
    <w:name w:val="heading 5"/>
    <w:basedOn w:val="Normal"/>
    <w:next w:val="Normal"/>
    <w:pPr>
      <w:keepNext/>
      <w:numPr>
        <w:ilvl w:val="4"/>
        <w:numId w:val="2"/>
      </w:numPr>
      <w:outlineLvl w:val="4"/>
    </w:pPr>
    <w:rPr>
      <w:rFonts w:eastAsia="Time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ople">
    <w:name w:val="people"/>
    <w:basedOn w:val="Normal"/>
    <w:semiHidden/>
    <w:pPr>
      <w:tabs>
        <w:tab w:val="left" w:pos="1800"/>
      </w:tabs>
      <w:spacing w:after="40" w:line="240" w:lineRule="exact"/>
      <w:ind w:left="1800" w:hanging="1800"/>
    </w:pPr>
    <w:rPr>
      <w:rFonts w:ascii="Garamond" w:eastAsia="Times" w:hAnsi="Garamond"/>
    </w:rPr>
  </w:style>
  <w:style w:type="paragraph" w:styleId="BodyText2">
    <w:name w:val="Body Text 2"/>
    <w:basedOn w:val="Normal"/>
    <w:rPr>
      <w:rFonts w:ascii="Times" w:eastAsia="Times" w:hAnsi="Times"/>
    </w:rPr>
  </w:style>
  <w:style w:type="paragraph" w:styleId="Header">
    <w:name w:val="header"/>
    <w:basedOn w:val="Normal"/>
    <w:link w:val="HeaderChar"/>
    <w:rsid w:val="00A1369F"/>
    <w:pPr>
      <w:tabs>
        <w:tab w:val="center" w:pos="4320"/>
        <w:tab w:val="right" w:pos="8640"/>
      </w:tabs>
    </w:pPr>
  </w:style>
  <w:style w:type="paragraph" w:styleId="Footer">
    <w:name w:val="footer"/>
    <w:basedOn w:val="Normal"/>
    <w:link w:val="FooterChar"/>
    <w:uiPriority w:val="99"/>
    <w:rsid w:val="00A1369F"/>
    <w:pPr>
      <w:tabs>
        <w:tab w:val="center" w:pos="4320"/>
        <w:tab w:val="right" w:pos="8640"/>
      </w:tabs>
    </w:pPr>
  </w:style>
  <w:style w:type="character" w:customStyle="1" w:styleId="SDCminALLTEXT10ptRegCharChar">
    <w:name w:val="SDCmin ALL TEXT 10 pt Reg Char Char"/>
    <w:basedOn w:val="DefaultParagraphFont"/>
    <w:link w:val="SDCminALLTEXT10ptReg"/>
    <w:rsid w:val="00262B9E"/>
    <w:rPr>
      <w:rFonts w:ascii="Calibri" w:eastAsia="MS Mincho" w:hAnsi="Calibri"/>
      <w:lang w:val="en-US" w:eastAsia="en-US" w:bidi="ar-SA"/>
    </w:rPr>
  </w:style>
  <w:style w:type="paragraph" w:customStyle="1" w:styleId="SDCminALLTEXT10ptReg">
    <w:name w:val="SDCmin ALL TEXT 10 pt Reg"/>
    <w:basedOn w:val="Normal"/>
    <w:link w:val="SDCminALLTEXT10ptRegCharChar"/>
    <w:rsid w:val="00262B9E"/>
    <w:pPr>
      <w:spacing w:before="80"/>
    </w:pPr>
  </w:style>
  <w:style w:type="character" w:styleId="CommentReference">
    <w:name w:val="annotation reference"/>
    <w:basedOn w:val="DefaultParagraphFont"/>
    <w:semiHidden/>
    <w:rsid w:val="00652241"/>
    <w:rPr>
      <w:sz w:val="16"/>
      <w:szCs w:val="16"/>
    </w:rPr>
  </w:style>
  <w:style w:type="paragraph" w:styleId="CommentText">
    <w:name w:val="annotation text"/>
    <w:basedOn w:val="Normal"/>
    <w:link w:val="CommentTextChar"/>
    <w:semiHidden/>
    <w:rsid w:val="00652241"/>
  </w:style>
  <w:style w:type="paragraph" w:styleId="CommentSubject">
    <w:name w:val="annotation subject"/>
    <w:basedOn w:val="CommentText"/>
    <w:next w:val="CommentText"/>
    <w:semiHidden/>
    <w:rsid w:val="00652241"/>
    <w:rPr>
      <w:b/>
      <w:bCs/>
    </w:rPr>
  </w:style>
  <w:style w:type="paragraph" w:styleId="BalloonText">
    <w:name w:val="Balloon Text"/>
    <w:basedOn w:val="Normal"/>
    <w:semiHidden/>
    <w:rsid w:val="00652241"/>
    <w:rPr>
      <w:rFonts w:ascii="Tahoma" w:hAnsi="Tahoma" w:cs="Tahoma"/>
      <w:sz w:val="16"/>
      <w:szCs w:val="16"/>
    </w:rPr>
  </w:style>
  <w:style w:type="paragraph" w:customStyle="1" w:styleId="DCminCommentsQuestions">
    <w:name w:val="DC_min_Comments_Questions"/>
    <w:basedOn w:val="Normal"/>
    <w:link w:val="DCminCommentsQuestionsChar"/>
    <w:rsid w:val="00CD236E"/>
    <w:pPr>
      <w:spacing w:before="60"/>
    </w:pPr>
    <w:rPr>
      <w:rFonts w:eastAsia="Calibri"/>
      <w:i/>
    </w:rPr>
  </w:style>
  <w:style w:type="character" w:customStyle="1" w:styleId="DCminCommentsQuestionsChar">
    <w:name w:val="DC_min_Comments_Questions Char"/>
    <w:basedOn w:val="DefaultParagraphFont"/>
    <w:link w:val="DCminCommentsQuestions"/>
    <w:rsid w:val="00291E30"/>
    <w:rPr>
      <w:rFonts w:ascii="Calibri" w:eastAsia="Calibri" w:hAnsi="Calibri"/>
      <w:i/>
      <w:lang w:val="en-US" w:eastAsia="en-US" w:bidi="ar-SA"/>
    </w:rPr>
  </w:style>
  <w:style w:type="paragraph" w:customStyle="1" w:styleId="DCminPresentersAnswers">
    <w:name w:val="DC_min_Presenters_Answers"/>
    <w:basedOn w:val="Normal"/>
    <w:autoRedefine/>
    <w:rsid w:val="0069162A"/>
    <w:pPr>
      <w:spacing w:before="60"/>
      <w:ind w:left="432"/>
    </w:pPr>
    <w:rPr>
      <w:rFonts w:eastAsia="Calibri"/>
    </w:rPr>
  </w:style>
  <w:style w:type="character" w:customStyle="1" w:styleId="SDCminACTION10ptBoldTextCharChar">
    <w:name w:val="SDCmin ACTION 10 pt Bold Text Char Char"/>
    <w:basedOn w:val="DefaultParagraphFont"/>
    <w:link w:val="SDCminACTION10ptBoldText"/>
    <w:rsid w:val="00EF65AC"/>
    <w:rPr>
      <w:rFonts w:ascii="Calibri" w:eastAsia="MS Mincho" w:hAnsi="Calibri"/>
      <w:b/>
      <w:lang w:val="en-US" w:eastAsia="en-US" w:bidi="ar-SA"/>
    </w:rPr>
  </w:style>
  <w:style w:type="paragraph" w:customStyle="1" w:styleId="SDCminACTION10ptBoldText">
    <w:name w:val="SDCmin ACTION 10 pt Bold Text"/>
    <w:basedOn w:val="Normal"/>
    <w:link w:val="SDCminACTION10ptBoldTextCharChar"/>
    <w:rsid w:val="0035051C"/>
    <w:pPr>
      <w:spacing w:before="60"/>
    </w:pPr>
    <w:rPr>
      <w:b/>
    </w:rPr>
  </w:style>
  <w:style w:type="character" w:customStyle="1" w:styleId="SDCmin2HeadersBold12Char">
    <w:name w:val="SDCmin 2 Headers Bold 12 Char"/>
    <w:basedOn w:val="DefaultParagraphFont"/>
    <w:link w:val="SDCmin2HeadersBold12"/>
    <w:rsid w:val="00077D65"/>
    <w:rPr>
      <w:rFonts w:ascii="Calibri" w:eastAsia="MS Mincho" w:hAnsi="Calibri"/>
      <w:b/>
      <w:sz w:val="24"/>
      <w:szCs w:val="24"/>
      <w:lang w:val="en-US" w:eastAsia="en-US" w:bidi="ar-SA"/>
    </w:rPr>
  </w:style>
  <w:style w:type="paragraph" w:customStyle="1" w:styleId="Minutestext">
    <w:name w:val="Minutes text"/>
    <w:basedOn w:val="SDCmin2HeadersBold12"/>
    <w:next w:val="Minutestextanswer"/>
    <w:link w:val="MinutestextChar"/>
    <w:rsid w:val="00597D53"/>
    <w:pPr>
      <w:spacing w:before="0" w:line="240" w:lineRule="auto"/>
      <w:contextualSpacing/>
    </w:pPr>
    <w:rPr>
      <w:b w:val="0"/>
      <w:sz w:val="22"/>
      <w:szCs w:val="20"/>
    </w:rPr>
  </w:style>
  <w:style w:type="paragraph" w:customStyle="1" w:styleId="SDCminALLTEXT10ptnoextraspacebeforenewline">
    <w:name w:val="SDCmin ALL TEXT 10 pt no extra space before new line"/>
    <w:basedOn w:val="SDCminALLTEXT10ptReg"/>
    <w:link w:val="SDCminALLTEXT10ptnoextraspacebeforenewlineChar"/>
    <w:rsid w:val="00262B9E"/>
    <w:pPr>
      <w:spacing w:before="0"/>
    </w:pPr>
  </w:style>
  <w:style w:type="character" w:customStyle="1" w:styleId="SDCminALLTEXT10ptnoextraspacebeforenewlineChar">
    <w:name w:val="SDCmin ALL TEXT 10 pt no extra space before new line Char"/>
    <w:basedOn w:val="SDCminALLTEXT10ptRegCharChar"/>
    <w:link w:val="SDCminALLTEXT10ptnoextraspacebeforenewline"/>
    <w:rsid w:val="00262B9E"/>
    <w:rPr>
      <w:rFonts w:ascii="Calibri" w:eastAsia="MS Mincho" w:hAnsi="Calibri"/>
      <w:lang w:val="en-US" w:eastAsia="en-US" w:bidi="ar-SA"/>
    </w:rPr>
  </w:style>
  <w:style w:type="table" w:styleId="TableGrid">
    <w:name w:val="Table Grid"/>
    <w:basedOn w:val="TableNormal"/>
    <w:rsid w:val="00A9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CActionBullets">
    <w:name w:val="SDC Action Bullets"/>
    <w:basedOn w:val="Normal"/>
    <w:rsid w:val="00E14F52"/>
    <w:pPr>
      <w:numPr>
        <w:numId w:val="1"/>
      </w:numPr>
      <w:spacing w:before="80"/>
      <w:ind w:right="720"/>
    </w:pPr>
    <w:rPr>
      <w:rFonts w:eastAsia="Calibri"/>
      <w:b/>
    </w:rPr>
  </w:style>
  <w:style w:type="paragraph" w:customStyle="1" w:styleId="SDCmin3SubHeader12Bold">
    <w:name w:val="SDCmin 3 SubHeader 12 Bold"/>
    <w:basedOn w:val="Normal"/>
    <w:next w:val="SDCminALLTEXT10ptnoextraspacebeforenewline"/>
    <w:link w:val="SDCmin3SubHeader12BoldCharChar"/>
    <w:autoRedefine/>
    <w:rsid w:val="00A213A5"/>
    <w:pPr>
      <w:spacing w:before="80"/>
    </w:pPr>
    <w:rPr>
      <w:rFonts w:eastAsia="Times"/>
    </w:rPr>
  </w:style>
  <w:style w:type="character" w:customStyle="1" w:styleId="SDCmin3SubHeader12BoldCharChar">
    <w:name w:val="SDCmin 3 SubHeader 12 Bold Char Char"/>
    <w:basedOn w:val="DefaultParagraphFont"/>
    <w:link w:val="SDCmin3SubHeader12Bold"/>
    <w:rsid w:val="00A213A5"/>
    <w:rPr>
      <w:rFonts w:ascii="Calibri" w:eastAsia="Times" w:hAnsi="Calibri"/>
    </w:rPr>
  </w:style>
  <w:style w:type="paragraph" w:customStyle="1" w:styleId="SDCmin1ProjectHeaders">
    <w:name w:val="SDCmin 1 Project Headers"/>
    <w:basedOn w:val="Normal"/>
    <w:rsid w:val="00DC2229"/>
    <w:rPr>
      <w:b/>
      <w:sz w:val="36"/>
      <w:szCs w:val="36"/>
    </w:rPr>
  </w:style>
  <w:style w:type="paragraph" w:customStyle="1" w:styleId="SDCmin12ptreg">
    <w:name w:val="SDCmin 12 pt reg"/>
    <w:basedOn w:val="SDCminALLTEXT10ptReg"/>
    <w:rsid w:val="003514C6"/>
    <w:rPr>
      <w:sz w:val="24"/>
      <w:szCs w:val="24"/>
    </w:rPr>
  </w:style>
  <w:style w:type="paragraph" w:customStyle="1" w:styleId="BlueRules">
    <w:name w:val="Blue Rules"/>
    <w:basedOn w:val="Normal"/>
    <w:rsid w:val="009E5B3D"/>
    <w:pPr>
      <w:pBdr>
        <w:bottom w:val="single" w:sz="24" w:space="1" w:color="57B7DF"/>
      </w:pBdr>
    </w:pPr>
  </w:style>
  <w:style w:type="paragraph" w:styleId="ListParagraph">
    <w:name w:val="List Paragraph"/>
    <w:basedOn w:val="Normal"/>
    <w:link w:val="ListParagraphChar"/>
    <w:uiPriority w:val="34"/>
    <w:qFormat/>
    <w:rsid w:val="00242D72"/>
    <w:pPr>
      <w:spacing w:after="200"/>
      <w:ind w:left="720"/>
      <w:contextualSpacing/>
    </w:pPr>
    <w:rPr>
      <w:rFonts w:eastAsia="Calibri"/>
      <w:szCs w:val="22"/>
    </w:rPr>
  </w:style>
  <w:style w:type="paragraph" w:customStyle="1" w:styleId="SDCminBULLETSregular">
    <w:name w:val="SDCmin  BULLETS regular"/>
    <w:basedOn w:val="Normal"/>
    <w:rsid w:val="00EF65AC"/>
    <w:pPr>
      <w:tabs>
        <w:tab w:val="num" w:pos="648"/>
      </w:tabs>
      <w:spacing w:before="40"/>
      <w:ind w:left="648" w:right="720" w:hanging="288"/>
    </w:pPr>
    <w:rPr>
      <w:rFonts w:eastAsia="Calibri"/>
    </w:rPr>
  </w:style>
  <w:style w:type="character" w:styleId="PageNumber">
    <w:name w:val="page number"/>
    <w:basedOn w:val="DefaultParagraphFont"/>
    <w:rsid w:val="00C63775"/>
  </w:style>
  <w:style w:type="paragraph" w:styleId="PlainText">
    <w:name w:val="Plain Text"/>
    <w:basedOn w:val="Normal"/>
    <w:link w:val="PlainTextChar"/>
    <w:unhideWhenUsed/>
    <w:rsid w:val="00776EC9"/>
    <w:rPr>
      <w:rFonts w:ascii="Consolas" w:eastAsia="Calibri" w:hAnsi="Consolas"/>
      <w:sz w:val="21"/>
      <w:szCs w:val="21"/>
    </w:rPr>
  </w:style>
  <w:style w:type="character" w:customStyle="1" w:styleId="PlainTextChar">
    <w:name w:val="Plain Text Char"/>
    <w:basedOn w:val="DefaultParagraphFont"/>
    <w:link w:val="PlainText"/>
    <w:rsid w:val="00776EC9"/>
    <w:rPr>
      <w:rFonts w:ascii="Consolas" w:eastAsia="Calibri" w:hAnsi="Consolas"/>
      <w:sz w:val="21"/>
      <w:szCs w:val="21"/>
      <w:lang w:val="en-US" w:eastAsia="en-US" w:bidi="ar-SA"/>
    </w:rPr>
  </w:style>
  <w:style w:type="paragraph" w:customStyle="1" w:styleId="SDCmin1ProHdBlues">
    <w:name w:val="SDCmin 1 ProHd Blues"/>
    <w:basedOn w:val="SDCmin1ProjectHeaders"/>
    <w:rsid w:val="00971043"/>
    <w:rPr>
      <w:color w:val="57B7DF"/>
    </w:rPr>
  </w:style>
  <w:style w:type="paragraph" w:customStyle="1" w:styleId="SDCmin1ProHdAmberAlert">
    <w:name w:val="SDCmin 1 ProHd Amber (Alert)"/>
    <w:basedOn w:val="SDCmin1ProjectHeaders"/>
    <w:rsid w:val="00971043"/>
    <w:rPr>
      <w:color w:val="F27D00"/>
    </w:rPr>
  </w:style>
  <w:style w:type="paragraph" w:customStyle="1" w:styleId="AmberRules">
    <w:name w:val="Amber Rules"/>
    <w:basedOn w:val="BlueRules"/>
    <w:rsid w:val="00EE4E16"/>
    <w:pPr>
      <w:pBdr>
        <w:bottom w:val="single" w:sz="24" w:space="1" w:color="F27D00"/>
      </w:pBdr>
      <w:spacing w:after="160"/>
    </w:pPr>
  </w:style>
  <w:style w:type="character" w:styleId="FollowedHyperlink">
    <w:name w:val="FollowedHyperlink"/>
    <w:basedOn w:val="DefaultParagraphFont"/>
    <w:rsid w:val="009531C3"/>
    <w:rPr>
      <w:color w:val="800080"/>
      <w:u w:val="single"/>
    </w:rPr>
  </w:style>
  <w:style w:type="paragraph" w:customStyle="1" w:styleId="SDCmin2HeadersBold12">
    <w:name w:val="SDCmin 2 Headers Bold 12"/>
    <w:basedOn w:val="Normal"/>
    <w:link w:val="SDCmin2HeadersBold12Char"/>
    <w:rsid w:val="00077D65"/>
    <w:pPr>
      <w:spacing w:before="160" w:line="192" w:lineRule="auto"/>
    </w:pPr>
    <w:rPr>
      <w:b/>
      <w:sz w:val="24"/>
      <w:szCs w:val="24"/>
    </w:rPr>
  </w:style>
  <w:style w:type="paragraph" w:customStyle="1" w:styleId="Smallheading">
    <w:name w:val="Small heading"/>
    <w:basedOn w:val="SDCmin2HeadersBold12"/>
    <w:next w:val="Discussion"/>
    <w:link w:val="SmallheadingChar"/>
    <w:rsid w:val="00E205FD"/>
    <w:pPr>
      <w:spacing w:before="300"/>
    </w:pPr>
    <w:rPr>
      <w:sz w:val="22"/>
    </w:rPr>
  </w:style>
  <w:style w:type="character" w:customStyle="1" w:styleId="MinutestextChar">
    <w:name w:val="Minutes text Char"/>
    <w:basedOn w:val="SDCmin2HeadersBold12Char"/>
    <w:link w:val="Minutestext"/>
    <w:rsid w:val="00597D53"/>
    <w:rPr>
      <w:rFonts w:ascii="Calibri" w:eastAsia="MS Mincho" w:hAnsi="Calibri"/>
      <w:b w:val="0"/>
      <w:sz w:val="22"/>
      <w:szCs w:val="24"/>
      <w:lang w:val="en-US" w:eastAsia="en-US" w:bidi="ar-SA"/>
    </w:rPr>
  </w:style>
  <w:style w:type="character" w:customStyle="1" w:styleId="SmallheadingChar">
    <w:name w:val="Small heading Char"/>
    <w:basedOn w:val="SDCmin2HeadersBold12Char"/>
    <w:link w:val="Smallheading"/>
    <w:rsid w:val="00E205FD"/>
    <w:rPr>
      <w:rFonts w:ascii="Calibri" w:eastAsia="MS Mincho" w:hAnsi="Calibri"/>
      <w:b/>
      <w:sz w:val="22"/>
      <w:szCs w:val="24"/>
      <w:lang w:val="en-US" w:eastAsia="en-US" w:bidi="ar-SA"/>
    </w:rPr>
  </w:style>
  <w:style w:type="character" w:styleId="Hyperlink">
    <w:name w:val="Hyperlink"/>
    <w:basedOn w:val="DefaultParagraphFont"/>
    <w:rsid w:val="00E26D43"/>
    <w:rPr>
      <w:color w:val="410082" w:themeColor="hyperlink"/>
      <w:u w:val="single"/>
    </w:rPr>
  </w:style>
  <w:style w:type="paragraph" w:customStyle="1" w:styleId="Minutestextanswer">
    <w:name w:val="Minutes text answer"/>
    <w:basedOn w:val="Minutestext"/>
    <w:next w:val="Minutestext"/>
    <w:link w:val="MinutestextanswerChar"/>
    <w:rsid w:val="00534B40"/>
    <w:pPr>
      <w:tabs>
        <w:tab w:val="left" w:pos="540"/>
      </w:tabs>
      <w:spacing w:after="60"/>
      <w:ind w:left="547" w:hanging="547"/>
    </w:pPr>
    <w:rPr>
      <w:i/>
    </w:rPr>
  </w:style>
  <w:style w:type="paragraph" w:customStyle="1" w:styleId="Minutesnumbers">
    <w:name w:val="Minutes numbers"/>
    <w:basedOn w:val="ListParagraph"/>
    <w:link w:val="MinutesnumbersChar"/>
    <w:rsid w:val="00433C12"/>
    <w:pPr>
      <w:spacing w:after="60"/>
      <w:ind w:left="0" w:right="547"/>
      <w:contextualSpacing w:val="0"/>
      <w:jc w:val="both"/>
    </w:pPr>
  </w:style>
  <w:style w:type="character" w:customStyle="1" w:styleId="MinutestextanswerChar">
    <w:name w:val="Minutes text answer Char"/>
    <w:basedOn w:val="MinutestextChar"/>
    <w:link w:val="Minutestextanswer"/>
    <w:rsid w:val="00534B40"/>
    <w:rPr>
      <w:rFonts w:ascii="Calibri" w:eastAsia="MS Mincho" w:hAnsi="Calibri"/>
      <w:b w:val="0"/>
      <w:i/>
      <w:sz w:val="22"/>
      <w:szCs w:val="24"/>
      <w:lang w:val="en-US" w:eastAsia="en-US" w:bidi="ar-SA"/>
    </w:rPr>
  </w:style>
  <w:style w:type="character" w:customStyle="1" w:styleId="ListParagraphChar">
    <w:name w:val="List Paragraph Char"/>
    <w:basedOn w:val="DefaultParagraphFont"/>
    <w:link w:val="ListParagraph"/>
    <w:uiPriority w:val="34"/>
    <w:rsid w:val="00242D72"/>
    <w:rPr>
      <w:rFonts w:ascii="Calibri" w:eastAsia="Calibri" w:hAnsi="Calibri"/>
      <w:sz w:val="22"/>
      <w:szCs w:val="22"/>
    </w:rPr>
  </w:style>
  <w:style w:type="character" w:customStyle="1" w:styleId="MinutesnumbersChar">
    <w:name w:val="Minutes numbers Char"/>
    <w:basedOn w:val="ListParagraphChar"/>
    <w:link w:val="Minutesnumbers"/>
    <w:rsid w:val="00433C12"/>
    <w:rPr>
      <w:rFonts w:ascii="Calibri" w:eastAsia="Calibri" w:hAnsi="Calibri"/>
      <w:sz w:val="22"/>
      <w:szCs w:val="22"/>
    </w:rPr>
  </w:style>
  <w:style w:type="character" w:customStyle="1" w:styleId="HeaderChar">
    <w:name w:val="Header Char"/>
    <w:basedOn w:val="DefaultParagraphFont"/>
    <w:link w:val="Header"/>
    <w:rsid w:val="00C51015"/>
    <w:rPr>
      <w:rFonts w:ascii="Calibri" w:eastAsia="MS Mincho" w:hAnsi="Calibri"/>
      <w:sz w:val="22"/>
    </w:rPr>
  </w:style>
  <w:style w:type="paragraph" w:customStyle="1" w:styleId="Discussion">
    <w:name w:val="Discussion"/>
    <w:basedOn w:val="SDCmin2HeadersBold12"/>
    <w:link w:val="DiscussionChar"/>
    <w:rsid w:val="00E205FD"/>
    <w:pPr>
      <w:tabs>
        <w:tab w:val="left" w:pos="540"/>
      </w:tabs>
      <w:spacing w:before="0" w:line="252" w:lineRule="auto"/>
      <w:ind w:left="540" w:hanging="540"/>
      <w:contextualSpacing/>
    </w:pPr>
    <w:rPr>
      <w:b w:val="0"/>
      <w:sz w:val="22"/>
    </w:rPr>
  </w:style>
  <w:style w:type="character" w:customStyle="1" w:styleId="DiscussionChar">
    <w:name w:val="Discussion Char"/>
    <w:basedOn w:val="SDCmin2HeadersBold12Char"/>
    <w:link w:val="Discussion"/>
    <w:rsid w:val="00E205FD"/>
    <w:rPr>
      <w:rFonts w:ascii="Calibri" w:eastAsia="MS Mincho" w:hAnsi="Calibri"/>
      <w:b w:val="0"/>
      <w:sz w:val="22"/>
      <w:szCs w:val="24"/>
      <w:lang w:val="en-US" w:eastAsia="en-US" w:bidi="ar-SA"/>
    </w:rPr>
  </w:style>
  <w:style w:type="paragraph" w:customStyle="1" w:styleId="Answers">
    <w:name w:val="Answers"/>
    <w:basedOn w:val="Discussion"/>
    <w:next w:val="Discussion"/>
    <w:link w:val="AnswersChar"/>
    <w:rsid w:val="00E205FD"/>
    <w:pPr>
      <w:spacing w:after="60"/>
      <w:ind w:left="547" w:hanging="7"/>
    </w:pPr>
    <w:rPr>
      <w:i/>
    </w:rPr>
  </w:style>
  <w:style w:type="character" w:customStyle="1" w:styleId="AnswersChar">
    <w:name w:val="Answers Char"/>
    <w:basedOn w:val="DiscussionChar"/>
    <w:link w:val="Answers"/>
    <w:rsid w:val="00E205FD"/>
    <w:rPr>
      <w:rFonts w:ascii="Calibri" w:eastAsia="MS Mincho" w:hAnsi="Calibri"/>
      <w:b w:val="0"/>
      <w:i/>
      <w:sz w:val="22"/>
      <w:szCs w:val="24"/>
      <w:lang w:val="en-US" w:eastAsia="en-US" w:bidi="ar-SA"/>
    </w:rPr>
  </w:style>
  <w:style w:type="paragraph" w:customStyle="1" w:styleId="Numbers">
    <w:name w:val="Numbers"/>
    <w:basedOn w:val="ListParagraph"/>
    <w:link w:val="NumbersChar"/>
    <w:rsid w:val="00E205FD"/>
    <w:pPr>
      <w:spacing w:after="60"/>
      <w:ind w:left="0" w:right="547"/>
      <w:contextualSpacing w:val="0"/>
      <w:jc w:val="both"/>
    </w:pPr>
  </w:style>
  <w:style w:type="character" w:customStyle="1" w:styleId="NumbersChar">
    <w:name w:val="Numbers Char"/>
    <w:basedOn w:val="ListParagraphChar"/>
    <w:link w:val="Numbers"/>
    <w:rsid w:val="00E205FD"/>
    <w:rPr>
      <w:rFonts w:ascii="Calibri" w:eastAsia="Calibri" w:hAnsi="Calibri"/>
      <w:sz w:val="22"/>
      <w:szCs w:val="22"/>
    </w:rPr>
  </w:style>
  <w:style w:type="paragraph" w:customStyle="1" w:styleId="1Question">
    <w:name w:val="1 Question"/>
    <w:basedOn w:val="SDCmin2HeadersBold12"/>
    <w:link w:val="1QuestionChar"/>
    <w:qFormat/>
    <w:rsid w:val="00242D72"/>
    <w:pPr>
      <w:tabs>
        <w:tab w:val="left" w:pos="540"/>
      </w:tabs>
      <w:spacing w:before="0" w:line="252" w:lineRule="auto"/>
      <w:ind w:left="540" w:hanging="540"/>
      <w:contextualSpacing/>
    </w:pPr>
    <w:rPr>
      <w:b w:val="0"/>
      <w:sz w:val="22"/>
    </w:rPr>
  </w:style>
  <w:style w:type="character" w:customStyle="1" w:styleId="1QuestionChar">
    <w:name w:val="1 Question Char"/>
    <w:basedOn w:val="SDCmin2HeadersBold12Char"/>
    <w:link w:val="1Question"/>
    <w:rsid w:val="00242D72"/>
    <w:rPr>
      <w:rFonts w:ascii="Calibri" w:eastAsia="MS Mincho" w:hAnsi="Calibri"/>
      <w:b w:val="0"/>
      <w:sz w:val="22"/>
      <w:szCs w:val="24"/>
      <w:lang w:val="en-US" w:eastAsia="en-US" w:bidi="ar-SA"/>
    </w:rPr>
  </w:style>
  <w:style w:type="paragraph" w:customStyle="1" w:styleId="6Heading">
    <w:name w:val="6 Heading"/>
    <w:basedOn w:val="SDCmin2HeadersBold12"/>
    <w:next w:val="1Question"/>
    <w:link w:val="6HeadingChar"/>
    <w:qFormat/>
    <w:rsid w:val="00242D72"/>
    <w:pPr>
      <w:spacing w:before="300"/>
    </w:pPr>
    <w:rPr>
      <w:sz w:val="22"/>
    </w:rPr>
  </w:style>
  <w:style w:type="character" w:customStyle="1" w:styleId="6HeadingChar">
    <w:name w:val="6 Heading Char"/>
    <w:basedOn w:val="SDCmin2HeadersBold12Char"/>
    <w:link w:val="6Heading"/>
    <w:rsid w:val="00242D72"/>
    <w:rPr>
      <w:rFonts w:ascii="Calibri" w:eastAsia="MS Mincho" w:hAnsi="Calibri"/>
      <w:b/>
      <w:sz w:val="22"/>
      <w:szCs w:val="24"/>
      <w:lang w:val="en-US" w:eastAsia="en-US" w:bidi="ar-SA"/>
    </w:rPr>
  </w:style>
  <w:style w:type="paragraph" w:customStyle="1" w:styleId="2Answer">
    <w:name w:val="2 Answer"/>
    <w:basedOn w:val="1Question"/>
    <w:next w:val="1Question"/>
    <w:link w:val="2AnswerChar"/>
    <w:qFormat/>
    <w:rsid w:val="00242D72"/>
    <w:pPr>
      <w:spacing w:after="60"/>
      <w:ind w:left="547" w:hanging="7"/>
    </w:pPr>
    <w:rPr>
      <w:i/>
    </w:rPr>
  </w:style>
  <w:style w:type="character" w:customStyle="1" w:styleId="2AnswerChar">
    <w:name w:val="2 Answer Char"/>
    <w:basedOn w:val="1QuestionChar"/>
    <w:link w:val="2Answer"/>
    <w:rsid w:val="00242D72"/>
    <w:rPr>
      <w:rFonts w:ascii="Calibri" w:eastAsia="MS Mincho" w:hAnsi="Calibri"/>
      <w:b w:val="0"/>
      <w:i/>
      <w:sz w:val="22"/>
      <w:szCs w:val="24"/>
      <w:lang w:val="en-US" w:eastAsia="en-US" w:bidi="ar-SA"/>
    </w:rPr>
  </w:style>
  <w:style w:type="paragraph" w:customStyle="1" w:styleId="5Numbers">
    <w:name w:val="5 Numbers"/>
    <w:basedOn w:val="ListParagraph"/>
    <w:link w:val="5NumbersChar"/>
    <w:qFormat/>
    <w:rsid w:val="00242D72"/>
    <w:pPr>
      <w:numPr>
        <w:numId w:val="3"/>
      </w:numPr>
      <w:spacing w:after="60"/>
      <w:ind w:right="547"/>
      <w:contextualSpacing w:val="0"/>
      <w:jc w:val="both"/>
    </w:pPr>
  </w:style>
  <w:style w:type="character" w:customStyle="1" w:styleId="5NumbersChar">
    <w:name w:val="5 Numbers Char"/>
    <w:basedOn w:val="ListParagraphChar"/>
    <w:link w:val="5Numbers"/>
    <w:rsid w:val="00242D72"/>
    <w:rPr>
      <w:rFonts w:ascii="Calibri" w:eastAsia="Calibri" w:hAnsi="Calibri"/>
      <w:sz w:val="22"/>
      <w:szCs w:val="22"/>
    </w:rPr>
  </w:style>
  <w:style w:type="paragraph" w:customStyle="1" w:styleId="3Comment">
    <w:name w:val="3 Comment"/>
    <w:basedOn w:val="1Question"/>
    <w:link w:val="3CommentChar"/>
    <w:qFormat/>
    <w:rsid w:val="00242D72"/>
    <w:pPr>
      <w:spacing w:after="60"/>
      <w:ind w:left="547" w:hanging="547"/>
      <w:contextualSpacing w:val="0"/>
    </w:pPr>
  </w:style>
  <w:style w:type="character" w:customStyle="1" w:styleId="3CommentChar">
    <w:name w:val="3 Comment Char"/>
    <w:basedOn w:val="1QuestionChar"/>
    <w:link w:val="3Comment"/>
    <w:rsid w:val="00242D72"/>
    <w:rPr>
      <w:rFonts w:ascii="Calibri" w:eastAsia="MS Mincho" w:hAnsi="Calibri"/>
      <w:b w:val="0"/>
      <w:sz w:val="22"/>
      <w:szCs w:val="24"/>
      <w:lang w:val="en-US" w:eastAsia="en-US" w:bidi="ar-SA"/>
    </w:rPr>
  </w:style>
  <w:style w:type="paragraph" w:styleId="NoSpacing">
    <w:name w:val="No Spacing"/>
    <w:uiPriority w:val="1"/>
    <w:qFormat/>
    <w:rsid w:val="008629A2"/>
    <w:rPr>
      <w:rFonts w:ascii="Calibri" w:eastAsia="Calibri" w:hAnsi="Calibri"/>
      <w:sz w:val="22"/>
      <w:szCs w:val="22"/>
    </w:rPr>
  </w:style>
  <w:style w:type="character" w:customStyle="1" w:styleId="apple-converted-space">
    <w:name w:val="apple-converted-space"/>
    <w:basedOn w:val="DefaultParagraphFont"/>
    <w:rsid w:val="006B2432"/>
  </w:style>
  <w:style w:type="paragraph" w:styleId="NormalWeb">
    <w:name w:val="Normal (Web)"/>
    <w:basedOn w:val="Normal"/>
    <w:uiPriority w:val="99"/>
    <w:semiHidden/>
    <w:unhideWhenUsed/>
    <w:rsid w:val="001479EA"/>
    <w:pPr>
      <w:spacing w:before="100" w:beforeAutospacing="1" w:after="100" w:afterAutospacing="1" w:line="240" w:lineRule="auto"/>
    </w:pPr>
    <w:rPr>
      <w:rFonts w:ascii="Times New Roman" w:eastAsia="Times New Roman" w:hAnsi="Times New Roman"/>
      <w:sz w:val="24"/>
      <w:szCs w:val="24"/>
    </w:rPr>
  </w:style>
  <w:style w:type="character" w:styleId="SubtleEmphasis">
    <w:name w:val="Subtle Emphasis"/>
    <w:basedOn w:val="DefaultParagraphFont"/>
    <w:uiPriority w:val="19"/>
    <w:qFormat/>
    <w:rsid w:val="00EE0D79"/>
    <w:rPr>
      <w:i/>
      <w:iCs/>
      <w:color w:val="404040" w:themeColor="text1" w:themeTint="BF"/>
    </w:rPr>
  </w:style>
  <w:style w:type="paragraph" w:styleId="Revision">
    <w:name w:val="Revision"/>
    <w:hidden/>
    <w:uiPriority w:val="99"/>
    <w:semiHidden/>
    <w:rsid w:val="00CC1255"/>
    <w:rPr>
      <w:rFonts w:ascii="Calibri" w:eastAsia="MS Mincho" w:hAnsi="Calibri"/>
      <w:sz w:val="22"/>
    </w:rPr>
  </w:style>
  <w:style w:type="paragraph" w:customStyle="1" w:styleId="Default">
    <w:name w:val="Default"/>
    <w:rsid w:val="008C48AC"/>
    <w:pPr>
      <w:autoSpaceDE w:val="0"/>
      <w:autoSpaceDN w:val="0"/>
      <w:adjustRightInd w:val="0"/>
    </w:pPr>
    <w:rPr>
      <w:rFonts w:ascii="Open Sans" w:hAnsi="Open Sans" w:cs="Open Sans"/>
      <w:color w:val="000000"/>
      <w:sz w:val="24"/>
      <w:szCs w:val="24"/>
    </w:rPr>
  </w:style>
  <w:style w:type="character" w:customStyle="1" w:styleId="FooterChar">
    <w:name w:val="Footer Char"/>
    <w:basedOn w:val="DefaultParagraphFont"/>
    <w:link w:val="Footer"/>
    <w:uiPriority w:val="99"/>
    <w:rsid w:val="00FF45BA"/>
    <w:rPr>
      <w:rFonts w:ascii="Calibri" w:eastAsia="MS Mincho" w:hAnsi="Calibri"/>
      <w:sz w:val="22"/>
    </w:rPr>
  </w:style>
  <w:style w:type="character" w:customStyle="1" w:styleId="A1">
    <w:name w:val="A1"/>
    <w:uiPriority w:val="99"/>
    <w:rsid w:val="00317098"/>
    <w:rPr>
      <w:color w:val="000000"/>
      <w:sz w:val="20"/>
      <w:szCs w:val="20"/>
    </w:rPr>
  </w:style>
  <w:style w:type="paragraph" w:customStyle="1" w:styleId="Pa1">
    <w:name w:val="Pa1"/>
    <w:basedOn w:val="Default"/>
    <w:next w:val="Default"/>
    <w:uiPriority w:val="99"/>
    <w:rsid w:val="002815F9"/>
    <w:pPr>
      <w:spacing w:line="241" w:lineRule="atLeast"/>
    </w:pPr>
    <w:rPr>
      <w:rFonts w:ascii="Arial" w:hAnsi="Arial" w:cs="Arial"/>
      <w:color w:val="auto"/>
    </w:rPr>
  </w:style>
  <w:style w:type="paragraph" w:customStyle="1" w:styleId="Pa0">
    <w:name w:val="Pa0"/>
    <w:basedOn w:val="Default"/>
    <w:next w:val="Default"/>
    <w:uiPriority w:val="99"/>
    <w:rsid w:val="002815F9"/>
    <w:pPr>
      <w:spacing w:line="241" w:lineRule="atLeast"/>
    </w:pPr>
    <w:rPr>
      <w:rFonts w:ascii="Arial" w:hAnsi="Arial" w:cs="Arial"/>
      <w:color w:val="auto"/>
    </w:rPr>
  </w:style>
  <w:style w:type="character" w:customStyle="1" w:styleId="CommentTextChar">
    <w:name w:val="Comment Text Char"/>
    <w:basedOn w:val="DefaultParagraphFont"/>
    <w:link w:val="CommentText"/>
    <w:semiHidden/>
    <w:rsid w:val="004621C1"/>
    <w:rPr>
      <w:rFonts w:ascii="Calibri" w:eastAsia="MS Mincho"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3648">
      <w:bodyDiv w:val="1"/>
      <w:marLeft w:val="0"/>
      <w:marRight w:val="0"/>
      <w:marTop w:val="0"/>
      <w:marBottom w:val="0"/>
      <w:divBdr>
        <w:top w:val="none" w:sz="0" w:space="0" w:color="auto"/>
        <w:left w:val="none" w:sz="0" w:space="0" w:color="auto"/>
        <w:bottom w:val="none" w:sz="0" w:space="0" w:color="auto"/>
        <w:right w:val="none" w:sz="0" w:space="0" w:color="auto"/>
      </w:divBdr>
    </w:div>
    <w:div w:id="229852614">
      <w:bodyDiv w:val="1"/>
      <w:marLeft w:val="0"/>
      <w:marRight w:val="0"/>
      <w:marTop w:val="0"/>
      <w:marBottom w:val="0"/>
      <w:divBdr>
        <w:top w:val="none" w:sz="0" w:space="0" w:color="auto"/>
        <w:left w:val="none" w:sz="0" w:space="0" w:color="auto"/>
        <w:bottom w:val="none" w:sz="0" w:space="0" w:color="auto"/>
        <w:right w:val="none" w:sz="0" w:space="0" w:color="auto"/>
      </w:divBdr>
    </w:div>
    <w:div w:id="260376283">
      <w:bodyDiv w:val="1"/>
      <w:marLeft w:val="0"/>
      <w:marRight w:val="0"/>
      <w:marTop w:val="0"/>
      <w:marBottom w:val="0"/>
      <w:divBdr>
        <w:top w:val="none" w:sz="0" w:space="0" w:color="auto"/>
        <w:left w:val="none" w:sz="0" w:space="0" w:color="auto"/>
        <w:bottom w:val="none" w:sz="0" w:space="0" w:color="auto"/>
        <w:right w:val="none" w:sz="0" w:space="0" w:color="auto"/>
      </w:divBdr>
    </w:div>
    <w:div w:id="288319501">
      <w:bodyDiv w:val="1"/>
      <w:marLeft w:val="0"/>
      <w:marRight w:val="0"/>
      <w:marTop w:val="0"/>
      <w:marBottom w:val="0"/>
      <w:divBdr>
        <w:top w:val="none" w:sz="0" w:space="0" w:color="auto"/>
        <w:left w:val="none" w:sz="0" w:space="0" w:color="auto"/>
        <w:bottom w:val="none" w:sz="0" w:space="0" w:color="auto"/>
        <w:right w:val="none" w:sz="0" w:space="0" w:color="auto"/>
      </w:divBdr>
    </w:div>
    <w:div w:id="307561117">
      <w:bodyDiv w:val="1"/>
      <w:marLeft w:val="0"/>
      <w:marRight w:val="0"/>
      <w:marTop w:val="0"/>
      <w:marBottom w:val="0"/>
      <w:divBdr>
        <w:top w:val="none" w:sz="0" w:space="0" w:color="auto"/>
        <w:left w:val="none" w:sz="0" w:space="0" w:color="auto"/>
        <w:bottom w:val="none" w:sz="0" w:space="0" w:color="auto"/>
        <w:right w:val="none" w:sz="0" w:space="0" w:color="auto"/>
      </w:divBdr>
    </w:div>
    <w:div w:id="316963282">
      <w:bodyDiv w:val="1"/>
      <w:marLeft w:val="0"/>
      <w:marRight w:val="0"/>
      <w:marTop w:val="0"/>
      <w:marBottom w:val="0"/>
      <w:divBdr>
        <w:top w:val="none" w:sz="0" w:space="0" w:color="auto"/>
        <w:left w:val="none" w:sz="0" w:space="0" w:color="auto"/>
        <w:bottom w:val="none" w:sz="0" w:space="0" w:color="auto"/>
        <w:right w:val="none" w:sz="0" w:space="0" w:color="auto"/>
      </w:divBdr>
    </w:div>
    <w:div w:id="361907193">
      <w:bodyDiv w:val="1"/>
      <w:marLeft w:val="0"/>
      <w:marRight w:val="0"/>
      <w:marTop w:val="0"/>
      <w:marBottom w:val="0"/>
      <w:divBdr>
        <w:top w:val="none" w:sz="0" w:space="0" w:color="auto"/>
        <w:left w:val="none" w:sz="0" w:space="0" w:color="auto"/>
        <w:bottom w:val="none" w:sz="0" w:space="0" w:color="auto"/>
        <w:right w:val="none" w:sz="0" w:space="0" w:color="auto"/>
      </w:divBdr>
    </w:div>
    <w:div w:id="543830000">
      <w:bodyDiv w:val="1"/>
      <w:marLeft w:val="0"/>
      <w:marRight w:val="0"/>
      <w:marTop w:val="0"/>
      <w:marBottom w:val="0"/>
      <w:divBdr>
        <w:top w:val="none" w:sz="0" w:space="0" w:color="auto"/>
        <w:left w:val="none" w:sz="0" w:space="0" w:color="auto"/>
        <w:bottom w:val="none" w:sz="0" w:space="0" w:color="auto"/>
        <w:right w:val="none" w:sz="0" w:space="0" w:color="auto"/>
      </w:divBdr>
    </w:div>
    <w:div w:id="757098896">
      <w:bodyDiv w:val="1"/>
      <w:marLeft w:val="0"/>
      <w:marRight w:val="0"/>
      <w:marTop w:val="0"/>
      <w:marBottom w:val="0"/>
      <w:divBdr>
        <w:top w:val="none" w:sz="0" w:space="0" w:color="auto"/>
        <w:left w:val="none" w:sz="0" w:space="0" w:color="auto"/>
        <w:bottom w:val="none" w:sz="0" w:space="0" w:color="auto"/>
        <w:right w:val="none" w:sz="0" w:space="0" w:color="auto"/>
      </w:divBdr>
    </w:div>
    <w:div w:id="789933441">
      <w:bodyDiv w:val="1"/>
      <w:marLeft w:val="0"/>
      <w:marRight w:val="0"/>
      <w:marTop w:val="0"/>
      <w:marBottom w:val="0"/>
      <w:divBdr>
        <w:top w:val="none" w:sz="0" w:space="0" w:color="auto"/>
        <w:left w:val="none" w:sz="0" w:space="0" w:color="auto"/>
        <w:bottom w:val="none" w:sz="0" w:space="0" w:color="auto"/>
        <w:right w:val="none" w:sz="0" w:space="0" w:color="auto"/>
      </w:divBdr>
    </w:div>
    <w:div w:id="821190212">
      <w:bodyDiv w:val="1"/>
      <w:marLeft w:val="0"/>
      <w:marRight w:val="0"/>
      <w:marTop w:val="0"/>
      <w:marBottom w:val="0"/>
      <w:divBdr>
        <w:top w:val="none" w:sz="0" w:space="0" w:color="auto"/>
        <w:left w:val="none" w:sz="0" w:space="0" w:color="auto"/>
        <w:bottom w:val="none" w:sz="0" w:space="0" w:color="auto"/>
        <w:right w:val="none" w:sz="0" w:space="0" w:color="auto"/>
      </w:divBdr>
    </w:div>
    <w:div w:id="839658016">
      <w:bodyDiv w:val="1"/>
      <w:marLeft w:val="0"/>
      <w:marRight w:val="0"/>
      <w:marTop w:val="0"/>
      <w:marBottom w:val="0"/>
      <w:divBdr>
        <w:top w:val="none" w:sz="0" w:space="0" w:color="auto"/>
        <w:left w:val="none" w:sz="0" w:space="0" w:color="auto"/>
        <w:bottom w:val="none" w:sz="0" w:space="0" w:color="auto"/>
        <w:right w:val="none" w:sz="0" w:space="0" w:color="auto"/>
      </w:divBdr>
    </w:div>
    <w:div w:id="868104504">
      <w:bodyDiv w:val="1"/>
      <w:marLeft w:val="0"/>
      <w:marRight w:val="0"/>
      <w:marTop w:val="0"/>
      <w:marBottom w:val="0"/>
      <w:divBdr>
        <w:top w:val="none" w:sz="0" w:space="0" w:color="auto"/>
        <w:left w:val="none" w:sz="0" w:space="0" w:color="auto"/>
        <w:bottom w:val="none" w:sz="0" w:space="0" w:color="auto"/>
        <w:right w:val="none" w:sz="0" w:space="0" w:color="auto"/>
      </w:divBdr>
    </w:div>
    <w:div w:id="873343837">
      <w:bodyDiv w:val="1"/>
      <w:marLeft w:val="0"/>
      <w:marRight w:val="0"/>
      <w:marTop w:val="0"/>
      <w:marBottom w:val="0"/>
      <w:divBdr>
        <w:top w:val="none" w:sz="0" w:space="0" w:color="auto"/>
        <w:left w:val="none" w:sz="0" w:space="0" w:color="auto"/>
        <w:bottom w:val="none" w:sz="0" w:space="0" w:color="auto"/>
        <w:right w:val="none" w:sz="0" w:space="0" w:color="auto"/>
      </w:divBdr>
      <w:divsChild>
        <w:div w:id="1214387392">
          <w:marLeft w:val="446"/>
          <w:marRight w:val="0"/>
          <w:marTop w:val="200"/>
          <w:marBottom w:val="0"/>
          <w:divBdr>
            <w:top w:val="none" w:sz="0" w:space="0" w:color="auto"/>
            <w:left w:val="none" w:sz="0" w:space="0" w:color="auto"/>
            <w:bottom w:val="none" w:sz="0" w:space="0" w:color="auto"/>
            <w:right w:val="none" w:sz="0" w:space="0" w:color="auto"/>
          </w:divBdr>
        </w:div>
        <w:div w:id="1396585161">
          <w:marLeft w:val="446"/>
          <w:marRight w:val="0"/>
          <w:marTop w:val="200"/>
          <w:marBottom w:val="0"/>
          <w:divBdr>
            <w:top w:val="none" w:sz="0" w:space="0" w:color="auto"/>
            <w:left w:val="none" w:sz="0" w:space="0" w:color="auto"/>
            <w:bottom w:val="none" w:sz="0" w:space="0" w:color="auto"/>
            <w:right w:val="none" w:sz="0" w:space="0" w:color="auto"/>
          </w:divBdr>
        </w:div>
        <w:div w:id="904340749">
          <w:marLeft w:val="446"/>
          <w:marRight w:val="0"/>
          <w:marTop w:val="200"/>
          <w:marBottom w:val="0"/>
          <w:divBdr>
            <w:top w:val="none" w:sz="0" w:space="0" w:color="auto"/>
            <w:left w:val="none" w:sz="0" w:space="0" w:color="auto"/>
            <w:bottom w:val="none" w:sz="0" w:space="0" w:color="auto"/>
            <w:right w:val="none" w:sz="0" w:space="0" w:color="auto"/>
          </w:divBdr>
        </w:div>
        <w:div w:id="1129661982">
          <w:marLeft w:val="446"/>
          <w:marRight w:val="0"/>
          <w:marTop w:val="200"/>
          <w:marBottom w:val="0"/>
          <w:divBdr>
            <w:top w:val="none" w:sz="0" w:space="0" w:color="auto"/>
            <w:left w:val="none" w:sz="0" w:space="0" w:color="auto"/>
            <w:bottom w:val="none" w:sz="0" w:space="0" w:color="auto"/>
            <w:right w:val="none" w:sz="0" w:space="0" w:color="auto"/>
          </w:divBdr>
        </w:div>
        <w:div w:id="1360817714">
          <w:marLeft w:val="446"/>
          <w:marRight w:val="0"/>
          <w:marTop w:val="200"/>
          <w:marBottom w:val="0"/>
          <w:divBdr>
            <w:top w:val="none" w:sz="0" w:space="0" w:color="auto"/>
            <w:left w:val="none" w:sz="0" w:space="0" w:color="auto"/>
            <w:bottom w:val="none" w:sz="0" w:space="0" w:color="auto"/>
            <w:right w:val="none" w:sz="0" w:space="0" w:color="auto"/>
          </w:divBdr>
        </w:div>
        <w:div w:id="862787607">
          <w:marLeft w:val="446"/>
          <w:marRight w:val="0"/>
          <w:marTop w:val="200"/>
          <w:marBottom w:val="0"/>
          <w:divBdr>
            <w:top w:val="none" w:sz="0" w:space="0" w:color="auto"/>
            <w:left w:val="none" w:sz="0" w:space="0" w:color="auto"/>
            <w:bottom w:val="none" w:sz="0" w:space="0" w:color="auto"/>
            <w:right w:val="none" w:sz="0" w:space="0" w:color="auto"/>
          </w:divBdr>
        </w:div>
        <w:div w:id="474106805">
          <w:marLeft w:val="446"/>
          <w:marRight w:val="0"/>
          <w:marTop w:val="200"/>
          <w:marBottom w:val="0"/>
          <w:divBdr>
            <w:top w:val="none" w:sz="0" w:space="0" w:color="auto"/>
            <w:left w:val="none" w:sz="0" w:space="0" w:color="auto"/>
            <w:bottom w:val="none" w:sz="0" w:space="0" w:color="auto"/>
            <w:right w:val="none" w:sz="0" w:space="0" w:color="auto"/>
          </w:divBdr>
        </w:div>
        <w:div w:id="1040933294">
          <w:marLeft w:val="446"/>
          <w:marRight w:val="0"/>
          <w:marTop w:val="200"/>
          <w:marBottom w:val="0"/>
          <w:divBdr>
            <w:top w:val="none" w:sz="0" w:space="0" w:color="auto"/>
            <w:left w:val="none" w:sz="0" w:space="0" w:color="auto"/>
            <w:bottom w:val="none" w:sz="0" w:space="0" w:color="auto"/>
            <w:right w:val="none" w:sz="0" w:space="0" w:color="auto"/>
          </w:divBdr>
        </w:div>
        <w:div w:id="265116319">
          <w:marLeft w:val="446"/>
          <w:marRight w:val="0"/>
          <w:marTop w:val="200"/>
          <w:marBottom w:val="0"/>
          <w:divBdr>
            <w:top w:val="none" w:sz="0" w:space="0" w:color="auto"/>
            <w:left w:val="none" w:sz="0" w:space="0" w:color="auto"/>
            <w:bottom w:val="none" w:sz="0" w:space="0" w:color="auto"/>
            <w:right w:val="none" w:sz="0" w:space="0" w:color="auto"/>
          </w:divBdr>
        </w:div>
      </w:divsChild>
    </w:div>
    <w:div w:id="995570537">
      <w:bodyDiv w:val="1"/>
      <w:marLeft w:val="0"/>
      <w:marRight w:val="0"/>
      <w:marTop w:val="0"/>
      <w:marBottom w:val="0"/>
      <w:divBdr>
        <w:top w:val="none" w:sz="0" w:space="0" w:color="auto"/>
        <w:left w:val="none" w:sz="0" w:space="0" w:color="auto"/>
        <w:bottom w:val="none" w:sz="0" w:space="0" w:color="auto"/>
        <w:right w:val="none" w:sz="0" w:space="0" w:color="auto"/>
      </w:divBdr>
    </w:div>
    <w:div w:id="1017778775">
      <w:bodyDiv w:val="1"/>
      <w:marLeft w:val="0"/>
      <w:marRight w:val="0"/>
      <w:marTop w:val="0"/>
      <w:marBottom w:val="0"/>
      <w:divBdr>
        <w:top w:val="none" w:sz="0" w:space="0" w:color="auto"/>
        <w:left w:val="none" w:sz="0" w:space="0" w:color="auto"/>
        <w:bottom w:val="none" w:sz="0" w:space="0" w:color="auto"/>
        <w:right w:val="none" w:sz="0" w:space="0" w:color="auto"/>
      </w:divBdr>
    </w:div>
    <w:div w:id="1120610534">
      <w:bodyDiv w:val="1"/>
      <w:marLeft w:val="0"/>
      <w:marRight w:val="0"/>
      <w:marTop w:val="0"/>
      <w:marBottom w:val="0"/>
      <w:divBdr>
        <w:top w:val="none" w:sz="0" w:space="0" w:color="auto"/>
        <w:left w:val="none" w:sz="0" w:space="0" w:color="auto"/>
        <w:bottom w:val="none" w:sz="0" w:space="0" w:color="auto"/>
        <w:right w:val="none" w:sz="0" w:space="0" w:color="auto"/>
      </w:divBdr>
    </w:div>
    <w:div w:id="1293748200">
      <w:bodyDiv w:val="1"/>
      <w:marLeft w:val="0"/>
      <w:marRight w:val="0"/>
      <w:marTop w:val="0"/>
      <w:marBottom w:val="0"/>
      <w:divBdr>
        <w:top w:val="none" w:sz="0" w:space="0" w:color="auto"/>
        <w:left w:val="none" w:sz="0" w:space="0" w:color="auto"/>
        <w:bottom w:val="none" w:sz="0" w:space="0" w:color="auto"/>
        <w:right w:val="none" w:sz="0" w:space="0" w:color="auto"/>
      </w:divBdr>
    </w:div>
    <w:div w:id="1529955137">
      <w:bodyDiv w:val="1"/>
      <w:marLeft w:val="0"/>
      <w:marRight w:val="0"/>
      <w:marTop w:val="0"/>
      <w:marBottom w:val="0"/>
      <w:divBdr>
        <w:top w:val="none" w:sz="0" w:space="0" w:color="auto"/>
        <w:left w:val="none" w:sz="0" w:space="0" w:color="auto"/>
        <w:bottom w:val="none" w:sz="0" w:space="0" w:color="auto"/>
        <w:right w:val="none" w:sz="0" w:space="0" w:color="auto"/>
      </w:divBdr>
    </w:div>
    <w:div w:id="1578632446">
      <w:bodyDiv w:val="1"/>
      <w:marLeft w:val="0"/>
      <w:marRight w:val="0"/>
      <w:marTop w:val="0"/>
      <w:marBottom w:val="0"/>
      <w:divBdr>
        <w:top w:val="none" w:sz="0" w:space="0" w:color="auto"/>
        <w:left w:val="none" w:sz="0" w:space="0" w:color="auto"/>
        <w:bottom w:val="none" w:sz="0" w:space="0" w:color="auto"/>
        <w:right w:val="none" w:sz="0" w:space="0" w:color="auto"/>
      </w:divBdr>
    </w:div>
    <w:div w:id="1810659368">
      <w:bodyDiv w:val="1"/>
      <w:marLeft w:val="0"/>
      <w:marRight w:val="0"/>
      <w:marTop w:val="0"/>
      <w:marBottom w:val="0"/>
      <w:divBdr>
        <w:top w:val="none" w:sz="0" w:space="0" w:color="auto"/>
        <w:left w:val="none" w:sz="0" w:space="0" w:color="auto"/>
        <w:bottom w:val="none" w:sz="0" w:space="0" w:color="auto"/>
        <w:right w:val="none" w:sz="0" w:space="0" w:color="auto"/>
      </w:divBdr>
    </w:div>
    <w:div w:id="1848515200">
      <w:bodyDiv w:val="1"/>
      <w:marLeft w:val="0"/>
      <w:marRight w:val="0"/>
      <w:marTop w:val="0"/>
      <w:marBottom w:val="0"/>
      <w:divBdr>
        <w:top w:val="none" w:sz="0" w:space="0" w:color="auto"/>
        <w:left w:val="none" w:sz="0" w:space="0" w:color="auto"/>
        <w:bottom w:val="none" w:sz="0" w:space="0" w:color="auto"/>
        <w:right w:val="none" w:sz="0" w:space="0" w:color="auto"/>
      </w:divBdr>
    </w:div>
    <w:div w:id="1854370047">
      <w:bodyDiv w:val="1"/>
      <w:marLeft w:val="0"/>
      <w:marRight w:val="0"/>
      <w:marTop w:val="0"/>
      <w:marBottom w:val="0"/>
      <w:divBdr>
        <w:top w:val="none" w:sz="0" w:space="0" w:color="auto"/>
        <w:left w:val="none" w:sz="0" w:space="0" w:color="auto"/>
        <w:bottom w:val="none" w:sz="0" w:space="0" w:color="auto"/>
        <w:right w:val="none" w:sz="0" w:space="0" w:color="auto"/>
      </w:divBdr>
    </w:div>
    <w:div w:id="1965965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AA25-D197-46C2-9D65-7FE1AF1E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2421</Words>
  <Characters>13804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DRAFT</vt:lpstr>
    </vt:vector>
  </TitlesOfParts>
  <Company>City of Seattle</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Bandekar, Windy</dc:creator>
  <cp:keywords/>
  <dc:description/>
  <cp:lastModifiedBy>Jenkins, Michael</cp:lastModifiedBy>
  <cp:revision>3</cp:revision>
  <cp:lastPrinted>2023-01-06T17:12:00Z</cp:lastPrinted>
  <dcterms:created xsi:type="dcterms:W3CDTF">2023-08-01T14:59:00Z</dcterms:created>
  <dcterms:modified xsi:type="dcterms:W3CDTF">2023-08-01T15:03:00Z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1654637818</vt:i4>
  </property>
</Properties>
</file>