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42DD" w14:textId="6FC66071" w:rsidR="005E4060" w:rsidRPr="00155FDA" w:rsidRDefault="005E4060" w:rsidP="4C6E8A1B">
      <w:pPr>
        <w:spacing w:line="276" w:lineRule="auto"/>
        <w:rPr>
          <w:rFonts w:asciiTheme="minorHAnsi" w:hAnsiTheme="minorHAnsi" w:cstheme="minorBidi"/>
          <w:sz w:val="22"/>
          <w:szCs w:val="22"/>
        </w:rPr>
      </w:pPr>
    </w:p>
    <w:p w14:paraId="286EB3FB" w14:textId="39FB716F" w:rsidR="005974F5" w:rsidRPr="00155FDA" w:rsidRDefault="005974F5" w:rsidP="004B79F9">
      <w:pPr>
        <w:spacing w:line="276" w:lineRule="auto"/>
        <w:rPr>
          <w:rFonts w:asciiTheme="minorHAnsi" w:hAnsiTheme="minorHAnsi" w:cstheme="minorHAnsi"/>
          <w:sz w:val="22"/>
          <w:szCs w:val="22"/>
        </w:rPr>
      </w:pPr>
    </w:p>
    <w:p w14:paraId="7E3B9393" w14:textId="4E996FF4" w:rsidR="005974F5" w:rsidRPr="00155FDA" w:rsidRDefault="005974F5" w:rsidP="00116D66">
      <w:pPr>
        <w:spacing w:line="276" w:lineRule="auto"/>
        <w:jc w:val="right"/>
        <w:rPr>
          <w:rFonts w:asciiTheme="minorHAnsi" w:hAnsiTheme="minorHAnsi" w:cstheme="minorHAnsi"/>
          <w:sz w:val="22"/>
          <w:szCs w:val="22"/>
        </w:rPr>
      </w:pPr>
    </w:p>
    <w:p w14:paraId="54FA8A2B" w14:textId="28B767CA" w:rsidR="005974F5" w:rsidRPr="00155FDA" w:rsidRDefault="005974F5" w:rsidP="004B79F9">
      <w:pPr>
        <w:spacing w:line="276" w:lineRule="auto"/>
        <w:jc w:val="center"/>
        <w:rPr>
          <w:rFonts w:asciiTheme="minorHAnsi" w:hAnsiTheme="minorHAnsi" w:cstheme="minorHAnsi"/>
          <w:sz w:val="22"/>
          <w:szCs w:val="22"/>
        </w:rPr>
      </w:pPr>
    </w:p>
    <w:p w14:paraId="3F0236E4" w14:textId="7DF765E2" w:rsidR="005E4060" w:rsidRPr="00155FDA" w:rsidRDefault="003F2BFA" w:rsidP="004B79F9">
      <w:pPr>
        <w:spacing w:line="276" w:lineRule="auto"/>
        <w:jc w:val="center"/>
        <w:rPr>
          <w:rFonts w:asciiTheme="minorHAnsi" w:hAnsiTheme="minorHAnsi" w:cstheme="minorHAnsi"/>
          <w:sz w:val="22"/>
          <w:szCs w:val="22"/>
        </w:rPr>
      </w:pPr>
      <w:r w:rsidRPr="00155FDA">
        <w:rPr>
          <w:rFonts w:asciiTheme="minorHAnsi" w:hAnsiTheme="minorHAnsi" w:cstheme="minorHAnsi"/>
          <w:noProof/>
          <w:sz w:val="22"/>
          <w:szCs w:val="22"/>
        </w:rPr>
        <w:drawing>
          <wp:inline distT="0" distB="0" distL="0" distR="0" wp14:anchorId="2A88CF3A" wp14:editId="7DB3037A">
            <wp:extent cx="3182112" cy="12710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2112" cy="1271016"/>
                    </a:xfrm>
                    <a:prstGeom prst="rect">
                      <a:avLst/>
                    </a:prstGeom>
                    <a:noFill/>
                    <a:ln>
                      <a:noFill/>
                    </a:ln>
                  </pic:spPr>
                </pic:pic>
              </a:graphicData>
            </a:graphic>
          </wp:inline>
        </w:drawing>
      </w:r>
    </w:p>
    <w:p w14:paraId="6C01F673" w14:textId="2CF4745A" w:rsidR="005F04FD" w:rsidRDefault="0094167E" w:rsidP="004B79F9">
      <w:pPr>
        <w:autoSpaceDE w:val="0"/>
        <w:autoSpaceDN w:val="0"/>
        <w:spacing w:line="276" w:lineRule="auto"/>
        <w:jc w:val="center"/>
        <w:rPr>
          <w:rFonts w:asciiTheme="minorHAnsi" w:hAnsiTheme="minorHAnsi" w:cstheme="minorHAnsi"/>
          <w:b/>
          <w:sz w:val="56"/>
          <w:szCs w:val="56"/>
        </w:rPr>
      </w:pPr>
      <w:bookmarkStart w:id="0" w:name="_Hlk503528279"/>
      <w:r>
        <w:rPr>
          <w:rFonts w:asciiTheme="minorHAnsi" w:hAnsiTheme="minorHAnsi" w:cstheme="minorHAnsi"/>
          <w:b/>
          <w:sz w:val="56"/>
          <w:szCs w:val="56"/>
        </w:rPr>
        <w:t xml:space="preserve">2023 </w:t>
      </w:r>
      <w:r w:rsidR="00BC4F7C">
        <w:rPr>
          <w:rFonts w:asciiTheme="minorHAnsi" w:hAnsiTheme="minorHAnsi" w:cstheme="minorHAnsi"/>
          <w:b/>
          <w:sz w:val="56"/>
          <w:szCs w:val="56"/>
        </w:rPr>
        <w:t xml:space="preserve">Culturally Nourishing Foods </w:t>
      </w:r>
      <w:r w:rsidR="005F04FD">
        <w:rPr>
          <w:rFonts w:asciiTheme="minorHAnsi" w:hAnsiTheme="minorHAnsi" w:cstheme="minorHAnsi"/>
          <w:b/>
          <w:sz w:val="56"/>
          <w:szCs w:val="56"/>
        </w:rPr>
        <w:t>for   Older Adults</w:t>
      </w:r>
    </w:p>
    <w:p w14:paraId="5BFCD9D1" w14:textId="2E172D94" w:rsidR="005E4060" w:rsidRDefault="00BC4F7C" w:rsidP="004B79F9">
      <w:pPr>
        <w:autoSpaceDE w:val="0"/>
        <w:autoSpaceDN w:val="0"/>
        <w:spacing w:line="276" w:lineRule="auto"/>
        <w:jc w:val="center"/>
        <w:rPr>
          <w:rFonts w:asciiTheme="minorHAnsi" w:hAnsiTheme="minorHAnsi" w:cstheme="minorHAnsi"/>
          <w:b/>
          <w:sz w:val="56"/>
          <w:szCs w:val="56"/>
        </w:rPr>
      </w:pPr>
      <w:r>
        <w:rPr>
          <w:rFonts w:asciiTheme="minorHAnsi" w:hAnsiTheme="minorHAnsi" w:cstheme="minorHAnsi"/>
          <w:b/>
          <w:sz w:val="56"/>
          <w:szCs w:val="56"/>
        </w:rPr>
        <w:t>Request for Proposal</w:t>
      </w:r>
      <w:r w:rsidR="0039298A">
        <w:rPr>
          <w:rFonts w:asciiTheme="minorHAnsi" w:hAnsiTheme="minorHAnsi" w:cstheme="minorHAnsi"/>
          <w:b/>
          <w:sz w:val="56"/>
          <w:szCs w:val="56"/>
        </w:rPr>
        <w:t xml:space="preserve"> (RFP)</w:t>
      </w:r>
    </w:p>
    <w:p w14:paraId="4E07F3C5" w14:textId="77777777" w:rsidR="006A717D" w:rsidRDefault="006A717D" w:rsidP="006A717D">
      <w:pPr>
        <w:autoSpaceDE w:val="0"/>
        <w:autoSpaceDN w:val="0"/>
        <w:spacing w:line="276" w:lineRule="auto"/>
        <w:jc w:val="center"/>
        <w:rPr>
          <w:rFonts w:asciiTheme="minorHAnsi" w:hAnsiTheme="minorHAnsi" w:cstheme="minorHAnsi"/>
          <w:b/>
          <w:sz w:val="56"/>
          <w:szCs w:val="56"/>
        </w:rPr>
      </w:pPr>
      <w:r>
        <w:rPr>
          <w:rFonts w:asciiTheme="minorHAnsi" w:hAnsiTheme="minorHAnsi" w:cstheme="minorHAnsi"/>
          <w:b/>
          <w:sz w:val="56"/>
          <w:szCs w:val="56"/>
        </w:rPr>
        <w:t xml:space="preserve">Guidelines </w:t>
      </w:r>
    </w:p>
    <w:p w14:paraId="221F98FF" w14:textId="77777777" w:rsidR="006A717D" w:rsidRDefault="006A717D" w:rsidP="006A717D">
      <w:pPr>
        <w:autoSpaceDE w:val="0"/>
        <w:autoSpaceDN w:val="0"/>
        <w:spacing w:line="276" w:lineRule="auto"/>
        <w:jc w:val="center"/>
        <w:rPr>
          <w:rFonts w:asciiTheme="minorHAnsi" w:hAnsiTheme="minorHAnsi" w:cstheme="minorHAnsi"/>
          <w:b/>
          <w:sz w:val="56"/>
          <w:szCs w:val="56"/>
        </w:rPr>
      </w:pPr>
      <w:r>
        <w:rPr>
          <w:rFonts w:asciiTheme="minorHAnsi" w:hAnsiTheme="minorHAnsi" w:cstheme="minorHAnsi"/>
          <w:b/>
          <w:sz w:val="56"/>
          <w:szCs w:val="56"/>
        </w:rPr>
        <w:t xml:space="preserve">and </w:t>
      </w:r>
    </w:p>
    <w:p w14:paraId="313D2C9B" w14:textId="77777777" w:rsidR="006A717D" w:rsidRDefault="006A717D" w:rsidP="006A717D">
      <w:pPr>
        <w:autoSpaceDE w:val="0"/>
        <w:autoSpaceDN w:val="0"/>
        <w:spacing w:line="276" w:lineRule="auto"/>
        <w:jc w:val="center"/>
        <w:rPr>
          <w:rFonts w:asciiTheme="minorHAnsi" w:hAnsiTheme="minorHAnsi" w:cstheme="minorHAnsi"/>
          <w:b/>
          <w:sz w:val="56"/>
          <w:szCs w:val="56"/>
        </w:rPr>
      </w:pPr>
      <w:r>
        <w:rPr>
          <w:rFonts w:asciiTheme="minorHAnsi" w:hAnsiTheme="minorHAnsi" w:cstheme="minorHAnsi"/>
          <w:b/>
          <w:sz w:val="56"/>
          <w:szCs w:val="56"/>
        </w:rPr>
        <w:t>Application</w:t>
      </w:r>
    </w:p>
    <w:p w14:paraId="14E729EA" w14:textId="662AA340" w:rsidR="00E22696" w:rsidRPr="00986757" w:rsidRDefault="00E22696" w:rsidP="00E22696">
      <w:pPr>
        <w:autoSpaceDE w:val="0"/>
        <w:autoSpaceDN w:val="0"/>
        <w:spacing w:line="276" w:lineRule="auto"/>
        <w:jc w:val="center"/>
        <w:rPr>
          <w:rFonts w:asciiTheme="minorHAnsi" w:hAnsiTheme="minorHAnsi" w:cstheme="minorHAnsi"/>
          <w:b/>
          <w:color w:val="FF0000"/>
          <w:sz w:val="56"/>
          <w:szCs w:val="56"/>
        </w:rPr>
      </w:pPr>
      <w:r w:rsidRPr="00986757">
        <w:rPr>
          <w:rFonts w:asciiTheme="minorHAnsi" w:hAnsiTheme="minorHAnsi" w:cstheme="minorHAnsi"/>
          <w:b/>
          <w:color w:val="FF0000"/>
          <w:sz w:val="56"/>
          <w:szCs w:val="56"/>
        </w:rPr>
        <w:t>(Amended 3/</w:t>
      </w:r>
      <w:r w:rsidR="00F701CD">
        <w:rPr>
          <w:rFonts w:asciiTheme="minorHAnsi" w:hAnsiTheme="minorHAnsi" w:cstheme="minorHAnsi"/>
          <w:b/>
          <w:color w:val="FF0000"/>
          <w:sz w:val="56"/>
          <w:szCs w:val="56"/>
        </w:rPr>
        <w:t>29</w:t>
      </w:r>
      <w:r w:rsidRPr="00986757">
        <w:rPr>
          <w:rFonts w:asciiTheme="minorHAnsi" w:hAnsiTheme="minorHAnsi" w:cstheme="minorHAnsi"/>
          <w:b/>
          <w:color w:val="FF0000"/>
          <w:sz w:val="56"/>
          <w:szCs w:val="56"/>
        </w:rPr>
        <w:t>/2023)</w:t>
      </w:r>
    </w:p>
    <w:p w14:paraId="696CFB07" w14:textId="77777777" w:rsidR="00E22696" w:rsidRPr="007B1CDB" w:rsidRDefault="00E22696" w:rsidP="006A717D">
      <w:pPr>
        <w:autoSpaceDE w:val="0"/>
        <w:autoSpaceDN w:val="0"/>
        <w:spacing w:line="276" w:lineRule="auto"/>
        <w:jc w:val="center"/>
        <w:rPr>
          <w:rFonts w:asciiTheme="minorHAnsi" w:hAnsiTheme="minorHAnsi" w:cstheme="minorHAnsi"/>
          <w:b/>
          <w:sz w:val="56"/>
          <w:szCs w:val="56"/>
        </w:rPr>
      </w:pPr>
    </w:p>
    <w:p w14:paraId="2B015530" w14:textId="77777777" w:rsidR="006A717D" w:rsidRPr="007B1CDB" w:rsidRDefault="006A717D" w:rsidP="004B79F9">
      <w:pPr>
        <w:autoSpaceDE w:val="0"/>
        <w:autoSpaceDN w:val="0"/>
        <w:spacing w:line="276" w:lineRule="auto"/>
        <w:jc w:val="center"/>
        <w:rPr>
          <w:rFonts w:asciiTheme="minorHAnsi" w:hAnsiTheme="minorHAnsi" w:cstheme="minorHAnsi"/>
          <w:b/>
          <w:sz w:val="56"/>
          <w:szCs w:val="56"/>
        </w:rPr>
      </w:pPr>
    </w:p>
    <w:bookmarkEnd w:id="0"/>
    <w:p w14:paraId="55A68D20" w14:textId="77777777" w:rsidR="005E4060" w:rsidRPr="00155FDA" w:rsidRDefault="005E4060" w:rsidP="004B79F9">
      <w:pPr>
        <w:spacing w:line="276" w:lineRule="auto"/>
        <w:jc w:val="center"/>
        <w:rPr>
          <w:rFonts w:asciiTheme="minorHAnsi" w:hAnsiTheme="minorHAnsi" w:cstheme="minorHAnsi"/>
          <w:sz w:val="22"/>
          <w:szCs w:val="22"/>
        </w:rPr>
      </w:pPr>
    </w:p>
    <w:p w14:paraId="45F4147C" w14:textId="77777777" w:rsidR="00065663" w:rsidRPr="00155FDA" w:rsidRDefault="00065663" w:rsidP="004B79F9">
      <w:pPr>
        <w:spacing w:line="276" w:lineRule="auto"/>
        <w:rPr>
          <w:rFonts w:asciiTheme="minorHAnsi" w:hAnsiTheme="minorHAnsi" w:cstheme="minorHAnsi"/>
          <w:sz w:val="22"/>
          <w:szCs w:val="22"/>
        </w:rPr>
        <w:sectPr w:rsidR="00065663" w:rsidRPr="00155FDA" w:rsidSect="00065663">
          <w:headerReference w:type="default" r:id="rId12"/>
          <w:footerReference w:type="default" r:id="rId13"/>
          <w:pgSz w:w="12240" w:h="15840" w:code="1"/>
          <w:pgMar w:top="720" w:right="1080" w:bottom="720" w:left="1080" w:header="720" w:footer="432" w:gutter="0"/>
          <w:pgNumType w:fmt="lowerRoman"/>
          <w:cols w:space="720"/>
          <w:titlePg/>
          <w:docGrid w:linePitch="360"/>
        </w:sectPr>
      </w:pPr>
    </w:p>
    <w:p w14:paraId="6629307D" w14:textId="77777777" w:rsidR="005E4060" w:rsidRPr="00155FDA" w:rsidRDefault="005E4060" w:rsidP="004B79F9">
      <w:pPr>
        <w:spacing w:line="276" w:lineRule="auto"/>
        <w:jc w:val="center"/>
        <w:rPr>
          <w:rFonts w:asciiTheme="minorHAnsi" w:hAnsiTheme="minorHAnsi" w:cstheme="minorHAnsi"/>
          <w:b/>
          <w:sz w:val="22"/>
          <w:szCs w:val="22"/>
        </w:rPr>
      </w:pPr>
    </w:p>
    <w:p w14:paraId="0746D1FE" w14:textId="77777777" w:rsidR="005E4060" w:rsidRPr="00155FDA" w:rsidRDefault="005E4060" w:rsidP="004B79F9">
      <w:pPr>
        <w:spacing w:line="276" w:lineRule="auto"/>
        <w:jc w:val="center"/>
        <w:rPr>
          <w:rFonts w:asciiTheme="minorHAnsi" w:hAnsiTheme="minorHAnsi" w:cstheme="minorHAnsi"/>
          <w:b/>
          <w:sz w:val="22"/>
          <w:szCs w:val="22"/>
        </w:rPr>
      </w:pPr>
    </w:p>
    <w:p w14:paraId="70CDA279" w14:textId="77777777" w:rsidR="00823AB3" w:rsidRDefault="00823AB3" w:rsidP="00823AB3">
      <w:pPr>
        <w:pStyle w:val="TOC1"/>
        <w:rPr>
          <w:rFonts w:eastAsiaTheme="minorEastAsia" w:cstheme="minorBidi"/>
          <w:b w:val="0"/>
          <w:bCs w:val="0"/>
          <w:caps w:val="0"/>
          <w:noProof/>
          <w:u w:val="none"/>
        </w:rPr>
      </w:pPr>
      <w:r>
        <w:fldChar w:fldCharType="begin"/>
      </w:r>
      <w:r>
        <w:instrText xml:space="preserve"> TOC \o "1-3" \h \z \u </w:instrText>
      </w:r>
      <w:r>
        <w:fldChar w:fldCharType="separate"/>
      </w:r>
      <w:hyperlink w:anchor="_Toc97201306" w:history="1">
        <w:r w:rsidRPr="00675C61">
          <w:rPr>
            <w:rStyle w:val="Hyperlink"/>
            <w:noProof/>
          </w:rPr>
          <w:t>Guidelines</w:t>
        </w:r>
        <w:r>
          <w:rPr>
            <w:noProof/>
            <w:webHidden/>
          </w:rPr>
          <w:tab/>
        </w:r>
      </w:hyperlink>
    </w:p>
    <w:p w14:paraId="1BDEE622" w14:textId="77777777" w:rsidR="00823AB3" w:rsidRDefault="007843BD" w:rsidP="00823AB3">
      <w:pPr>
        <w:pStyle w:val="TOC2"/>
        <w:rPr>
          <w:rFonts w:eastAsiaTheme="minorEastAsia" w:cstheme="minorBidi"/>
          <w:b w:val="0"/>
          <w:bCs w:val="0"/>
          <w:smallCaps w:val="0"/>
          <w:noProof/>
        </w:rPr>
      </w:pPr>
      <w:hyperlink w:anchor="_Toc97201308" w:history="1">
        <w:r w:rsidR="00823AB3" w:rsidRPr="00675C61">
          <w:rPr>
            <w:rStyle w:val="Hyperlink"/>
            <w:noProof/>
          </w:rPr>
          <w:t>INTRODUCTION</w:t>
        </w:r>
        <w:r w:rsidR="00823AB3">
          <w:rPr>
            <w:noProof/>
            <w:webHidden/>
          </w:rPr>
          <w:tab/>
        </w:r>
        <w:r w:rsidR="00823AB3">
          <w:rPr>
            <w:noProof/>
            <w:webHidden/>
          </w:rPr>
          <w:fldChar w:fldCharType="begin"/>
        </w:r>
        <w:r w:rsidR="00823AB3">
          <w:rPr>
            <w:noProof/>
            <w:webHidden/>
          </w:rPr>
          <w:instrText xml:space="preserve"> PAGEREF _Toc97201308 \h </w:instrText>
        </w:r>
        <w:r w:rsidR="00823AB3">
          <w:rPr>
            <w:noProof/>
            <w:webHidden/>
          </w:rPr>
        </w:r>
        <w:r w:rsidR="00823AB3">
          <w:rPr>
            <w:noProof/>
            <w:webHidden/>
          </w:rPr>
          <w:fldChar w:fldCharType="separate"/>
        </w:r>
        <w:r w:rsidR="00823AB3">
          <w:rPr>
            <w:noProof/>
            <w:webHidden/>
          </w:rPr>
          <w:t>1</w:t>
        </w:r>
        <w:r w:rsidR="00823AB3">
          <w:rPr>
            <w:noProof/>
            <w:webHidden/>
          </w:rPr>
          <w:fldChar w:fldCharType="end"/>
        </w:r>
      </w:hyperlink>
    </w:p>
    <w:p w14:paraId="512F68AA" w14:textId="37C30D46" w:rsidR="00823AB3" w:rsidRDefault="007843BD" w:rsidP="00823AB3">
      <w:pPr>
        <w:pStyle w:val="TOC2"/>
        <w:rPr>
          <w:rFonts w:eastAsiaTheme="minorEastAsia" w:cstheme="minorBidi"/>
          <w:b w:val="0"/>
          <w:bCs w:val="0"/>
          <w:smallCaps w:val="0"/>
          <w:noProof/>
        </w:rPr>
      </w:pPr>
      <w:hyperlink w:anchor="_Toc97201309" w:history="1">
        <w:r w:rsidR="00823AB3" w:rsidRPr="00675C61">
          <w:rPr>
            <w:rStyle w:val="Hyperlink"/>
            <w:noProof/>
          </w:rPr>
          <w:t>TIMELINE*</w:t>
        </w:r>
        <w:r w:rsidR="00823AB3">
          <w:rPr>
            <w:noProof/>
            <w:webHidden/>
          </w:rPr>
          <w:tab/>
        </w:r>
        <w:r w:rsidR="00E56F02">
          <w:rPr>
            <w:noProof/>
            <w:webHidden/>
          </w:rPr>
          <w:t>2</w:t>
        </w:r>
      </w:hyperlink>
    </w:p>
    <w:p w14:paraId="22CF1215" w14:textId="61B92116" w:rsidR="00823AB3" w:rsidRDefault="007843BD" w:rsidP="00823AB3">
      <w:pPr>
        <w:pStyle w:val="TOC2"/>
        <w:rPr>
          <w:rFonts w:eastAsiaTheme="minorEastAsia" w:cstheme="minorBidi"/>
          <w:b w:val="0"/>
          <w:bCs w:val="0"/>
          <w:smallCaps w:val="0"/>
          <w:noProof/>
        </w:rPr>
      </w:pPr>
      <w:hyperlink w:anchor="_Toc97201310" w:history="1">
        <w:r w:rsidR="00823AB3" w:rsidRPr="00675C61">
          <w:rPr>
            <w:rStyle w:val="Hyperlink"/>
            <w:noProof/>
          </w:rPr>
          <w:t>INVESTMENT AREA BACKGROUND &amp; PROGRAM REQUIREMENTS</w:t>
        </w:r>
        <w:r w:rsidR="00823AB3">
          <w:rPr>
            <w:noProof/>
            <w:webHidden/>
          </w:rPr>
          <w:tab/>
        </w:r>
        <w:r w:rsidR="00E56F02">
          <w:rPr>
            <w:noProof/>
            <w:webHidden/>
          </w:rPr>
          <w:t>3</w:t>
        </w:r>
      </w:hyperlink>
    </w:p>
    <w:p w14:paraId="7CF57EAD" w14:textId="5F25B5AF" w:rsidR="00823AB3" w:rsidRDefault="007843BD" w:rsidP="000B226A">
      <w:pPr>
        <w:pStyle w:val="TOC3"/>
        <w:rPr>
          <w:rFonts w:eastAsiaTheme="minorEastAsia" w:cstheme="minorBidi"/>
        </w:rPr>
      </w:pPr>
      <w:hyperlink w:anchor="_Toc97201311" w:history="1">
        <w:r w:rsidR="00823AB3" w:rsidRPr="00675C61">
          <w:rPr>
            <w:rStyle w:val="Hyperlink"/>
            <w:noProof/>
          </w:rPr>
          <w:t>A.</w:t>
        </w:r>
        <w:r w:rsidR="00823AB3">
          <w:rPr>
            <w:rFonts w:eastAsiaTheme="minorEastAsia" w:cstheme="minorBidi"/>
          </w:rPr>
          <w:tab/>
        </w:r>
        <w:r w:rsidR="00823AB3" w:rsidRPr="00675C61">
          <w:rPr>
            <w:rStyle w:val="Hyperlink"/>
            <w:noProof/>
          </w:rPr>
          <w:t>Overview of Investment Area</w:t>
        </w:r>
        <w:r w:rsidR="00823AB3">
          <w:rPr>
            <w:noProof/>
            <w:webHidden/>
          </w:rPr>
          <w:tab/>
        </w:r>
        <w:r w:rsidR="00E56F02">
          <w:rPr>
            <w:noProof/>
            <w:webHidden/>
          </w:rPr>
          <w:t>3</w:t>
        </w:r>
      </w:hyperlink>
    </w:p>
    <w:p w14:paraId="7109A4E3" w14:textId="3001335C" w:rsidR="00823AB3" w:rsidRDefault="007843BD" w:rsidP="000B226A">
      <w:pPr>
        <w:pStyle w:val="TOC3"/>
        <w:rPr>
          <w:rFonts w:eastAsiaTheme="minorEastAsia" w:cstheme="minorBidi"/>
        </w:rPr>
      </w:pPr>
      <w:hyperlink w:anchor="_Toc97201312" w:history="1">
        <w:r w:rsidR="00823AB3" w:rsidRPr="00675C61">
          <w:rPr>
            <w:rStyle w:val="Hyperlink"/>
            <w:noProof/>
          </w:rPr>
          <w:t>B.</w:t>
        </w:r>
        <w:r w:rsidR="00823AB3">
          <w:rPr>
            <w:rFonts w:eastAsiaTheme="minorEastAsia" w:cstheme="minorBidi"/>
          </w:rPr>
          <w:tab/>
        </w:r>
        <w:r w:rsidR="00823AB3" w:rsidRPr="00675C61">
          <w:rPr>
            <w:rStyle w:val="Hyperlink"/>
            <w:noProof/>
          </w:rPr>
          <w:t>Service/Program Model</w:t>
        </w:r>
        <w:r w:rsidR="00823AB3">
          <w:rPr>
            <w:noProof/>
            <w:webHidden/>
          </w:rPr>
          <w:tab/>
        </w:r>
        <w:r w:rsidR="00A84C56">
          <w:rPr>
            <w:noProof/>
            <w:webHidden/>
          </w:rPr>
          <w:t>4</w:t>
        </w:r>
      </w:hyperlink>
    </w:p>
    <w:p w14:paraId="1A0783FD" w14:textId="7922D64C" w:rsidR="00823AB3" w:rsidRDefault="007843BD" w:rsidP="000B226A">
      <w:pPr>
        <w:pStyle w:val="TOC3"/>
        <w:rPr>
          <w:rFonts w:eastAsiaTheme="minorEastAsia" w:cstheme="minorBidi"/>
        </w:rPr>
      </w:pPr>
      <w:hyperlink w:anchor="_Toc97201313" w:history="1">
        <w:r w:rsidR="00823AB3" w:rsidRPr="00675C61">
          <w:rPr>
            <w:rStyle w:val="Hyperlink"/>
            <w:noProof/>
          </w:rPr>
          <w:t>C.</w:t>
        </w:r>
        <w:r w:rsidR="00823AB3">
          <w:rPr>
            <w:rFonts w:eastAsiaTheme="minorEastAsia" w:cstheme="minorBidi"/>
          </w:rPr>
          <w:tab/>
        </w:r>
        <w:r w:rsidR="00A84C56">
          <w:rPr>
            <w:rStyle w:val="Hyperlink"/>
            <w:noProof/>
          </w:rPr>
          <w:t>Program</w:t>
        </w:r>
        <w:r w:rsidR="00823AB3" w:rsidRPr="00675C61">
          <w:rPr>
            <w:rStyle w:val="Hyperlink"/>
            <w:noProof/>
          </w:rPr>
          <w:t xml:space="preserve"> Criteria</w:t>
        </w:r>
        <w:r w:rsidR="00823AB3">
          <w:rPr>
            <w:noProof/>
            <w:webHidden/>
          </w:rPr>
          <w:tab/>
        </w:r>
        <w:r w:rsidR="00AF47FB">
          <w:rPr>
            <w:noProof/>
            <w:webHidden/>
          </w:rPr>
          <w:t>4</w:t>
        </w:r>
      </w:hyperlink>
    </w:p>
    <w:p w14:paraId="2D5F4D90" w14:textId="1B28BEF5" w:rsidR="00823AB3" w:rsidRDefault="007843BD" w:rsidP="000B226A">
      <w:pPr>
        <w:pStyle w:val="TOC3"/>
        <w:rPr>
          <w:rFonts w:eastAsiaTheme="minorEastAsia" w:cstheme="minorBidi"/>
        </w:rPr>
      </w:pPr>
      <w:hyperlink w:anchor="_Toc97201314" w:history="1">
        <w:r w:rsidR="00823AB3" w:rsidRPr="00675C61">
          <w:rPr>
            <w:rStyle w:val="Hyperlink"/>
            <w:noProof/>
          </w:rPr>
          <w:t>D.</w:t>
        </w:r>
        <w:r w:rsidR="00823AB3">
          <w:rPr>
            <w:rFonts w:eastAsiaTheme="minorEastAsia" w:cstheme="minorBidi"/>
          </w:rPr>
          <w:tab/>
        </w:r>
        <w:r w:rsidR="00823AB3" w:rsidRPr="00675C61">
          <w:rPr>
            <w:rStyle w:val="Hyperlink"/>
            <w:noProof/>
          </w:rPr>
          <w:t>Priority Population and Focus Population</w:t>
        </w:r>
        <w:r w:rsidR="00823AB3">
          <w:rPr>
            <w:noProof/>
            <w:webHidden/>
          </w:rPr>
          <w:tab/>
        </w:r>
        <w:r w:rsidR="00055658">
          <w:rPr>
            <w:noProof/>
            <w:webHidden/>
          </w:rPr>
          <w:t>4</w:t>
        </w:r>
      </w:hyperlink>
    </w:p>
    <w:p w14:paraId="3C2F602F" w14:textId="63D22A97" w:rsidR="00823AB3" w:rsidRDefault="007843BD" w:rsidP="000B226A">
      <w:pPr>
        <w:pStyle w:val="TOC3"/>
        <w:rPr>
          <w:rFonts w:eastAsiaTheme="minorEastAsia" w:cstheme="minorBidi"/>
        </w:rPr>
      </w:pPr>
      <w:hyperlink w:anchor="_Toc97201315" w:history="1">
        <w:r w:rsidR="00823AB3" w:rsidRPr="00675C61">
          <w:rPr>
            <w:rStyle w:val="Hyperlink"/>
            <w:noProof/>
          </w:rPr>
          <w:t>E.</w:t>
        </w:r>
        <w:r w:rsidR="00823AB3">
          <w:rPr>
            <w:rFonts w:eastAsiaTheme="minorEastAsia" w:cstheme="minorBidi"/>
          </w:rPr>
          <w:tab/>
        </w:r>
        <w:r w:rsidR="00823AB3" w:rsidRPr="00675C61">
          <w:rPr>
            <w:rStyle w:val="Hyperlink"/>
            <w:noProof/>
          </w:rPr>
          <w:t>Expected Performance Commitments</w:t>
        </w:r>
        <w:r w:rsidR="00823AB3">
          <w:rPr>
            <w:noProof/>
            <w:webHidden/>
          </w:rPr>
          <w:tab/>
        </w:r>
        <w:r w:rsidR="00055658">
          <w:rPr>
            <w:noProof/>
            <w:webHidden/>
          </w:rPr>
          <w:t>5</w:t>
        </w:r>
      </w:hyperlink>
    </w:p>
    <w:p w14:paraId="0089C0DF" w14:textId="3F333F39" w:rsidR="00823AB3" w:rsidRDefault="007843BD" w:rsidP="00DD4AE9">
      <w:pPr>
        <w:pStyle w:val="TOC3"/>
        <w:rPr>
          <w:rFonts w:eastAsiaTheme="minorEastAsia" w:cstheme="minorBidi"/>
        </w:rPr>
      </w:pPr>
      <w:hyperlink w:anchor="_Toc97201316" w:history="1">
        <w:r w:rsidR="00823AB3" w:rsidRPr="00675C61">
          <w:rPr>
            <w:rStyle w:val="Hyperlink"/>
            <w:noProof/>
          </w:rPr>
          <w:t>F.</w:t>
        </w:r>
        <w:r w:rsidR="00823AB3">
          <w:rPr>
            <w:rFonts w:eastAsiaTheme="minorEastAsia" w:cstheme="minorBidi"/>
          </w:rPr>
          <w:tab/>
        </w:r>
        <w:r w:rsidR="00823AB3" w:rsidRPr="00675C61">
          <w:rPr>
            <w:rStyle w:val="Hyperlink"/>
            <w:noProof/>
          </w:rPr>
          <w:t>Description of Key Staff and Staffing Level</w:t>
        </w:r>
        <w:r w:rsidR="00823AB3">
          <w:rPr>
            <w:noProof/>
            <w:webHidden/>
          </w:rPr>
          <w:tab/>
        </w:r>
        <w:r w:rsidR="00791343">
          <w:rPr>
            <w:noProof/>
            <w:webHidden/>
          </w:rPr>
          <w:t>6</w:t>
        </w:r>
      </w:hyperlink>
    </w:p>
    <w:p w14:paraId="3FB8DDAA" w14:textId="162244A7" w:rsidR="00823AB3" w:rsidRDefault="007843BD" w:rsidP="000B226A">
      <w:pPr>
        <w:pStyle w:val="TOC3"/>
        <w:rPr>
          <w:rFonts w:eastAsiaTheme="minorEastAsia" w:cstheme="minorBidi"/>
        </w:rPr>
      </w:pPr>
      <w:hyperlink w:anchor="_Toc97201317" w:history="1">
        <w:r w:rsidR="00823AB3" w:rsidRPr="00675C61">
          <w:rPr>
            <w:rStyle w:val="Hyperlink"/>
            <w:noProof/>
          </w:rPr>
          <w:t>G.</w:t>
        </w:r>
        <w:r w:rsidR="00823AB3">
          <w:rPr>
            <w:rFonts w:eastAsiaTheme="minorEastAsia" w:cstheme="minorBidi"/>
          </w:rPr>
          <w:tab/>
        </w:r>
        <w:r w:rsidR="00823AB3">
          <w:rPr>
            <w:rStyle w:val="Hyperlink"/>
            <w:noProof/>
          </w:rPr>
          <w:t>RFP</w:t>
        </w:r>
        <w:r w:rsidR="00823AB3" w:rsidRPr="00675C61">
          <w:rPr>
            <w:rStyle w:val="Hyperlink"/>
            <w:noProof/>
          </w:rPr>
          <w:t xml:space="preserve"> specific eligibility, data, and contracting requirements</w:t>
        </w:r>
        <w:r w:rsidR="00823AB3">
          <w:rPr>
            <w:noProof/>
            <w:webHidden/>
          </w:rPr>
          <w:tab/>
        </w:r>
        <w:r w:rsidR="00791343">
          <w:rPr>
            <w:noProof/>
            <w:webHidden/>
          </w:rPr>
          <w:t>6</w:t>
        </w:r>
      </w:hyperlink>
    </w:p>
    <w:p w14:paraId="321C9482" w14:textId="70D83255" w:rsidR="00823AB3" w:rsidRDefault="00823AB3" w:rsidP="00823AB3">
      <w:pPr>
        <w:pStyle w:val="TOC1"/>
        <w:rPr>
          <w:rFonts w:eastAsiaTheme="minorEastAsia" w:cstheme="minorBidi"/>
          <w:b w:val="0"/>
          <w:bCs w:val="0"/>
          <w:caps w:val="0"/>
          <w:noProof/>
          <w:u w:val="none"/>
        </w:rPr>
      </w:pPr>
      <w:r>
        <w:t>Application</w:t>
      </w:r>
      <w:hyperlink w:anchor="_Toc97201318" w:history="1">
        <w:r>
          <w:rPr>
            <w:noProof/>
            <w:webHidden/>
          </w:rPr>
          <w:tab/>
        </w:r>
      </w:hyperlink>
    </w:p>
    <w:p w14:paraId="0D7A04B0" w14:textId="77777777" w:rsidR="00823AB3" w:rsidRPr="00061128" w:rsidRDefault="007843BD" w:rsidP="00823AB3">
      <w:pPr>
        <w:pStyle w:val="TOC2"/>
        <w:rPr>
          <w:rFonts w:eastAsiaTheme="minorEastAsia" w:cstheme="minorBidi"/>
          <w:b w:val="0"/>
          <w:bCs w:val="0"/>
          <w:smallCaps w:val="0"/>
          <w:noProof/>
        </w:rPr>
      </w:pPr>
      <w:hyperlink w:anchor="_Toc97201320" w:history="1">
        <w:r w:rsidR="00823AB3" w:rsidRPr="00061128">
          <w:rPr>
            <w:rStyle w:val="Hyperlink"/>
            <w:b w:val="0"/>
            <w:bCs w:val="0"/>
            <w:noProof/>
          </w:rPr>
          <w:t>HOW TO COMPLETE THE APPLICATION</w:t>
        </w:r>
        <w:r w:rsidR="00823AB3" w:rsidRPr="00061128">
          <w:rPr>
            <w:b w:val="0"/>
            <w:bCs w:val="0"/>
            <w:noProof/>
            <w:webHidden/>
          </w:rPr>
          <w:tab/>
        </w:r>
        <w:r w:rsidR="00823AB3" w:rsidRPr="00061128">
          <w:rPr>
            <w:b w:val="0"/>
            <w:bCs w:val="0"/>
            <w:noProof/>
            <w:webHidden/>
          </w:rPr>
          <w:fldChar w:fldCharType="begin"/>
        </w:r>
        <w:r w:rsidR="00823AB3" w:rsidRPr="00061128">
          <w:rPr>
            <w:b w:val="0"/>
            <w:bCs w:val="0"/>
            <w:noProof/>
            <w:webHidden/>
          </w:rPr>
          <w:instrText xml:space="preserve"> PAGEREF _Toc97201320 \h </w:instrText>
        </w:r>
        <w:r w:rsidR="00823AB3" w:rsidRPr="00061128">
          <w:rPr>
            <w:b w:val="0"/>
            <w:bCs w:val="0"/>
            <w:noProof/>
            <w:webHidden/>
          </w:rPr>
        </w:r>
        <w:r w:rsidR="00823AB3" w:rsidRPr="00061128">
          <w:rPr>
            <w:b w:val="0"/>
            <w:bCs w:val="0"/>
            <w:noProof/>
            <w:webHidden/>
          </w:rPr>
          <w:fldChar w:fldCharType="separate"/>
        </w:r>
        <w:r w:rsidR="00823AB3" w:rsidRPr="00061128">
          <w:rPr>
            <w:b w:val="0"/>
            <w:bCs w:val="0"/>
            <w:noProof/>
            <w:webHidden/>
          </w:rPr>
          <w:t>1</w:t>
        </w:r>
        <w:r w:rsidR="00823AB3" w:rsidRPr="00061128">
          <w:rPr>
            <w:b w:val="0"/>
            <w:bCs w:val="0"/>
            <w:noProof/>
            <w:webHidden/>
          </w:rPr>
          <w:fldChar w:fldCharType="end"/>
        </w:r>
      </w:hyperlink>
    </w:p>
    <w:p w14:paraId="1D129607" w14:textId="77777777" w:rsidR="00823AB3" w:rsidRPr="00061128" w:rsidRDefault="007843BD" w:rsidP="00823AB3">
      <w:pPr>
        <w:pStyle w:val="TOC2"/>
        <w:rPr>
          <w:rFonts w:eastAsiaTheme="minorEastAsia" w:cstheme="minorBidi"/>
          <w:b w:val="0"/>
          <w:bCs w:val="0"/>
          <w:smallCaps w:val="0"/>
          <w:noProof/>
        </w:rPr>
      </w:pPr>
      <w:hyperlink w:anchor="_Toc97201321" w:history="1">
        <w:r w:rsidR="00823AB3" w:rsidRPr="00061128">
          <w:rPr>
            <w:rStyle w:val="Hyperlink"/>
            <w:b w:val="0"/>
            <w:bCs w:val="0"/>
            <w:noProof/>
          </w:rPr>
          <w:t>PROPOSAL NARRATIVE &amp; RATING CRITERIA</w:t>
        </w:r>
        <w:r w:rsidR="00823AB3" w:rsidRPr="00061128">
          <w:rPr>
            <w:b w:val="0"/>
            <w:bCs w:val="0"/>
            <w:noProof/>
            <w:webHidden/>
          </w:rPr>
          <w:tab/>
        </w:r>
        <w:r w:rsidR="00823AB3" w:rsidRPr="00061128">
          <w:rPr>
            <w:b w:val="0"/>
            <w:bCs w:val="0"/>
            <w:noProof/>
            <w:webHidden/>
          </w:rPr>
          <w:fldChar w:fldCharType="begin"/>
        </w:r>
        <w:r w:rsidR="00823AB3" w:rsidRPr="00061128">
          <w:rPr>
            <w:b w:val="0"/>
            <w:bCs w:val="0"/>
            <w:noProof/>
            <w:webHidden/>
          </w:rPr>
          <w:instrText xml:space="preserve"> PAGEREF _Toc97201321 \h </w:instrText>
        </w:r>
        <w:r w:rsidR="00823AB3" w:rsidRPr="00061128">
          <w:rPr>
            <w:b w:val="0"/>
            <w:bCs w:val="0"/>
            <w:noProof/>
            <w:webHidden/>
          </w:rPr>
        </w:r>
        <w:r w:rsidR="00823AB3" w:rsidRPr="00061128">
          <w:rPr>
            <w:b w:val="0"/>
            <w:bCs w:val="0"/>
            <w:noProof/>
            <w:webHidden/>
          </w:rPr>
          <w:fldChar w:fldCharType="separate"/>
        </w:r>
        <w:r w:rsidR="00823AB3" w:rsidRPr="00061128">
          <w:rPr>
            <w:b w:val="0"/>
            <w:bCs w:val="0"/>
            <w:noProof/>
            <w:webHidden/>
          </w:rPr>
          <w:t>1</w:t>
        </w:r>
        <w:r w:rsidR="00823AB3" w:rsidRPr="00061128">
          <w:rPr>
            <w:b w:val="0"/>
            <w:bCs w:val="0"/>
            <w:noProof/>
            <w:webHidden/>
          </w:rPr>
          <w:fldChar w:fldCharType="end"/>
        </w:r>
      </w:hyperlink>
    </w:p>
    <w:p w14:paraId="6D1245F5" w14:textId="7D387FAD" w:rsidR="00823AB3" w:rsidRPr="00061128" w:rsidRDefault="007843BD" w:rsidP="00823AB3">
      <w:pPr>
        <w:pStyle w:val="TOC2"/>
        <w:rPr>
          <w:rFonts w:eastAsiaTheme="minorEastAsia" w:cstheme="minorBidi"/>
          <w:b w:val="0"/>
          <w:bCs w:val="0"/>
          <w:smallCaps w:val="0"/>
          <w:noProof/>
        </w:rPr>
      </w:pPr>
      <w:hyperlink w:anchor="_Toc97201322" w:history="1">
        <w:r w:rsidR="00823AB3" w:rsidRPr="00061128">
          <w:rPr>
            <w:rStyle w:val="Hyperlink"/>
            <w:b w:val="0"/>
            <w:bCs w:val="0"/>
            <w:noProof/>
          </w:rPr>
          <w:t>COMPLETED APPLICATION REQUIREMENTS</w:t>
        </w:r>
        <w:r w:rsidR="00823AB3" w:rsidRPr="00061128">
          <w:rPr>
            <w:b w:val="0"/>
            <w:bCs w:val="0"/>
            <w:noProof/>
            <w:webHidden/>
          </w:rPr>
          <w:tab/>
        </w:r>
        <w:r w:rsidR="00D06FB4">
          <w:rPr>
            <w:b w:val="0"/>
            <w:bCs w:val="0"/>
            <w:noProof/>
            <w:webHidden/>
          </w:rPr>
          <w:t>5</w:t>
        </w:r>
      </w:hyperlink>
    </w:p>
    <w:p w14:paraId="7112C9C7" w14:textId="04F031F6" w:rsidR="00823AB3" w:rsidRDefault="00823AB3" w:rsidP="000B226A">
      <w:pPr>
        <w:pStyle w:val="TOC3"/>
      </w:pPr>
      <w:r>
        <w:t>Attachment 1 - application checklist</w:t>
      </w:r>
      <w:r>
        <w:tab/>
      </w:r>
      <w:r w:rsidR="00D06FB4">
        <w:t>7</w:t>
      </w:r>
    </w:p>
    <w:p w14:paraId="78D3C835" w14:textId="4EF1C198" w:rsidR="00823AB3" w:rsidRDefault="00823AB3" w:rsidP="000B226A">
      <w:pPr>
        <w:pStyle w:val="TOC3"/>
      </w:pPr>
      <w:r>
        <w:t>Attachment 2 - Application coversheet</w:t>
      </w:r>
      <w:r>
        <w:tab/>
      </w:r>
      <w:r w:rsidR="00986C6A">
        <w:t>9</w:t>
      </w:r>
    </w:p>
    <w:p w14:paraId="6FB48F43" w14:textId="36B78A79" w:rsidR="00823AB3" w:rsidRDefault="00823AB3" w:rsidP="000B226A">
      <w:pPr>
        <w:pStyle w:val="TOC3"/>
      </w:pPr>
      <w:r>
        <w:t>attachment 3 - proposal budget</w:t>
      </w:r>
      <w:r>
        <w:tab/>
      </w:r>
      <w:r w:rsidR="00986C6A">
        <w:t>12</w:t>
      </w:r>
    </w:p>
    <w:p w14:paraId="6CE5AAA8" w14:textId="7A55DC2B" w:rsidR="000A7F57" w:rsidRDefault="00823AB3" w:rsidP="000B226A">
      <w:pPr>
        <w:pStyle w:val="TOC3"/>
      </w:pPr>
      <w:r>
        <w:t>attachment 4 - proposal personnel detail budget</w:t>
      </w:r>
      <w:r w:rsidR="00E72D40">
        <w:tab/>
        <w:t>1</w:t>
      </w:r>
      <w:r w:rsidR="00986C6A">
        <w:t>4</w:t>
      </w:r>
    </w:p>
    <w:p w14:paraId="7CE900D6" w14:textId="19A2EF80" w:rsidR="00823AB3" w:rsidRDefault="000A7F57" w:rsidP="000B226A">
      <w:pPr>
        <w:pStyle w:val="TOC3"/>
      </w:pPr>
      <w:r>
        <w:t>attachment 5 - summary of propos</w:t>
      </w:r>
      <w:r w:rsidR="005C47F8">
        <w:t>al</w:t>
      </w:r>
      <w:r>
        <w:t xml:space="preserve"> deliverables</w:t>
      </w:r>
      <w:r w:rsidR="00823AB3">
        <w:tab/>
      </w:r>
      <w:r w:rsidR="00E72D40">
        <w:t>1</w:t>
      </w:r>
      <w:r w:rsidR="00986C6A">
        <w:t>5</w:t>
      </w:r>
      <w:r w:rsidR="00823AB3">
        <w:t xml:space="preserve"> </w:t>
      </w:r>
    </w:p>
    <w:p w14:paraId="11D2098E" w14:textId="77777777" w:rsidR="00823AB3" w:rsidRPr="006C1B02" w:rsidRDefault="00823AB3" w:rsidP="00823AB3">
      <w:pPr>
        <w:spacing w:line="276" w:lineRule="auto"/>
        <w:rPr>
          <w:rFonts w:asciiTheme="minorHAnsi" w:hAnsiTheme="minorHAnsi" w:cstheme="minorHAnsi"/>
          <w:bCs/>
          <w:sz w:val="22"/>
          <w:szCs w:val="22"/>
        </w:rPr>
      </w:pPr>
      <w:r>
        <w:rPr>
          <w:rFonts w:asciiTheme="minorHAnsi" w:hAnsiTheme="minorHAnsi" w:cstheme="minorHAnsi"/>
          <w:b/>
          <w:sz w:val="22"/>
          <w:szCs w:val="22"/>
        </w:rPr>
        <w:fldChar w:fldCharType="end"/>
      </w:r>
    </w:p>
    <w:p w14:paraId="41C55125" w14:textId="77777777" w:rsidR="00823AB3" w:rsidRDefault="00823AB3" w:rsidP="00823AB3">
      <w:pPr>
        <w:spacing w:line="276" w:lineRule="auto"/>
        <w:rPr>
          <w:rFonts w:asciiTheme="minorHAnsi" w:hAnsiTheme="minorHAnsi" w:cstheme="minorHAnsi"/>
          <w:b/>
          <w:sz w:val="22"/>
          <w:szCs w:val="22"/>
        </w:rPr>
      </w:pPr>
      <w:r>
        <w:rPr>
          <w:rFonts w:asciiTheme="minorHAnsi" w:hAnsiTheme="minorHAnsi" w:cstheme="minorHAnsi"/>
          <w:b/>
          <w:sz w:val="22"/>
          <w:szCs w:val="22"/>
        </w:rPr>
        <w:t>*Timeline subject to change</w:t>
      </w:r>
    </w:p>
    <w:p w14:paraId="4614DF48" w14:textId="29C6B42F" w:rsidR="006919A6" w:rsidRPr="00155FDA" w:rsidRDefault="006919A6" w:rsidP="004B79F9">
      <w:pPr>
        <w:spacing w:line="276" w:lineRule="auto"/>
        <w:rPr>
          <w:rFonts w:asciiTheme="minorHAnsi" w:hAnsiTheme="minorHAnsi" w:cstheme="minorHAnsi"/>
          <w:b/>
          <w:sz w:val="22"/>
          <w:szCs w:val="22"/>
        </w:rPr>
      </w:pPr>
    </w:p>
    <w:p w14:paraId="50A079E9" w14:textId="1EB7E21F" w:rsidR="00547A49" w:rsidRPr="00155FDA" w:rsidRDefault="00547A49" w:rsidP="004B79F9">
      <w:pPr>
        <w:spacing w:line="276" w:lineRule="auto"/>
        <w:rPr>
          <w:rFonts w:asciiTheme="minorHAnsi" w:hAnsiTheme="minorHAnsi" w:cstheme="minorHAnsi"/>
          <w:b/>
          <w:bCs/>
          <w:sz w:val="22"/>
          <w:szCs w:val="22"/>
        </w:rPr>
      </w:pPr>
      <w:r w:rsidRPr="00155FDA">
        <w:rPr>
          <w:rFonts w:asciiTheme="minorHAnsi" w:hAnsiTheme="minorHAnsi" w:cstheme="minorHAnsi"/>
          <w:b/>
          <w:bCs/>
          <w:sz w:val="22"/>
          <w:szCs w:val="22"/>
        </w:rPr>
        <w:t>Funding Process Coordinator:</w:t>
      </w:r>
    </w:p>
    <w:p w14:paraId="0F6A7F54" w14:textId="46197FDB" w:rsidR="00547A49" w:rsidRPr="002B1824" w:rsidRDefault="00E83369" w:rsidP="004B79F9">
      <w:pPr>
        <w:spacing w:line="276" w:lineRule="auto"/>
        <w:rPr>
          <w:rFonts w:asciiTheme="minorHAnsi" w:hAnsiTheme="minorHAnsi" w:cstheme="minorHAnsi"/>
          <w:sz w:val="22"/>
          <w:szCs w:val="22"/>
          <w:lang w:val="es-MX"/>
        </w:rPr>
      </w:pPr>
      <w:r w:rsidRPr="002B1824">
        <w:rPr>
          <w:rFonts w:asciiTheme="minorHAnsi" w:hAnsiTheme="minorHAnsi" w:cstheme="minorHAnsi"/>
          <w:sz w:val="22"/>
          <w:szCs w:val="22"/>
          <w:lang w:val="es-MX"/>
        </w:rPr>
        <w:t>Angela Miyamoto</w:t>
      </w:r>
    </w:p>
    <w:p w14:paraId="50781870" w14:textId="6349952D" w:rsidR="00E02261" w:rsidRPr="002B1824" w:rsidRDefault="007843BD" w:rsidP="004B79F9">
      <w:pPr>
        <w:spacing w:line="276" w:lineRule="auto"/>
        <w:rPr>
          <w:rFonts w:asciiTheme="minorHAnsi" w:hAnsiTheme="minorHAnsi" w:cstheme="minorBidi"/>
          <w:sz w:val="22"/>
          <w:szCs w:val="22"/>
          <w:lang w:val="es-MX"/>
        </w:rPr>
      </w:pPr>
      <w:hyperlink r:id="rId14" w:history="1">
        <w:r w:rsidR="00E83369" w:rsidRPr="002B1824">
          <w:rPr>
            <w:rFonts w:asciiTheme="minorHAnsi" w:hAnsiTheme="minorHAnsi" w:cstheme="minorBidi"/>
            <w:sz w:val="22"/>
            <w:szCs w:val="22"/>
            <w:lang w:val="es-MX"/>
          </w:rPr>
          <w:t>Angela.Miyamoto@Seattle.gov</w:t>
        </w:r>
      </w:hyperlink>
      <w:r w:rsidR="00E83369" w:rsidRPr="002B1824">
        <w:rPr>
          <w:lang w:val="es-MX"/>
        </w:rPr>
        <w:tab/>
      </w:r>
    </w:p>
    <w:p w14:paraId="189645D6" w14:textId="2495EC10" w:rsidR="00E02261" w:rsidRPr="00155FDA" w:rsidRDefault="00E83369" w:rsidP="004B79F9">
      <w:pPr>
        <w:spacing w:line="276" w:lineRule="auto"/>
        <w:rPr>
          <w:rFonts w:asciiTheme="minorHAnsi" w:hAnsiTheme="minorHAnsi" w:cstheme="minorHAnsi"/>
          <w:sz w:val="22"/>
          <w:szCs w:val="22"/>
        </w:rPr>
      </w:pPr>
      <w:r>
        <w:rPr>
          <w:rFonts w:asciiTheme="minorHAnsi" w:hAnsiTheme="minorHAnsi" w:cstheme="minorHAnsi"/>
          <w:sz w:val="22"/>
          <w:szCs w:val="22"/>
        </w:rPr>
        <w:t>206-</w:t>
      </w:r>
      <w:r w:rsidR="002139A8">
        <w:rPr>
          <w:rFonts w:asciiTheme="minorHAnsi" w:hAnsiTheme="minorHAnsi" w:cstheme="minorHAnsi"/>
          <w:sz w:val="22"/>
          <w:szCs w:val="22"/>
        </w:rPr>
        <w:t>276</w:t>
      </w:r>
      <w:r>
        <w:rPr>
          <w:rFonts w:asciiTheme="minorHAnsi" w:hAnsiTheme="minorHAnsi" w:cstheme="minorHAnsi"/>
          <w:sz w:val="22"/>
          <w:szCs w:val="22"/>
        </w:rPr>
        <w:t>-6261</w:t>
      </w:r>
    </w:p>
    <w:p w14:paraId="3629DA45" w14:textId="7EA74ED2" w:rsidR="006919A6" w:rsidRPr="00155FDA" w:rsidRDefault="006919A6" w:rsidP="004B79F9">
      <w:pPr>
        <w:spacing w:line="276" w:lineRule="auto"/>
        <w:rPr>
          <w:rFonts w:asciiTheme="minorHAnsi" w:hAnsiTheme="minorHAnsi" w:cstheme="minorHAnsi"/>
          <w:b/>
          <w:sz w:val="22"/>
          <w:szCs w:val="22"/>
        </w:rPr>
      </w:pPr>
    </w:p>
    <w:p w14:paraId="7387D29C" w14:textId="77777777" w:rsidR="006919A6" w:rsidRPr="00155FDA" w:rsidRDefault="006919A6" w:rsidP="004B79F9">
      <w:pPr>
        <w:spacing w:line="276" w:lineRule="auto"/>
        <w:rPr>
          <w:rFonts w:asciiTheme="minorHAnsi" w:hAnsiTheme="minorHAnsi" w:cstheme="minorHAnsi"/>
          <w:b/>
          <w:sz w:val="22"/>
          <w:szCs w:val="22"/>
        </w:rPr>
      </w:pPr>
    </w:p>
    <w:p w14:paraId="3FF43907" w14:textId="77777777" w:rsidR="00321130" w:rsidRPr="00155FDA" w:rsidRDefault="00321130" w:rsidP="004B79F9">
      <w:pPr>
        <w:spacing w:line="276" w:lineRule="auto"/>
        <w:jc w:val="center"/>
        <w:rPr>
          <w:rFonts w:asciiTheme="minorHAnsi" w:hAnsiTheme="minorHAnsi" w:cstheme="minorHAnsi"/>
          <w:b/>
          <w:sz w:val="22"/>
          <w:szCs w:val="22"/>
        </w:rPr>
        <w:sectPr w:rsidR="00321130" w:rsidRPr="00155FDA" w:rsidSect="00065663">
          <w:footerReference w:type="first" r:id="rId15"/>
          <w:pgSz w:w="12240" w:h="15840" w:code="1"/>
          <w:pgMar w:top="720" w:right="1080" w:bottom="720" w:left="1080" w:header="720" w:footer="432" w:gutter="0"/>
          <w:pgNumType w:fmt="lowerRoman" w:start="1"/>
          <w:cols w:space="720"/>
          <w:docGrid w:linePitch="360"/>
        </w:sectPr>
      </w:pPr>
    </w:p>
    <w:p w14:paraId="5C11855C" w14:textId="77777777" w:rsidR="00F14B24" w:rsidRPr="00196129" w:rsidRDefault="00F14B24" w:rsidP="004B79F9">
      <w:pPr>
        <w:pStyle w:val="Heading1"/>
        <w:spacing w:line="276" w:lineRule="auto"/>
        <w:rPr>
          <w:rFonts w:asciiTheme="minorHAnsi" w:hAnsiTheme="minorHAnsi" w:cstheme="minorHAnsi"/>
        </w:rPr>
      </w:pPr>
      <w:bookmarkStart w:id="1" w:name="_Toc97201306"/>
      <w:r w:rsidRPr="00196129">
        <w:rPr>
          <w:rFonts w:asciiTheme="minorHAnsi" w:hAnsiTheme="minorHAnsi" w:cstheme="minorHAnsi"/>
        </w:rPr>
        <w:lastRenderedPageBreak/>
        <w:t>Guidelines</w:t>
      </w:r>
      <w:bookmarkEnd w:id="1"/>
    </w:p>
    <w:p w14:paraId="2735EF2B" w14:textId="74CAC21A" w:rsidR="00F14B24" w:rsidRPr="00155FDA" w:rsidRDefault="00F14B24" w:rsidP="004B79F9">
      <w:pPr>
        <w:spacing w:line="276" w:lineRule="auto"/>
        <w:rPr>
          <w:rFonts w:asciiTheme="minorHAnsi" w:hAnsiTheme="minorHAnsi" w:cstheme="minorHAnsi"/>
          <w:b/>
          <w:sz w:val="22"/>
          <w:szCs w:val="22"/>
        </w:rPr>
      </w:pPr>
    </w:p>
    <w:p w14:paraId="58030B1F" w14:textId="37D935B7" w:rsidR="00A917C3" w:rsidRPr="006219B3" w:rsidRDefault="006219B3" w:rsidP="004B79F9">
      <w:pPr>
        <w:pStyle w:val="Heading2"/>
        <w:spacing w:line="276" w:lineRule="auto"/>
      </w:pPr>
      <w:bookmarkStart w:id="2" w:name="_Toc97201308"/>
      <w:r w:rsidRPr="006219B3">
        <w:t>INTRODUCTION</w:t>
      </w:r>
      <w:bookmarkEnd w:id="2"/>
    </w:p>
    <w:p w14:paraId="1B2DE937" w14:textId="77777777" w:rsidR="00155FDA" w:rsidRPr="00155FDA" w:rsidRDefault="00155FDA" w:rsidP="004B79F9">
      <w:pPr>
        <w:spacing w:line="276" w:lineRule="auto"/>
        <w:rPr>
          <w:rFonts w:asciiTheme="minorHAnsi" w:hAnsiTheme="minorHAnsi" w:cstheme="minorHAnsi"/>
          <w:sz w:val="22"/>
          <w:szCs w:val="22"/>
        </w:rPr>
      </w:pPr>
    </w:p>
    <w:p w14:paraId="07CE794F" w14:textId="2D9E2066" w:rsidR="00A917C3" w:rsidRPr="00155FDA" w:rsidRDefault="00A917C3" w:rsidP="004B79F9">
      <w:pPr>
        <w:spacing w:line="276" w:lineRule="auto"/>
        <w:rPr>
          <w:rFonts w:asciiTheme="minorHAnsi" w:hAnsiTheme="minorHAnsi" w:cstheme="minorBidi"/>
          <w:sz w:val="22"/>
          <w:szCs w:val="22"/>
        </w:rPr>
      </w:pPr>
      <w:r w:rsidRPr="5BC58BEF">
        <w:rPr>
          <w:rFonts w:asciiTheme="minorHAnsi" w:hAnsiTheme="minorHAnsi" w:cstheme="minorBidi"/>
          <w:sz w:val="22"/>
          <w:szCs w:val="22"/>
        </w:rPr>
        <w:t>The</w:t>
      </w:r>
      <w:r w:rsidR="000379D8" w:rsidRPr="5BC58BEF">
        <w:rPr>
          <w:rFonts w:asciiTheme="minorHAnsi" w:hAnsiTheme="minorHAnsi" w:cstheme="minorBidi"/>
          <w:sz w:val="22"/>
          <w:szCs w:val="22"/>
        </w:rPr>
        <w:t xml:space="preserve"> </w:t>
      </w:r>
      <w:r w:rsidR="00F13177" w:rsidRPr="5BC58BEF">
        <w:rPr>
          <w:rFonts w:asciiTheme="minorHAnsi" w:hAnsiTheme="minorHAnsi" w:cstheme="minorBidi"/>
          <w:sz w:val="22"/>
          <w:szCs w:val="22"/>
        </w:rPr>
        <w:t xml:space="preserve">Aging and Disability Services </w:t>
      </w:r>
      <w:r w:rsidR="00FC0288" w:rsidRPr="5BC58BEF">
        <w:rPr>
          <w:rFonts w:asciiTheme="minorHAnsi" w:hAnsiTheme="minorHAnsi" w:cstheme="minorBidi"/>
          <w:sz w:val="22"/>
          <w:szCs w:val="22"/>
        </w:rPr>
        <w:t>(ADS)</w:t>
      </w:r>
      <w:r w:rsidR="00F13177" w:rsidRPr="5BC58BEF">
        <w:rPr>
          <w:rFonts w:asciiTheme="minorHAnsi" w:hAnsiTheme="minorHAnsi" w:cstheme="minorBidi"/>
          <w:sz w:val="22"/>
          <w:szCs w:val="22"/>
        </w:rPr>
        <w:t xml:space="preserve"> Division </w:t>
      </w:r>
      <w:r w:rsidR="000379D8" w:rsidRPr="5BC58BEF">
        <w:rPr>
          <w:rFonts w:asciiTheme="minorHAnsi" w:hAnsiTheme="minorHAnsi" w:cstheme="minorBidi"/>
          <w:sz w:val="22"/>
          <w:szCs w:val="22"/>
        </w:rPr>
        <w:t xml:space="preserve">of the City of Seattle Human Services Department (HSD) is seeking applications from </w:t>
      </w:r>
      <w:r w:rsidR="00AE64F2" w:rsidRPr="5BC58BEF">
        <w:rPr>
          <w:rFonts w:asciiTheme="minorHAnsi" w:hAnsiTheme="minorHAnsi" w:cstheme="minorBidi"/>
          <w:sz w:val="22"/>
          <w:szCs w:val="22"/>
        </w:rPr>
        <w:t xml:space="preserve">a diverse group of </w:t>
      </w:r>
      <w:r w:rsidR="007B5044">
        <w:rPr>
          <w:rFonts w:asciiTheme="minorHAnsi" w:hAnsiTheme="minorHAnsi" w:cstheme="minorBidi"/>
          <w:sz w:val="22"/>
          <w:szCs w:val="22"/>
        </w:rPr>
        <w:t>agencies</w:t>
      </w:r>
      <w:r w:rsidR="007B5044" w:rsidRPr="5BC58BEF">
        <w:rPr>
          <w:rFonts w:asciiTheme="minorHAnsi" w:hAnsiTheme="minorHAnsi" w:cstheme="minorBidi"/>
          <w:sz w:val="22"/>
          <w:szCs w:val="22"/>
        </w:rPr>
        <w:t xml:space="preserve"> </w:t>
      </w:r>
      <w:r w:rsidR="00AE64F2" w:rsidRPr="5BC58BEF">
        <w:rPr>
          <w:rFonts w:asciiTheme="minorHAnsi" w:hAnsiTheme="minorHAnsi" w:cstheme="minorBidi"/>
          <w:sz w:val="22"/>
          <w:szCs w:val="22"/>
        </w:rPr>
        <w:t>interested</w:t>
      </w:r>
      <w:r w:rsidR="00411993" w:rsidRPr="5BC58BEF">
        <w:rPr>
          <w:rFonts w:asciiTheme="minorHAnsi" w:hAnsiTheme="minorHAnsi" w:cstheme="minorBidi"/>
          <w:sz w:val="22"/>
          <w:szCs w:val="22"/>
        </w:rPr>
        <w:t xml:space="preserve"> in helping older adults maintain </w:t>
      </w:r>
      <w:r w:rsidR="00B03A4A" w:rsidRPr="5BC58BEF">
        <w:rPr>
          <w:rFonts w:asciiTheme="minorHAnsi" w:hAnsiTheme="minorHAnsi" w:cstheme="minorBidi"/>
          <w:sz w:val="22"/>
          <w:szCs w:val="22"/>
        </w:rPr>
        <w:t xml:space="preserve">their </w:t>
      </w:r>
      <w:r w:rsidR="00411993" w:rsidRPr="5BC58BEF">
        <w:rPr>
          <w:rFonts w:asciiTheme="minorHAnsi" w:hAnsiTheme="minorHAnsi" w:cstheme="minorBidi"/>
          <w:sz w:val="22"/>
          <w:szCs w:val="22"/>
        </w:rPr>
        <w:t xml:space="preserve">quality of life </w:t>
      </w:r>
      <w:r w:rsidR="4048D929" w:rsidRPr="6565837B">
        <w:rPr>
          <w:rFonts w:asciiTheme="minorHAnsi" w:hAnsiTheme="minorHAnsi" w:cstheme="minorBidi"/>
          <w:sz w:val="22"/>
          <w:szCs w:val="22"/>
        </w:rPr>
        <w:t xml:space="preserve">through access to quality and nourishing foods that support </w:t>
      </w:r>
      <w:r w:rsidR="4817464C" w:rsidRPr="6565837B">
        <w:rPr>
          <w:rFonts w:asciiTheme="minorHAnsi" w:hAnsiTheme="minorHAnsi" w:cstheme="minorBidi"/>
          <w:sz w:val="22"/>
          <w:szCs w:val="22"/>
        </w:rPr>
        <w:t>healthy aging.</w:t>
      </w:r>
      <w:r w:rsidR="00D27EEB" w:rsidRPr="5BC58BEF">
        <w:rPr>
          <w:rFonts w:asciiTheme="minorHAnsi" w:hAnsiTheme="minorHAnsi" w:cstheme="minorBidi"/>
          <w:sz w:val="22"/>
          <w:szCs w:val="22"/>
        </w:rPr>
        <w:t xml:space="preserve"> </w:t>
      </w:r>
      <w:r w:rsidR="000379D8" w:rsidRPr="5BC58BEF">
        <w:rPr>
          <w:rFonts w:asciiTheme="minorHAnsi" w:hAnsiTheme="minorHAnsi" w:cstheme="minorBidi"/>
          <w:sz w:val="22"/>
          <w:szCs w:val="22"/>
        </w:rPr>
        <w:t>Th</w:t>
      </w:r>
      <w:r w:rsidR="001F1518">
        <w:rPr>
          <w:rFonts w:asciiTheme="minorHAnsi" w:hAnsiTheme="minorHAnsi" w:cstheme="minorBidi"/>
          <w:sz w:val="22"/>
          <w:szCs w:val="22"/>
        </w:rPr>
        <w:t>e</w:t>
      </w:r>
      <w:r w:rsidR="000379D8" w:rsidRPr="5BC58BEF">
        <w:rPr>
          <w:rFonts w:asciiTheme="minorHAnsi" w:hAnsiTheme="minorHAnsi" w:cstheme="minorBidi"/>
          <w:sz w:val="22"/>
          <w:szCs w:val="22"/>
        </w:rPr>
        <w:t xml:space="preserve"> </w:t>
      </w:r>
      <w:r w:rsidR="00A61E1B" w:rsidRPr="5BC58BEF">
        <w:rPr>
          <w:rFonts w:asciiTheme="minorHAnsi" w:hAnsiTheme="minorHAnsi" w:cstheme="minorBidi"/>
          <w:sz w:val="22"/>
          <w:szCs w:val="22"/>
        </w:rPr>
        <w:t>Culturally Nourishing Food</w:t>
      </w:r>
      <w:r w:rsidR="001A5089" w:rsidRPr="5BC58BEF">
        <w:rPr>
          <w:rFonts w:asciiTheme="minorHAnsi" w:hAnsiTheme="minorHAnsi" w:cstheme="minorBidi"/>
          <w:sz w:val="22"/>
          <w:szCs w:val="22"/>
        </w:rPr>
        <w:t>s for Older Adults Request for Proposal (RFP)</w:t>
      </w:r>
      <w:r w:rsidR="000379D8" w:rsidRPr="5BC58BEF">
        <w:rPr>
          <w:rFonts w:asciiTheme="minorHAnsi" w:hAnsiTheme="minorHAnsi" w:cstheme="minorBidi"/>
          <w:sz w:val="22"/>
          <w:szCs w:val="22"/>
        </w:rPr>
        <w:t xml:space="preserve"> is</w:t>
      </w:r>
      <w:r w:rsidR="00F73928" w:rsidRPr="5BC58BEF">
        <w:rPr>
          <w:rFonts w:asciiTheme="minorHAnsi" w:hAnsiTheme="minorHAnsi" w:cstheme="minorBidi"/>
          <w:sz w:val="22"/>
          <w:szCs w:val="22"/>
        </w:rPr>
        <w:t xml:space="preserve"> </w:t>
      </w:r>
      <w:r w:rsidR="00A332B4" w:rsidRPr="5BC58BEF">
        <w:rPr>
          <w:rFonts w:asciiTheme="minorHAnsi" w:hAnsiTheme="minorHAnsi" w:cstheme="minorBidi"/>
          <w:sz w:val="22"/>
          <w:szCs w:val="22"/>
        </w:rPr>
        <w:t>competitive</w:t>
      </w:r>
      <w:r w:rsidR="00F73928" w:rsidRPr="5BC58BEF">
        <w:rPr>
          <w:rFonts w:asciiTheme="minorHAnsi" w:hAnsiTheme="minorHAnsi" w:cstheme="minorBidi"/>
          <w:sz w:val="22"/>
          <w:szCs w:val="22"/>
        </w:rPr>
        <w:t xml:space="preserve"> and </w:t>
      </w:r>
      <w:r w:rsidR="000379D8" w:rsidRPr="5BC58BEF">
        <w:rPr>
          <w:rFonts w:asciiTheme="minorHAnsi" w:hAnsiTheme="minorHAnsi" w:cstheme="minorBidi"/>
          <w:sz w:val="22"/>
          <w:szCs w:val="22"/>
        </w:rPr>
        <w:t xml:space="preserve">open to </w:t>
      </w:r>
      <w:r w:rsidR="003E454D" w:rsidRPr="5BC58BEF">
        <w:rPr>
          <w:rFonts w:asciiTheme="minorHAnsi" w:hAnsiTheme="minorHAnsi" w:cstheme="minorBidi"/>
          <w:sz w:val="22"/>
          <w:szCs w:val="22"/>
        </w:rPr>
        <w:t>any legally constituted entities that meet the</w:t>
      </w:r>
      <w:r w:rsidR="00502F51" w:rsidRPr="5BC58BEF">
        <w:rPr>
          <w:rFonts w:asciiTheme="minorHAnsi" w:hAnsiTheme="minorHAnsi" w:cstheme="minorBidi"/>
          <w:sz w:val="22"/>
          <w:szCs w:val="22"/>
        </w:rPr>
        <w:t xml:space="preserve"> standard </w:t>
      </w:r>
      <w:hyperlink r:id="rId16">
        <w:r w:rsidR="00502F51" w:rsidRPr="5BC58BEF">
          <w:rPr>
            <w:rStyle w:val="Hyperlink"/>
            <w:rFonts w:asciiTheme="minorHAnsi" w:hAnsiTheme="minorHAnsi" w:cstheme="minorBidi"/>
            <w:sz w:val="22"/>
            <w:szCs w:val="22"/>
          </w:rPr>
          <w:t>HSD</w:t>
        </w:r>
        <w:r w:rsidR="009237C0" w:rsidRPr="5BC58BEF">
          <w:rPr>
            <w:rStyle w:val="Hyperlink"/>
            <w:rFonts w:asciiTheme="minorHAnsi" w:hAnsiTheme="minorHAnsi" w:cstheme="minorBidi"/>
            <w:sz w:val="22"/>
            <w:szCs w:val="22"/>
          </w:rPr>
          <w:t xml:space="preserve"> Agency</w:t>
        </w:r>
        <w:r w:rsidR="003E454D" w:rsidRPr="5BC58BEF">
          <w:rPr>
            <w:rStyle w:val="Hyperlink"/>
            <w:rFonts w:asciiTheme="minorHAnsi" w:hAnsiTheme="minorHAnsi" w:cstheme="minorBidi"/>
            <w:sz w:val="22"/>
            <w:szCs w:val="22"/>
          </w:rPr>
          <w:t xml:space="preserve"> </w:t>
        </w:r>
        <w:r w:rsidR="00502F51" w:rsidRPr="5BC58BEF">
          <w:rPr>
            <w:rStyle w:val="Hyperlink"/>
            <w:rFonts w:asciiTheme="minorHAnsi" w:hAnsiTheme="minorHAnsi" w:cstheme="minorBidi"/>
            <w:sz w:val="22"/>
            <w:szCs w:val="22"/>
          </w:rPr>
          <w:t>M</w:t>
        </w:r>
        <w:r w:rsidR="003E454D" w:rsidRPr="5BC58BEF">
          <w:rPr>
            <w:rStyle w:val="Hyperlink"/>
            <w:rFonts w:asciiTheme="minorHAnsi" w:hAnsiTheme="minorHAnsi" w:cstheme="minorBidi"/>
            <w:sz w:val="22"/>
            <w:szCs w:val="22"/>
          </w:rPr>
          <w:t xml:space="preserve">inimum </w:t>
        </w:r>
        <w:r w:rsidR="00502F51" w:rsidRPr="5BC58BEF">
          <w:rPr>
            <w:rStyle w:val="Hyperlink"/>
            <w:rFonts w:asciiTheme="minorHAnsi" w:hAnsiTheme="minorHAnsi" w:cstheme="minorBidi"/>
            <w:sz w:val="22"/>
            <w:szCs w:val="22"/>
          </w:rPr>
          <w:t>E</w:t>
        </w:r>
        <w:r w:rsidR="003E454D" w:rsidRPr="5BC58BEF">
          <w:rPr>
            <w:rStyle w:val="Hyperlink"/>
            <w:rFonts w:asciiTheme="minorHAnsi" w:hAnsiTheme="minorHAnsi" w:cstheme="minorBidi"/>
            <w:sz w:val="22"/>
            <w:szCs w:val="22"/>
          </w:rPr>
          <w:t xml:space="preserve">ligibility </w:t>
        </w:r>
        <w:r w:rsidR="00502F51" w:rsidRPr="5BC58BEF">
          <w:rPr>
            <w:rStyle w:val="Hyperlink"/>
            <w:rFonts w:asciiTheme="minorHAnsi" w:hAnsiTheme="minorHAnsi" w:cstheme="minorBidi"/>
            <w:sz w:val="22"/>
            <w:szCs w:val="22"/>
          </w:rPr>
          <w:t>R</w:t>
        </w:r>
        <w:r w:rsidR="003E454D" w:rsidRPr="5BC58BEF">
          <w:rPr>
            <w:rStyle w:val="Hyperlink"/>
            <w:rFonts w:asciiTheme="minorHAnsi" w:hAnsiTheme="minorHAnsi" w:cstheme="minorBidi"/>
            <w:sz w:val="22"/>
            <w:szCs w:val="22"/>
          </w:rPr>
          <w:t>equirements</w:t>
        </w:r>
      </w:hyperlink>
      <w:r w:rsidR="003E454D" w:rsidRPr="5BC58BEF">
        <w:rPr>
          <w:rFonts w:asciiTheme="minorHAnsi" w:hAnsiTheme="minorHAnsi" w:cstheme="minorBidi"/>
          <w:sz w:val="22"/>
          <w:szCs w:val="22"/>
        </w:rPr>
        <w:t xml:space="preserve"> </w:t>
      </w:r>
      <w:r w:rsidR="00502F51" w:rsidRPr="5BC58BEF">
        <w:rPr>
          <w:rFonts w:asciiTheme="minorHAnsi" w:hAnsiTheme="minorHAnsi" w:cstheme="minorBidi"/>
          <w:sz w:val="22"/>
          <w:szCs w:val="22"/>
        </w:rPr>
        <w:t xml:space="preserve">and any additional </w:t>
      </w:r>
      <w:r w:rsidR="5C9B6ACF" w:rsidRPr="5BC58BEF">
        <w:rPr>
          <w:rFonts w:asciiTheme="minorHAnsi" w:hAnsiTheme="minorHAnsi" w:cstheme="minorBidi"/>
          <w:sz w:val="22"/>
          <w:szCs w:val="22"/>
        </w:rPr>
        <w:t xml:space="preserve">requirements </w:t>
      </w:r>
      <w:r w:rsidR="003E454D" w:rsidRPr="5BC58BEF">
        <w:rPr>
          <w:rFonts w:asciiTheme="minorHAnsi" w:hAnsiTheme="minorHAnsi" w:cstheme="minorBidi"/>
          <w:sz w:val="22"/>
          <w:szCs w:val="22"/>
        </w:rPr>
        <w:t xml:space="preserve">outlined in </w:t>
      </w:r>
      <w:r w:rsidR="00725B31" w:rsidRPr="5BC58BEF">
        <w:rPr>
          <w:rFonts w:asciiTheme="minorHAnsi" w:hAnsiTheme="minorHAnsi" w:cstheme="minorBidi"/>
          <w:sz w:val="22"/>
          <w:szCs w:val="22"/>
        </w:rPr>
        <w:t xml:space="preserve">Section </w:t>
      </w:r>
      <w:r w:rsidR="00502F51" w:rsidRPr="5BC58BEF">
        <w:rPr>
          <w:rFonts w:asciiTheme="minorHAnsi" w:hAnsiTheme="minorHAnsi" w:cstheme="minorBidi"/>
          <w:sz w:val="22"/>
          <w:szCs w:val="22"/>
        </w:rPr>
        <w:t>I</w:t>
      </w:r>
      <w:r w:rsidR="00725B31" w:rsidRPr="5BC58BEF">
        <w:rPr>
          <w:rFonts w:asciiTheme="minorHAnsi" w:hAnsiTheme="minorHAnsi" w:cstheme="minorBidi"/>
          <w:sz w:val="22"/>
          <w:szCs w:val="22"/>
        </w:rPr>
        <w:t>V</w:t>
      </w:r>
      <w:r w:rsidR="00502F51" w:rsidRPr="5BC58BEF">
        <w:rPr>
          <w:rFonts w:asciiTheme="minorHAnsi" w:hAnsiTheme="minorHAnsi" w:cstheme="minorBidi"/>
          <w:sz w:val="22"/>
          <w:szCs w:val="22"/>
        </w:rPr>
        <w:t xml:space="preserve"> of</w:t>
      </w:r>
      <w:r w:rsidR="00725B31" w:rsidRPr="5BC58BEF">
        <w:rPr>
          <w:rFonts w:asciiTheme="minorHAnsi" w:hAnsiTheme="minorHAnsi" w:cstheme="minorBidi"/>
          <w:sz w:val="22"/>
          <w:szCs w:val="22"/>
        </w:rPr>
        <w:t xml:space="preserve"> the Guidelines</w:t>
      </w:r>
      <w:r w:rsidR="00C835EE" w:rsidRPr="5BC58BEF">
        <w:rPr>
          <w:rFonts w:asciiTheme="minorHAnsi" w:hAnsiTheme="minorHAnsi" w:cstheme="minorBidi"/>
          <w:sz w:val="22"/>
          <w:szCs w:val="22"/>
        </w:rPr>
        <w:t xml:space="preserve">. </w:t>
      </w:r>
    </w:p>
    <w:p w14:paraId="388495C7" w14:textId="5172D66C" w:rsidR="00A332B4" w:rsidRPr="00155FDA" w:rsidRDefault="00A332B4" w:rsidP="004B79F9">
      <w:pPr>
        <w:spacing w:line="276" w:lineRule="auto"/>
        <w:rPr>
          <w:rFonts w:asciiTheme="minorHAnsi" w:hAnsiTheme="minorHAnsi" w:cstheme="minorHAnsi"/>
          <w:sz w:val="22"/>
          <w:szCs w:val="22"/>
        </w:rPr>
      </w:pPr>
    </w:p>
    <w:p w14:paraId="3D98D2FD" w14:textId="07F9244B" w:rsidR="00A332B4" w:rsidRPr="00155FDA" w:rsidRDefault="00A332B4"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Th</w:t>
      </w:r>
      <w:r w:rsidR="00C52384">
        <w:rPr>
          <w:rFonts w:asciiTheme="minorHAnsi" w:hAnsiTheme="minorHAnsi" w:cstheme="minorHAnsi"/>
          <w:sz w:val="22"/>
          <w:szCs w:val="22"/>
        </w:rPr>
        <w:t>e</w:t>
      </w:r>
      <w:r w:rsidRPr="00155FDA">
        <w:rPr>
          <w:rFonts w:asciiTheme="minorHAnsi" w:hAnsiTheme="minorHAnsi" w:cstheme="minorHAnsi"/>
          <w:sz w:val="22"/>
          <w:szCs w:val="22"/>
        </w:rPr>
        <w:t xml:space="preserve"> </w:t>
      </w:r>
      <w:r w:rsidR="00F23F56">
        <w:rPr>
          <w:rFonts w:asciiTheme="minorHAnsi" w:hAnsiTheme="minorHAnsi" w:cstheme="minorHAnsi"/>
          <w:sz w:val="22"/>
          <w:szCs w:val="22"/>
        </w:rPr>
        <w:t xml:space="preserve">Culturally Nourishing Foods </w:t>
      </w:r>
      <w:r w:rsidR="000332B4">
        <w:rPr>
          <w:rFonts w:asciiTheme="minorHAnsi" w:hAnsiTheme="minorHAnsi" w:cstheme="minorHAnsi"/>
          <w:sz w:val="22"/>
          <w:szCs w:val="22"/>
        </w:rPr>
        <w:t xml:space="preserve">for Older Adults </w:t>
      </w:r>
      <w:r w:rsidR="00C50B15">
        <w:rPr>
          <w:rFonts w:asciiTheme="minorHAnsi" w:hAnsiTheme="minorHAnsi" w:cstheme="minorHAnsi"/>
          <w:sz w:val="22"/>
          <w:szCs w:val="22"/>
        </w:rPr>
        <w:t>RFP</w:t>
      </w:r>
      <w:r w:rsidR="0065649E">
        <w:rPr>
          <w:rFonts w:asciiTheme="minorHAnsi" w:hAnsiTheme="minorHAnsi" w:cstheme="minorHAnsi"/>
          <w:sz w:val="22"/>
          <w:szCs w:val="22"/>
        </w:rPr>
        <w:t xml:space="preserve"> </w:t>
      </w:r>
      <w:r w:rsidR="0044584D">
        <w:rPr>
          <w:rFonts w:asciiTheme="minorHAnsi" w:hAnsiTheme="minorHAnsi" w:cstheme="minorHAnsi"/>
          <w:sz w:val="22"/>
          <w:szCs w:val="22"/>
        </w:rPr>
        <w:t>invests in food and meals, food access</w:t>
      </w:r>
      <w:r w:rsidR="00911F9F">
        <w:rPr>
          <w:rFonts w:asciiTheme="minorHAnsi" w:hAnsiTheme="minorHAnsi" w:cstheme="minorHAnsi"/>
          <w:sz w:val="22"/>
          <w:szCs w:val="22"/>
        </w:rPr>
        <w:t>,</w:t>
      </w:r>
      <w:r w:rsidR="0044584D">
        <w:rPr>
          <w:rFonts w:asciiTheme="minorHAnsi" w:hAnsiTheme="minorHAnsi" w:cstheme="minorHAnsi"/>
          <w:sz w:val="22"/>
          <w:szCs w:val="22"/>
        </w:rPr>
        <w:t xml:space="preserve"> and social </w:t>
      </w:r>
      <w:r w:rsidR="00E71DDD">
        <w:rPr>
          <w:rFonts w:asciiTheme="minorHAnsi" w:hAnsiTheme="minorHAnsi" w:cstheme="minorHAnsi"/>
          <w:sz w:val="22"/>
          <w:szCs w:val="22"/>
        </w:rPr>
        <w:t>engagement</w:t>
      </w:r>
      <w:r w:rsidR="0044584D">
        <w:rPr>
          <w:rFonts w:asciiTheme="minorHAnsi" w:hAnsiTheme="minorHAnsi" w:cstheme="minorHAnsi"/>
          <w:sz w:val="22"/>
          <w:szCs w:val="22"/>
        </w:rPr>
        <w:t xml:space="preserve"> through the following strategies</w:t>
      </w:r>
      <w:r w:rsidR="00892E92" w:rsidRPr="00155FDA">
        <w:rPr>
          <w:rFonts w:asciiTheme="minorHAnsi" w:hAnsiTheme="minorHAnsi" w:cstheme="minorHAnsi"/>
          <w:sz w:val="22"/>
          <w:szCs w:val="22"/>
        </w:rPr>
        <w:t>:</w:t>
      </w:r>
    </w:p>
    <w:p w14:paraId="0B0938DB" w14:textId="7BD6E5A6" w:rsidR="00CA2321" w:rsidRPr="00D76F1B" w:rsidRDefault="00CA2321" w:rsidP="004B79F9">
      <w:pPr>
        <w:spacing w:line="276" w:lineRule="auto"/>
        <w:rPr>
          <w:rFonts w:ascii="Calibri" w:hAnsi="Calibri" w:cs="Calibri"/>
          <w:b/>
          <w:bCs/>
          <w:sz w:val="22"/>
          <w:szCs w:val="22"/>
        </w:rPr>
      </w:pPr>
    </w:p>
    <w:p w14:paraId="27EB8425" w14:textId="03E5553C" w:rsidR="00D76F1B" w:rsidRPr="00D76F1B" w:rsidRDefault="00D76F1B" w:rsidP="00416BEE">
      <w:pPr>
        <w:pStyle w:val="ListParagraph"/>
        <w:numPr>
          <w:ilvl w:val="0"/>
          <w:numId w:val="27"/>
        </w:numPr>
        <w:contextualSpacing w:val="0"/>
        <w:rPr>
          <w:rFonts w:ascii="Calibri" w:hAnsi="Calibri" w:cs="Calibri"/>
          <w:sz w:val="22"/>
          <w:szCs w:val="22"/>
        </w:rPr>
      </w:pPr>
      <w:r w:rsidRPr="0044584D">
        <w:rPr>
          <w:rFonts w:ascii="Calibri" w:hAnsi="Calibri" w:cs="Calibri"/>
          <w:b/>
          <w:bCs/>
          <w:sz w:val="22"/>
          <w:szCs w:val="22"/>
        </w:rPr>
        <w:t>Food and meals</w:t>
      </w:r>
      <w:r w:rsidRPr="00D76F1B">
        <w:rPr>
          <w:rFonts w:ascii="Calibri" w:hAnsi="Calibri" w:cs="Calibri"/>
          <w:sz w:val="22"/>
          <w:szCs w:val="22"/>
        </w:rPr>
        <w:t xml:space="preserve"> –culturally nourishing groceries or meals that cannot be funded through other sources. </w:t>
      </w:r>
    </w:p>
    <w:p w14:paraId="11393E92" w14:textId="6B9E066C" w:rsidR="00D76F1B" w:rsidRPr="00D76F1B" w:rsidRDefault="00D76F1B" w:rsidP="00416BEE">
      <w:pPr>
        <w:pStyle w:val="ListParagraph"/>
        <w:numPr>
          <w:ilvl w:val="0"/>
          <w:numId w:val="27"/>
        </w:numPr>
        <w:contextualSpacing w:val="0"/>
        <w:rPr>
          <w:rFonts w:ascii="Calibri" w:hAnsi="Calibri" w:cs="Calibri"/>
          <w:sz w:val="22"/>
          <w:szCs w:val="22"/>
        </w:rPr>
      </w:pPr>
      <w:r w:rsidRPr="0044584D">
        <w:rPr>
          <w:rFonts w:ascii="Calibri" w:hAnsi="Calibri" w:cs="Calibri"/>
          <w:b/>
          <w:bCs/>
          <w:sz w:val="22"/>
          <w:szCs w:val="22"/>
        </w:rPr>
        <w:t>Food access</w:t>
      </w:r>
      <w:r w:rsidRPr="00D76F1B">
        <w:rPr>
          <w:rFonts w:ascii="Calibri" w:hAnsi="Calibri" w:cs="Calibri"/>
          <w:sz w:val="22"/>
          <w:szCs w:val="22"/>
        </w:rPr>
        <w:t xml:space="preserve"> – </w:t>
      </w:r>
      <w:r w:rsidR="00DC4227">
        <w:rPr>
          <w:rFonts w:ascii="Calibri" w:hAnsi="Calibri" w:cs="Calibri"/>
          <w:sz w:val="22"/>
          <w:szCs w:val="22"/>
        </w:rPr>
        <w:t>transportation</w:t>
      </w:r>
      <w:r w:rsidR="00DC4227" w:rsidRPr="00D76F1B">
        <w:rPr>
          <w:rFonts w:ascii="Calibri" w:hAnsi="Calibri" w:cs="Calibri"/>
          <w:sz w:val="22"/>
          <w:szCs w:val="22"/>
        </w:rPr>
        <w:t xml:space="preserve"> </w:t>
      </w:r>
      <w:r w:rsidRPr="00D76F1B">
        <w:rPr>
          <w:rFonts w:ascii="Calibri" w:hAnsi="Calibri" w:cs="Calibri"/>
          <w:sz w:val="22"/>
          <w:szCs w:val="22"/>
        </w:rPr>
        <w:t>to culturally nourishing food activities</w:t>
      </w:r>
      <w:r w:rsidR="00782179">
        <w:rPr>
          <w:rFonts w:ascii="Calibri" w:hAnsi="Calibri" w:cs="Calibri"/>
          <w:sz w:val="22"/>
          <w:szCs w:val="22"/>
        </w:rPr>
        <w:t>.</w:t>
      </w:r>
      <w:r w:rsidRPr="00D76F1B">
        <w:rPr>
          <w:rFonts w:ascii="Calibri" w:hAnsi="Calibri" w:cs="Calibri"/>
          <w:sz w:val="22"/>
          <w:szCs w:val="22"/>
        </w:rPr>
        <w:t xml:space="preserve"> </w:t>
      </w:r>
    </w:p>
    <w:p w14:paraId="5C222EEE" w14:textId="3AB78FB5" w:rsidR="00D76F1B" w:rsidRPr="00D76F1B" w:rsidRDefault="00D76F1B" w:rsidP="00416BEE">
      <w:pPr>
        <w:pStyle w:val="ListParagraph"/>
        <w:numPr>
          <w:ilvl w:val="0"/>
          <w:numId w:val="27"/>
        </w:numPr>
        <w:contextualSpacing w:val="0"/>
        <w:rPr>
          <w:rFonts w:ascii="Calibri" w:hAnsi="Calibri" w:cs="Calibri"/>
          <w:sz w:val="22"/>
          <w:szCs w:val="22"/>
        </w:rPr>
      </w:pPr>
      <w:r w:rsidRPr="00ED3303">
        <w:rPr>
          <w:rFonts w:ascii="Calibri" w:hAnsi="Calibri" w:cs="Calibri"/>
          <w:b/>
          <w:bCs/>
          <w:sz w:val="22"/>
          <w:szCs w:val="22"/>
        </w:rPr>
        <w:t xml:space="preserve">Social </w:t>
      </w:r>
      <w:r w:rsidR="00D34058">
        <w:rPr>
          <w:rFonts w:ascii="Calibri" w:hAnsi="Calibri" w:cs="Calibri"/>
          <w:b/>
          <w:bCs/>
          <w:sz w:val="22"/>
          <w:szCs w:val="22"/>
        </w:rPr>
        <w:t>engagement</w:t>
      </w:r>
      <w:r w:rsidR="00D34058" w:rsidRPr="00D76F1B">
        <w:rPr>
          <w:rFonts w:ascii="Calibri" w:hAnsi="Calibri" w:cs="Calibri"/>
          <w:sz w:val="22"/>
          <w:szCs w:val="22"/>
        </w:rPr>
        <w:t xml:space="preserve"> </w:t>
      </w:r>
      <w:r w:rsidRPr="00D76F1B">
        <w:rPr>
          <w:rFonts w:ascii="Calibri" w:hAnsi="Calibri" w:cs="Calibri"/>
          <w:sz w:val="22"/>
          <w:szCs w:val="22"/>
        </w:rPr>
        <w:t xml:space="preserve">– activities that </w:t>
      </w:r>
      <w:r w:rsidR="002E2BF7">
        <w:rPr>
          <w:rFonts w:ascii="Calibri" w:hAnsi="Calibri" w:cs="Calibri"/>
          <w:sz w:val="22"/>
          <w:szCs w:val="22"/>
        </w:rPr>
        <w:t>promote</w:t>
      </w:r>
      <w:r w:rsidR="002E2BF7" w:rsidRPr="00D76F1B">
        <w:rPr>
          <w:rFonts w:ascii="Calibri" w:hAnsi="Calibri" w:cs="Calibri"/>
          <w:sz w:val="22"/>
          <w:szCs w:val="22"/>
        </w:rPr>
        <w:t xml:space="preserve"> </w:t>
      </w:r>
      <w:r w:rsidRPr="00D76F1B">
        <w:rPr>
          <w:rFonts w:ascii="Calibri" w:hAnsi="Calibri" w:cs="Calibri"/>
          <w:sz w:val="22"/>
          <w:szCs w:val="22"/>
        </w:rPr>
        <w:t>older people</w:t>
      </w:r>
      <w:r w:rsidR="00444FA1">
        <w:rPr>
          <w:rFonts w:ascii="Calibri" w:hAnsi="Calibri" w:cs="Calibri"/>
          <w:sz w:val="22"/>
          <w:szCs w:val="22"/>
        </w:rPr>
        <w:t xml:space="preserve"> connecting </w:t>
      </w:r>
      <w:r w:rsidR="00042AA6">
        <w:rPr>
          <w:rFonts w:ascii="Calibri" w:hAnsi="Calibri" w:cs="Calibri"/>
          <w:sz w:val="22"/>
          <w:szCs w:val="22"/>
        </w:rPr>
        <w:t>to</w:t>
      </w:r>
      <w:r w:rsidR="00D35BFB">
        <w:rPr>
          <w:rFonts w:ascii="Calibri" w:hAnsi="Calibri" w:cs="Calibri"/>
          <w:sz w:val="22"/>
          <w:szCs w:val="22"/>
        </w:rPr>
        <w:t xml:space="preserve"> each other and </w:t>
      </w:r>
      <w:r w:rsidRPr="00D76F1B">
        <w:rPr>
          <w:rFonts w:ascii="Calibri" w:hAnsi="Calibri" w:cs="Calibri"/>
          <w:sz w:val="22"/>
          <w:szCs w:val="22"/>
        </w:rPr>
        <w:t>center on culturally nourishing food (</w:t>
      </w:r>
      <w:r w:rsidR="00C011C6">
        <w:rPr>
          <w:rFonts w:ascii="Calibri" w:hAnsi="Calibri" w:cs="Calibri"/>
          <w:sz w:val="22"/>
          <w:szCs w:val="22"/>
        </w:rPr>
        <w:t>e.g.,</w:t>
      </w:r>
      <w:r w:rsidR="00D35BFB">
        <w:rPr>
          <w:rFonts w:ascii="Calibri" w:hAnsi="Calibri" w:cs="Calibri"/>
          <w:sz w:val="22"/>
          <w:szCs w:val="22"/>
        </w:rPr>
        <w:t xml:space="preserve"> </w:t>
      </w:r>
      <w:r w:rsidRPr="00D76F1B">
        <w:rPr>
          <w:rFonts w:ascii="Calibri" w:hAnsi="Calibri" w:cs="Calibri"/>
          <w:sz w:val="22"/>
          <w:szCs w:val="22"/>
        </w:rPr>
        <w:t xml:space="preserve">nutrition education, </w:t>
      </w:r>
      <w:r w:rsidR="00E453DD">
        <w:rPr>
          <w:rFonts w:ascii="Calibri" w:hAnsi="Calibri" w:cs="Calibri"/>
          <w:sz w:val="22"/>
          <w:szCs w:val="22"/>
        </w:rPr>
        <w:t>cooking classes</w:t>
      </w:r>
      <w:r w:rsidR="00356206">
        <w:rPr>
          <w:rFonts w:ascii="Calibri" w:hAnsi="Calibri" w:cs="Calibri"/>
          <w:sz w:val="22"/>
          <w:szCs w:val="22"/>
        </w:rPr>
        <w:t>,</w:t>
      </w:r>
      <w:r w:rsidR="00E453DD">
        <w:rPr>
          <w:rFonts w:ascii="Calibri" w:hAnsi="Calibri" w:cs="Calibri"/>
          <w:sz w:val="22"/>
          <w:szCs w:val="22"/>
        </w:rPr>
        <w:t xml:space="preserve"> </w:t>
      </w:r>
      <w:r w:rsidRPr="00D76F1B">
        <w:rPr>
          <w:rFonts w:ascii="Calibri" w:hAnsi="Calibri" w:cs="Calibri"/>
          <w:sz w:val="22"/>
          <w:szCs w:val="22"/>
        </w:rPr>
        <w:t xml:space="preserve">farm field trips, </w:t>
      </w:r>
      <w:r w:rsidR="00ED3303">
        <w:rPr>
          <w:rFonts w:ascii="Calibri" w:hAnsi="Calibri" w:cs="Calibri"/>
          <w:sz w:val="22"/>
          <w:szCs w:val="22"/>
        </w:rPr>
        <w:t xml:space="preserve">cultural celebrations, </w:t>
      </w:r>
      <w:r w:rsidRPr="00D76F1B">
        <w:rPr>
          <w:rFonts w:ascii="Calibri" w:hAnsi="Calibri" w:cs="Calibri"/>
          <w:sz w:val="22"/>
          <w:szCs w:val="22"/>
        </w:rPr>
        <w:t>etc</w:t>
      </w:r>
      <w:r w:rsidR="00D35BFB" w:rsidRPr="00D76F1B">
        <w:rPr>
          <w:rFonts w:ascii="Calibri" w:hAnsi="Calibri" w:cs="Calibri"/>
          <w:sz w:val="22"/>
          <w:szCs w:val="22"/>
        </w:rPr>
        <w:t>.</w:t>
      </w:r>
      <w:r w:rsidRPr="00D76F1B">
        <w:rPr>
          <w:rFonts w:ascii="Calibri" w:hAnsi="Calibri" w:cs="Calibri"/>
          <w:sz w:val="22"/>
          <w:szCs w:val="22"/>
        </w:rPr>
        <w:t>)</w:t>
      </w:r>
    </w:p>
    <w:p w14:paraId="1D252A3A" w14:textId="77777777" w:rsidR="00445DBB" w:rsidRPr="00155FDA" w:rsidRDefault="00445DBB" w:rsidP="004B79F9">
      <w:pPr>
        <w:spacing w:line="276" w:lineRule="auto"/>
        <w:rPr>
          <w:rFonts w:asciiTheme="minorHAnsi" w:hAnsiTheme="minorHAnsi" w:cstheme="minorHAnsi"/>
          <w:b/>
          <w:bCs/>
          <w:sz w:val="22"/>
          <w:szCs w:val="22"/>
        </w:rPr>
      </w:pPr>
    </w:p>
    <w:p w14:paraId="08EB166B" w14:textId="1A1C9F41" w:rsidR="00BD57D9" w:rsidRDefault="00B56832" w:rsidP="00BD57D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Organizations may apply for one or </w:t>
      </w:r>
      <w:r w:rsidR="00BD57D9">
        <w:rPr>
          <w:rFonts w:asciiTheme="minorHAnsi" w:hAnsiTheme="minorHAnsi" w:cstheme="minorHAnsi"/>
          <w:sz w:val="22"/>
          <w:szCs w:val="22"/>
        </w:rPr>
        <w:t>more</w:t>
      </w:r>
      <w:r w:rsidRPr="00155FDA">
        <w:rPr>
          <w:rFonts w:asciiTheme="minorHAnsi" w:hAnsiTheme="minorHAnsi" w:cstheme="minorHAnsi"/>
          <w:sz w:val="22"/>
          <w:szCs w:val="22"/>
        </w:rPr>
        <w:t xml:space="preserve"> </w:t>
      </w:r>
      <w:r w:rsidR="00FB5F40">
        <w:rPr>
          <w:rFonts w:asciiTheme="minorHAnsi" w:hAnsiTheme="minorHAnsi" w:cstheme="minorHAnsi"/>
          <w:sz w:val="22"/>
          <w:szCs w:val="22"/>
        </w:rPr>
        <w:t>strategies</w:t>
      </w:r>
      <w:r w:rsidR="00137C88" w:rsidRPr="006F479B">
        <w:rPr>
          <w:rFonts w:asciiTheme="minorHAnsi" w:hAnsiTheme="minorHAnsi" w:cstheme="minorHAnsi"/>
          <w:sz w:val="22"/>
          <w:szCs w:val="22"/>
        </w:rPr>
        <w:t xml:space="preserve">. </w:t>
      </w:r>
      <w:r w:rsidR="005831C2" w:rsidRPr="006F479B">
        <w:rPr>
          <w:rFonts w:asciiTheme="minorHAnsi" w:hAnsiTheme="minorHAnsi" w:cstheme="minorHAnsi"/>
          <w:sz w:val="22"/>
          <w:szCs w:val="22"/>
        </w:rPr>
        <w:t xml:space="preserve">All funded organizations may be required to participate in </w:t>
      </w:r>
      <w:r w:rsidR="00B53576" w:rsidRPr="006F479B">
        <w:rPr>
          <w:rFonts w:asciiTheme="minorHAnsi" w:hAnsiTheme="minorHAnsi" w:cstheme="minorHAnsi"/>
          <w:sz w:val="22"/>
          <w:szCs w:val="22"/>
        </w:rPr>
        <w:t>a</w:t>
      </w:r>
      <w:r w:rsidR="006F479B" w:rsidRPr="006F479B">
        <w:rPr>
          <w:rFonts w:asciiTheme="minorHAnsi" w:hAnsiTheme="minorHAnsi" w:cstheme="minorHAnsi"/>
          <w:sz w:val="22"/>
          <w:szCs w:val="22"/>
        </w:rPr>
        <w:t xml:space="preserve">n </w:t>
      </w:r>
      <w:r w:rsidR="00B53576" w:rsidRPr="006F479B">
        <w:rPr>
          <w:rFonts w:asciiTheme="minorHAnsi" w:hAnsiTheme="minorHAnsi" w:cstheme="minorHAnsi"/>
          <w:sz w:val="22"/>
          <w:szCs w:val="22"/>
        </w:rPr>
        <w:t xml:space="preserve">evaluation </w:t>
      </w:r>
      <w:r w:rsidR="006F479B" w:rsidRPr="006F479B">
        <w:rPr>
          <w:rFonts w:asciiTheme="minorHAnsi" w:hAnsiTheme="minorHAnsi" w:cstheme="minorHAnsi"/>
          <w:sz w:val="22"/>
          <w:szCs w:val="22"/>
        </w:rPr>
        <w:t xml:space="preserve">process </w:t>
      </w:r>
      <w:r w:rsidR="00B53576" w:rsidRPr="006F479B">
        <w:rPr>
          <w:rFonts w:asciiTheme="minorHAnsi" w:hAnsiTheme="minorHAnsi" w:cstheme="minorHAnsi"/>
          <w:sz w:val="22"/>
          <w:szCs w:val="22"/>
        </w:rPr>
        <w:t>to determine the efficacy of</w:t>
      </w:r>
      <w:r w:rsidR="006F479B" w:rsidRPr="006F479B">
        <w:rPr>
          <w:rFonts w:asciiTheme="minorHAnsi" w:hAnsiTheme="minorHAnsi" w:cstheme="minorHAnsi"/>
          <w:sz w:val="22"/>
          <w:szCs w:val="22"/>
        </w:rPr>
        <w:t xml:space="preserve"> the program.</w:t>
      </w:r>
      <w:r w:rsidR="006F479B">
        <w:t xml:space="preserve"> </w:t>
      </w:r>
    </w:p>
    <w:p w14:paraId="132A1E80" w14:textId="77777777" w:rsidR="00BD57D9" w:rsidRDefault="00BD57D9" w:rsidP="00BD57D9">
      <w:pPr>
        <w:spacing w:line="276" w:lineRule="auto"/>
        <w:rPr>
          <w:rFonts w:asciiTheme="minorHAnsi" w:hAnsiTheme="minorHAnsi" w:cstheme="minorHAnsi"/>
          <w:sz w:val="22"/>
          <w:szCs w:val="22"/>
        </w:rPr>
      </w:pPr>
    </w:p>
    <w:p w14:paraId="6FDA4848" w14:textId="1516B9E3" w:rsidR="000379D8" w:rsidRPr="00155FDA" w:rsidRDefault="000379D8" w:rsidP="00BD57D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Approximately </w:t>
      </w:r>
      <w:r w:rsidR="00CE575B">
        <w:rPr>
          <w:rFonts w:asciiTheme="minorHAnsi" w:hAnsiTheme="minorHAnsi" w:cstheme="minorHAnsi"/>
          <w:b/>
          <w:bCs/>
          <w:sz w:val="22"/>
          <w:szCs w:val="22"/>
        </w:rPr>
        <w:t>$</w:t>
      </w:r>
      <w:r w:rsidR="002062A3">
        <w:rPr>
          <w:rFonts w:asciiTheme="minorHAnsi" w:hAnsiTheme="minorHAnsi" w:cstheme="minorHAnsi"/>
          <w:b/>
          <w:bCs/>
          <w:sz w:val="22"/>
          <w:szCs w:val="22"/>
        </w:rPr>
        <w:t>6</w:t>
      </w:r>
      <w:r w:rsidR="00177F81">
        <w:rPr>
          <w:rFonts w:asciiTheme="minorHAnsi" w:hAnsiTheme="minorHAnsi" w:cstheme="minorHAnsi"/>
          <w:b/>
          <w:bCs/>
          <w:sz w:val="22"/>
          <w:szCs w:val="22"/>
        </w:rPr>
        <w:t>30,430</w:t>
      </w:r>
      <w:r w:rsidR="00973B36" w:rsidRPr="00155FDA">
        <w:rPr>
          <w:rFonts w:asciiTheme="minorHAnsi" w:hAnsiTheme="minorHAnsi" w:cstheme="minorHAnsi"/>
          <w:sz w:val="22"/>
          <w:szCs w:val="22"/>
        </w:rPr>
        <w:t xml:space="preserve"> </w:t>
      </w:r>
      <w:r w:rsidRPr="00155FDA">
        <w:rPr>
          <w:rFonts w:asciiTheme="minorHAnsi" w:hAnsiTheme="minorHAnsi" w:cstheme="minorHAnsi"/>
          <w:sz w:val="22"/>
          <w:szCs w:val="22"/>
        </w:rPr>
        <w:t xml:space="preserve">is available through this </w:t>
      </w:r>
      <w:r w:rsidR="00973B36" w:rsidRPr="00155FDA">
        <w:rPr>
          <w:rFonts w:asciiTheme="minorHAnsi" w:hAnsiTheme="minorHAnsi" w:cstheme="minorHAnsi"/>
          <w:sz w:val="22"/>
          <w:szCs w:val="22"/>
        </w:rPr>
        <w:t xml:space="preserve">Request for Proposal </w:t>
      </w:r>
      <w:r w:rsidRPr="00155FDA">
        <w:rPr>
          <w:rFonts w:asciiTheme="minorHAnsi" w:hAnsiTheme="minorHAnsi" w:cstheme="minorHAnsi"/>
          <w:sz w:val="22"/>
          <w:szCs w:val="22"/>
        </w:rPr>
        <w:t>from the following sources:</w:t>
      </w:r>
    </w:p>
    <w:p w14:paraId="39DF6D27" w14:textId="25A1674A" w:rsidR="004059AC" w:rsidRPr="00D67E75" w:rsidRDefault="004059AC" w:rsidP="004B79F9">
      <w:pPr>
        <w:spacing w:line="276" w:lineRule="auto"/>
        <w:rPr>
          <w:rFonts w:asciiTheme="minorHAnsi" w:hAnsiTheme="minorHAnsi" w:cstheme="minorHAnsi"/>
          <w:b/>
          <w:bCs/>
          <w:sz w:val="22"/>
          <w:szCs w:val="22"/>
        </w:rPr>
      </w:pPr>
    </w:p>
    <w:tbl>
      <w:tblPr>
        <w:tblStyle w:val="TableGrid"/>
        <w:tblW w:w="5000" w:type="pct"/>
        <w:tblLook w:val="04A0" w:firstRow="1" w:lastRow="0" w:firstColumn="1" w:lastColumn="0" w:noHBand="0" w:noVBand="1"/>
      </w:tblPr>
      <w:tblGrid>
        <w:gridCol w:w="4586"/>
        <w:gridCol w:w="5484"/>
      </w:tblGrid>
      <w:tr w:rsidR="00C85277" w:rsidRPr="00155FDA" w14:paraId="18449780" w14:textId="77777777" w:rsidTr="008860DA">
        <w:tc>
          <w:tcPr>
            <w:tcW w:w="2277" w:type="pct"/>
          </w:tcPr>
          <w:p w14:paraId="4E648E44" w14:textId="77777777" w:rsidR="00C85277" w:rsidRPr="00155FDA" w:rsidRDefault="00C85277" w:rsidP="008860DA">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Fund Sources</w:t>
            </w:r>
          </w:p>
        </w:tc>
        <w:tc>
          <w:tcPr>
            <w:tcW w:w="2723" w:type="pct"/>
          </w:tcPr>
          <w:p w14:paraId="02B29681" w14:textId="77777777" w:rsidR="00C85277" w:rsidRPr="00155FDA" w:rsidRDefault="00C85277" w:rsidP="008860DA">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Request for Proposal Amount</w:t>
            </w:r>
          </w:p>
        </w:tc>
      </w:tr>
      <w:tr w:rsidR="00C85277" w:rsidRPr="00155FDA" w14:paraId="1CE30A08" w14:textId="77777777" w:rsidTr="008860DA">
        <w:tc>
          <w:tcPr>
            <w:tcW w:w="2277" w:type="pct"/>
          </w:tcPr>
          <w:p w14:paraId="1A74CBAB" w14:textId="73C8B0A7" w:rsidR="00C85277" w:rsidRPr="004A5A12" w:rsidRDefault="00C85277" w:rsidP="008860DA">
            <w:pPr>
              <w:spacing w:line="276" w:lineRule="auto"/>
              <w:rPr>
                <w:rFonts w:asciiTheme="minorHAnsi" w:hAnsiTheme="minorHAnsi" w:cstheme="minorHAnsi"/>
                <w:sz w:val="22"/>
                <w:szCs w:val="22"/>
              </w:rPr>
            </w:pPr>
            <w:r w:rsidRPr="004A5A12">
              <w:rPr>
                <w:rFonts w:asciiTheme="minorHAnsi" w:hAnsiTheme="minorHAnsi" w:cstheme="minorHAnsi"/>
                <w:sz w:val="22"/>
                <w:szCs w:val="22"/>
              </w:rPr>
              <w:t>Sweetened Beverage Tax</w:t>
            </w:r>
          </w:p>
        </w:tc>
        <w:tc>
          <w:tcPr>
            <w:tcW w:w="2723" w:type="pct"/>
          </w:tcPr>
          <w:p w14:paraId="0DB61227" w14:textId="0B35C18B" w:rsidR="00C85277" w:rsidRPr="00155FDA" w:rsidRDefault="00C85277" w:rsidP="008860DA">
            <w:pPr>
              <w:spacing w:line="276" w:lineRule="auto"/>
              <w:rPr>
                <w:rFonts w:asciiTheme="minorHAnsi" w:hAnsiTheme="minorHAnsi" w:cstheme="minorHAnsi"/>
                <w:sz w:val="22"/>
                <w:szCs w:val="22"/>
              </w:rPr>
            </w:pPr>
            <w:r>
              <w:rPr>
                <w:rFonts w:asciiTheme="minorHAnsi" w:hAnsiTheme="minorHAnsi" w:cstheme="minorHAnsi"/>
                <w:sz w:val="22"/>
                <w:szCs w:val="22"/>
              </w:rPr>
              <w:t>$</w:t>
            </w:r>
            <w:r w:rsidR="00F96D03">
              <w:rPr>
                <w:rFonts w:asciiTheme="minorHAnsi" w:hAnsiTheme="minorHAnsi" w:cstheme="minorHAnsi"/>
                <w:sz w:val="22"/>
                <w:szCs w:val="22"/>
              </w:rPr>
              <w:t>53</w:t>
            </w:r>
            <w:r w:rsidR="00B8475D">
              <w:rPr>
                <w:rFonts w:asciiTheme="minorHAnsi" w:hAnsiTheme="minorHAnsi" w:cstheme="minorHAnsi"/>
                <w:sz w:val="22"/>
                <w:szCs w:val="22"/>
              </w:rPr>
              <w:t>0,430</w:t>
            </w:r>
          </w:p>
        </w:tc>
      </w:tr>
      <w:tr w:rsidR="00C85277" w:rsidRPr="00155FDA" w14:paraId="4E9C108E" w14:textId="77777777" w:rsidTr="008860DA">
        <w:tc>
          <w:tcPr>
            <w:tcW w:w="2277" w:type="pct"/>
          </w:tcPr>
          <w:p w14:paraId="19412BDD" w14:textId="0AB9AAAE" w:rsidR="00C85277" w:rsidRPr="004A5A12" w:rsidRDefault="003059C8" w:rsidP="008860DA">
            <w:pPr>
              <w:spacing w:line="276" w:lineRule="auto"/>
              <w:rPr>
                <w:rFonts w:asciiTheme="minorHAnsi" w:hAnsiTheme="minorHAnsi" w:cstheme="minorHAnsi"/>
                <w:sz w:val="22"/>
                <w:szCs w:val="22"/>
              </w:rPr>
            </w:pPr>
            <w:r w:rsidRPr="004A5A12">
              <w:rPr>
                <w:rFonts w:asciiTheme="minorHAnsi" w:hAnsiTheme="minorHAnsi" w:cstheme="minorHAnsi"/>
                <w:sz w:val="22"/>
                <w:szCs w:val="22"/>
              </w:rPr>
              <w:t>*</w:t>
            </w:r>
            <w:r w:rsidR="00982320" w:rsidRPr="004A5A12">
              <w:rPr>
                <w:rFonts w:asciiTheme="minorHAnsi" w:hAnsiTheme="minorHAnsi" w:cstheme="minorHAnsi"/>
                <w:sz w:val="22"/>
                <w:szCs w:val="22"/>
              </w:rPr>
              <w:t>HSD General Fund</w:t>
            </w:r>
          </w:p>
        </w:tc>
        <w:tc>
          <w:tcPr>
            <w:tcW w:w="2723" w:type="pct"/>
          </w:tcPr>
          <w:p w14:paraId="743C7687" w14:textId="4606ED25" w:rsidR="00C85277" w:rsidRPr="00155FDA" w:rsidRDefault="00982320" w:rsidP="008860DA">
            <w:pPr>
              <w:spacing w:line="276" w:lineRule="auto"/>
              <w:rPr>
                <w:rFonts w:asciiTheme="minorHAnsi" w:hAnsiTheme="minorHAnsi" w:cstheme="minorHAnsi"/>
                <w:sz w:val="22"/>
                <w:szCs w:val="22"/>
              </w:rPr>
            </w:pPr>
            <w:r>
              <w:rPr>
                <w:rFonts w:asciiTheme="minorHAnsi" w:hAnsiTheme="minorHAnsi" w:cstheme="minorHAnsi"/>
                <w:sz w:val="22"/>
                <w:szCs w:val="22"/>
              </w:rPr>
              <w:t>$</w:t>
            </w:r>
            <w:r w:rsidR="002062A3">
              <w:rPr>
                <w:rFonts w:asciiTheme="minorHAnsi" w:hAnsiTheme="minorHAnsi" w:cstheme="minorHAnsi"/>
                <w:sz w:val="22"/>
                <w:szCs w:val="22"/>
              </w:rPr>
              <w:t>1</w:t>
            </w:r>
            <w:r>
              <w:rPr>
                <w:rFonts w:asciiTheme="minorHAnsi" w:hAnsiTheme="minorHAnsi" w:cstheme="minorHAnsi"/>
                <w:sz w:val="22"/>
                <w:szCs w:val="22"/>
              </w:rPr>
              <w:t>00</w:t>
            </w:r>
            <w:r w:rsidR="00B8475D">
              <w:rPr>
                <w:rFonts w:asciiTheme="minorHAnsi" w:hAnsiTheme="minorHAnsi" w:cstheme="minorHAnsi"/>
                <w:sz w:val="22"/>
                <w:szCs w:val="22"/>
              </w:rPr>
              <w:t>,000</w:t>
            </w:r>
          </w:p>
        </w:tc>
      </w:tr>
      <w:tr w:rsidR="00C85277" w:rsidRPr="00155FDA" w14:paraId="05920434" w14:textId="77777777" w:rsidTr="008860DA">
        <w:tc>
          <w:tcPr>
            <w:tcW w:w="2277" w:type="pct"/>
          </w:tcPr>
          <w:p w14:paraId="5433E6A2" w14:textId="77777777" w:rsidR="00C85277" w:rsidRPr="00155FDA" w:rsidRDefault="00C85277" w:rsidP="008860DA">
            <w:pPr>
              <w:spacing w:line="276" w:lineRule="auto"/>
              <w:rPr>
                <w:rFonts w:asciiTheme="minorHAnsi" w:hAnsiTheme="minorHAnsi" w:cstheme="minorHAnsi"/>
                <w:b/>
                <w:sz w:val="22"/>
                <w:szCs w:val="22"/>
                <w:highlight w:val="yellow"/>
              </w:rPr>
            </w:pPr>
            <w:r w:rsidRPr="00155FDA">
              <w:rPr>
                <w:rFonts w:asciiTheme="minorHAnsi" w:hAnsiTheme="minorHAnsi" w:cstheme="minorHAnsi"/>
                <w:b/>
                <w:sz w:val="22"/>
                <w:szCs w:val="22"/>
              </w:rPr>
              <w:t>Total</w:t>
            </w:r>
          </w:p>
        </w:tc>
        <w:tc>
          <w:tcPr>
            <w:tcW w:w="2723" w:type="pct"/>
          </w:tcPr>
          <w:p w14:paraId="6623C6E4" w14:textId="746C83B9" w:rsidR="00C85277" w:rsidRPr="00155FDA" w:rsidRDefault="00D67E75" w:rsidP="008860DA">
            <w:pPr>
              <w:spacing w:line="276" w:lineRule="auto"/>
              <w:rPr>
                <w:rFonts w:asciiTheme="minorHAnsi" w:hAnsiTheme="minorHAnsi" w:cstheme="minorHAnsi"/>
                <w:b/>
                <w:sz w:val="22"/>
                <w:szCs w:val="22"/>
                <w:highlight w:val="yellow"/>
              </w:rPr>
            </w:pPr>
            <w:r w:rsidRPr="00B8475D">
              <w:rPr>
                <w:rFonts w:asciiTheme="minorHAnsi" w:hAnsiTheme="minorHAnsi" w:cstheme="minorHAnsi"/>
                <w:b/>
                <w:sz w:val="22"/>
                <w:szCs w:val="22"/>
              </w:rPr>
              <w:t>$</w:t>
            </w:r>
            <w:r w:rsidR="002062A3">
              <w:rPr>
                <w:rFonts w:asciiTheme="minorHAnsi" w:hAnsiTheme="minorHAnsi" w:cstheme="minorHAnsi"/>
                <w:b/>
                <w:sz w:val="22"/>
                <w:szCs w:val="22"/>
              </w:rPr>
              <w:t>6</w:t>
            </w:r>
            <w:r w:rsidR="00B8475D">
              <w:rPr>
                <w:rFonts w:asciiTheme="minorHAnsi" w:hAnsiTheme="minorHAnsi" w:cstheme="minorHAnsi"/>
                <w:b/>
                <w:sz w:val="22"/>
                <w:szCs w:val="22"/>
              </w:rPr>
              <w:t>30,430</w:t>
            </w:r>
          </w:p>
        </w:tc>
      </w:tr>
    </w:tbl>
    <w:p w14:paraId="35A1798E" w14:textId="7357857C" w:rsidR="00C85277" w:rsidRDefault="003059C8" w:rsidP="004B79F9">
      <w:pPr>
        <w:spacing w:line="276" w:lineRule="auto"/>
        <w:rPr>
          <w:rFonts w:asciiTheme="minorHAnsi" w:hAnsiTheme="minorHAnsi" w:cstheme="minorHAnsi"/>
          <w:sz w:val="22"/>
          <w:szCs w:val="22"/>
        </w:rPr>
      </w:pPr>
      <w:r>
        <w:rPr>
          <w:rFonts w:asciiTheme="minorHAnsi" w:hAnsiTheme="minorHAnsi" w:cstheme="minorHAnsi"/>
          <w:sz w:val="22"/>
          <w:szCs w:val="22"/>
        </w:rPr>
        <w:t>*</w:t>
      </w:r>
      <w:r w:rsidR="00402221">
        <w:rPr>
          <w:rFonts w:asciiTheme="minorHAnsi" w:hAnsiTheme="minorHAnsi" w:cstheme="minorHAnsi"/>
          <w:sz w:val="22"/>
          <w:szCs w:val="22"/>
        </w:rPr>
        <w:t>Designated for</w:t>
      </w:r>
      <w:r w:rsidR="00B43EF6">
        <w:rPr>
          <w:rFonts w:asciiTheme="minorHAnsi" w:hAnsiTheme="minorHAnsi" w:cstheme="minorHAnsi"/>
          <w:sz w:val="22"/>
          <w:szCs w:val="22"/>
        </w:rPr>
        <w:t xml:space="preserve"> </w:t>
      </w:r>
      <w:r w:rsidR="001E29FB">
        <w:rPr>
          <w:rFonts w:asciiTheme="minorHAnsi" w:hAnsiTheme="minorHAnsi" w:cstheme="minorHAnsi"/>
          <w:sz w:val="22"/>
          <w:szCs w:val="22"/>
        </w:rPr>
        <w:t>culturally nourishing delivered meals</w:t>
      </w:r>
    </w:p>
    <w:p w14:paraId="323B67C1" w14:textId="77777777" w:rsidR="00B43EF6" w:rsidRDefault="00B43EF6" w:rsidP="004B79F9">
      <w:pPr>
        <w:spacing w:line="276" w:lineRule="auto"/>
        <w:rPr>
          <w:rFonts w:asciiTheme="minorHAnsi" w:hAnsiTheme="minorHAnsi" w:cstheme="minorHAnsi"/>
          <w:sz w:val="22"/>
          <w:szCs w:val="22"/>
        </w:rPr>
      </w:pPr>
    </w:p>
    <w:p w14:paraId="66324D78" w14:textId="7805FBBD" w:rsidR="00A3199B" w:rsidRDefault="00A3199B" w:rsidP="00A3199B">
      <w:pPr>
        <w:spacing w:line="276" w:lineRule="auto"/>
        <w:rPr>
          <w:rFonts w:ascii="Calibri" w:hAnsi="Calibri" w:cs="Calibri"/>
          <w:sz w:val="22"/>
          <w:szCs w:val="22"/>
        </w:rPr>
      </w:pPr>
      <w:r w:rsidRPr="00C356B2">
        <w:rPr>
          <w:rFonts w:ascii="Calibri" w:hAnsi="Calibri" w:cs="Calibri"/>
          <w:sz w:val="22"/>
          <w:szCs w:val="22"/>
        </w:rPr>
        <w:t>Each applicant is limited to one (1) proposal. For collaborative programs, only the a</w:t>
      </w:r>
      <w:r>
        <w:rPr>
          <w:rFonts w:ascii="Calibri" w:hAnsi="Calibri" w:cs="Calibri"/>
          <w:sz w:val="22"/>
          <w:szCs w:val="22"/>
        </w:rPr>
        <w:t>pplicant</w:t>
      </w:r>
      <w:r w:rsidRPr="00C356B2">
        <w:rPr>
          <w:rFonts w:ascii="Calibri" w:hAnsi="Calibri" w:cs="Calibri"/>
          <w:sz w:val="22"/>
          <w:szCs w:val="22"/>
        </w:rPr>
        <w:t xml:space="preserve"> identified as the lead should apply. If you</w:t>
      </w:r>
      <w:r>
        <w:rPr>
          <w:rFonts w:ascii="Calibri" w:hAnsi="Calibri" w:cs="Calibri"/>
          <w:sz w:val="22"/>
          <w:szCs w:val="22"/>
        </w:rPr>
        <w:t xml:space="preserve"> are </w:t>
      </w:r>
      <w:r w:rsidRPr="00C356B2">
        <w:rPr>
          <w:rFonts w:ascii="Calibri" w:hAnsi="Calibri" w:cs="Calibri"/>
          <w:sz w:val="22"/>
          <w:szCs w:val="22"/>
        </w:rPr>
        <w:t xml:space="preserve">also listed as a partner in another </w:t>
      </w:r>
      <w:r>
        <w:rPr>
          <w:rFonts w:ascii="Calibri" w:hAnsi="Calibri" w:cs="Calibri"/>
          <w:sz w:val="22"/>
          <w:szCs w:val="22"/>
        </w:rPr>
        <w:t>applicant</w:t>
      </w:r>
      <w:r w:rsidRPr="00C356B2">
        <w:rPr>
          <w:rFonts w:ascii="Calibri" w:hAnsi="Calibri" w:cs="Calibri"/>
          <w:sz w:val="22"/>
          <w:szCs w:val="22"/>
        </w:rPr>
        <w:t xml:space="preserve">’s </w:t>
      </w:r>
      <w:r>
        <w:rPr>
          <w:rFonts w:ascii="Calibri" w:hAnsi="Calibri" w:cs="Calibri"/>
          <w:sz w:val="22"/>
          <w:szCs w:val="22"/>
        </w:rPr>
        <w:t>proposal</w:t>
      </w:r>
      <w:r w:rsidRPr="00C356B2">
        <w:rPr>
          <w:rFonts w:ascii="Calibri" w:hAnsi="Calibri" w:cs="Calibri"/>
          <w:sz w:val="22"/>
          <w:szCs w:val="22"/>
        </w:rPr>
        <w:t xml:space="preserve">, the services </w:t>
      </w:r>
      <w:proofErr w:type="gramStart"/>
      <w:r w:rsidRPr="00C356B2">
        <w:rPr>
          <w:rFonts w:ascii="Calibri" w:hAnsi="Calibri" w:cs="Calibri"/>
          <w:sz w:val="22"/>
          <w:szCs w:val="22"/>
        </w:rPr>
        <w:t>provided</w:t>
      </w:r>
      <w:proofErr w:type="gramEnd"/>
      <w:r w:rsidRPr="00C356B2">
        <w:rPr>
          <w:rFonts w:ascii="Calibri" w:hAnsi="Calibri" w:cs="Calibri"/>
          <w:sz w:val="22"/>
          <w:szCs w:val="22"/>
        </w:rPr>
        <w:t xml:space="preserve"> and budget requested should be clearly defined and not duplicative. The Funding Process Coordinator may request additional information or ask clarifying questions related to the proposal.</w:t>
      </w:r>
    </w:p>
    <w:p w14:paraId="1E592788" w14:textId="77777777" w:rsidR="00A3199B" w:rsidRPr="00C356B2" w:rsidRDefault="00A3199B" w:rsidP="00A3199B">
      <w:pPr>
        <w:spacing w:line="276" w:lineRule="auto"/>
        <w:rPr>
          <w:rFonts w:ascii="Calibri" w:hAnsi="Calibri" w:cs="Calibri"/>
          <w:sz w:val="22"/>
          <w:szCs w:val="22"/>
        </w:rPr>
      </w:pPr>
    </w:p>
    <w:p w14:paraId="2084D843" w14:textId="4A41EFB9" w:rsidR="008834C5" w:rsidRPr="00155FDA" w:rsidRDefault="008834C5" w:rsidP="008834C5">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All materials and updates to the </w:t>
      </w:r>
      <w:r w:rsidR="00426385">
        <w:rPr>
          <w:rFonts w:asciiTheme="minorHAnsi" w:hAnsiTheme="minorHAnsi" w:cstheme="minorHAnsi"/>
          <w:sz w:val="22"/>
          <w:szCs w:val="22"/>
        </w:rPr>
        <w:t>RFP</w:t>
      </w:r>
      <w:r w:rsidRPr="00155FDA">
        <w:rPr>
          <w:rFonts w:asciiTheme="minorHAnsi" w:hAnsiTheme="minorHAnsi" w:cstheme="minorHAnsi"/>
          <w:sz w:val="22"/>
          <w:szCs w:val="22"/>
        </w:rPr>
        <w:t xml:space="preserve"> are available on </w:t>
      </w:r>
      <w:hyperlink r:id="rId17" w:history="1">
        <w:r w:rsidRPr="00155FDA">
          <w:rPr>
            <w:rStyle w:val="Hyperlink"/>
            <w:rFonts w:asciiTheme="minorHAnsi" w:hAnsiTheme="minorHAnsi" w:cstheme="minorHAnsi"/>
            <w:sz w:val="22"/>
            <w:szCs w:val="22"/>
          </w:rPr>
          <w:t>HSD’s Funding Opportunities webpage</w:t>
        </w:r>
      </w:hyperlink>
      <w:r w:rsidRPr="00155FDA">
        <w:rPr>
          <w:rFonts w:asciiTheme="minorHAnsi" w:hAnsiTheme="minorHAnsi" w:cstheme="minorHAnsi"/>
          <w:sz w:val="22"/>
          <w:szCs w:val="22"/>
        </w:rPr>
        <w:t xml:space="preserve">. HSD will not provide individual notice of changes, and </w:t>
      </w:r>
      <w:r>
        <w:rPr>
          <w:rFonts w:asciiTheme="minorHAnsi" w:hAnsiTheme="minorHAnsi" w:cstheme="minorHAnsi"/>
          <w:sz w:val="22"/>
          <w:szCs w:val="22"/>
        </w:rPr>
        <w:t>applicants</w:t>
      </w:r>
      <w:r w:rsidRPr="00155FDA">
        <w:rPr>
          <w:rFonts w:asciiTheme="minorHAnsi" w:hAnsiTheme="minorHAnsi" w:cstheme="minorHAnsi"/>
          <w:sz w:val="22"/>
          <w:szCs w:val="22"/>
        </w:rPr>
        <w:t xml:space="preserve"> are responsible for regularly checking this webpage for any changes. HSD will not pay for any expense </w:t>
      </w:r>
      <w:r>
        <w:rPr>
          <w:rFonts w:asciiTheme="minorHAnsi" w:hAnsiTheme="minorHAnsi" w:cstheme="minorHAnsi"/>
          <w:sz w:val="22"/>
          <w:szCs w:val="22"/>
        </w:rPr>
        <w:t>applicants</w:t>
      </w:r>
      <w:r w:rsidRPr="00155FDA">
        <w:rPr>
          <w:rFonts w:asciiTheme="minorHAnsi" w:hAnsiTheme="minorHAnsi" w:cstheme="minorHAnsi"/>
          <w:sz w:val="22"/>
          <w:szCs w:val="22"/>
        </w:rPr>
        <w:t xml:space="preserve"> may incur while they are preparing their application, providing information requested by HSD, or participating in the selection process.</w:t>
      </w:r>
    </w:p>
    <w:p w14:paraId="23693B83" w14:textId="77777777" w:rsidR="008834C5" w:rsidRDefault="008834C5" w:rsidP="008834C5">
      <w:pPr>
        <w:spacing w:line="276" w:lineRule="auto"/>
        <w:rPr>
          <w:rFonts w:asciiTheme="minorHAnsi" w:hAnsiTheme="minorHAnsi" w:cstheme="minorHAnsi"/>
          <w:sz w:val="22"/>
          <w:szCs w:val="22"/>
        </w:rPr>
      </w:pPr>
    </w:p>
    <w:p w14:paraId="171CDAC6" w14:textId="78B3F864" w:rsidR="008834C5" w:rsidRPr="00155FDA" w:rsidRDefault="008834C5" w:rsidP="008834C5">
      <w:pPr>
        <w:spacing w:line="276" w:lineRule="auto"/>
        <w:rPr>
          <w:rFonts w:asciiTheme="minorHAnsi" w:hAnsiTheme="minorHAnsi" w:cstheme="minorBidi"/>
          <w:sz w:val="22"/>
          <w:szCs w:val="22"/>
        </w:rPr>
      </w:pPr>
      <w:r w:rsidRPr="4D7D4E89">
        <w:rPr>
          <w:rFonts w:asciiTheme="minorHAnsi" w:hAnsiTheme="minorHAnsi" w:cstheme="minorBidi"/>
          <w:sz w:val="22"/>
          <w:szCs w:val="22"/>
        </w:rPr>
        <w:lastRenderedPageBreak/>
        <w:t xml:space="preserve">If you have any questions about the </w:t>
      </w:r>
      <w:r w:rsidR="00426385" w:rsidRPr="4D7D4E89">
        <w:rPr>
          <w:rFonts w:asciiTheme="minorHAnsi" w:hAnsiTheme="minorHAnsi" w:cstheme="minorBidi"/>
          <w:sz w:val="22"/>
          <w:szCs w:val="22"/>
        </w:rPr>
        <w:t>Culturally Nourishing Foods for Older Adults RFP</w:t>
      </w:r>
      <w:r w:rsidRPr="4D7D4E89">
        <w:rPr>
          <w:rFonts w:asciiTheme="minorHAnsi" w:hAnsiTheme="minorHAnsi" w:cstheme="minorBidi"/>
          <w:sz w:val="22"/>
          <w:szCs w:val="22"/>
        </w:rPr>
        <w:t xml:space="preserve"> or would like to request an accommodation, please contact Funding Process Coordinator: Angela Miyamoto – </w:t>
      </w:r>
      <w:hyperlink r:id="rId18">
        <w:r w:rsidR="4CF389C1" w:rsidRPr="4D7D4E89">
          <w:rPr>
            <w:rStyle w:val="Hyperlink"/>
            <w:rFonts w:asciiTheme="minorHAnsi" w:hAnsiTheme="minorHAnsi" w:cstheme="minorBidi"/>
            <w:sz w:val="22"/>
            <w:szCs w:val="22"/>
          </w:rPr>
          <w:t>Angela.Miyamoto@seattle.gov</w:t>
        </w:r>
      </w:hyperlink>
      <w:r w:rsidRPr="4D7D4E89">
        <w:rPr>
          <w:rFonts w:asciiTheme="minorHAnsi" w:hAnsiTheme="minorHAnsi" w:cstheme="minorBidi"/>
          <w:sz w:val="22"/>
          <w:szCs w:val="22"/>
        </w:rPr>
        <w:t xml:space="preserve"> </w:t>
      </w:r>
    </w:p>
    <w:p w14:paraId="0EFE8DAF" w14:textId="77777777" w:rsidR="00533E99" w:rsidRDefault="00533E99" w:rsidP="004B79F9">
      <w:pPr>
        <w:spacing w:line="276" w:lineRule="auto"/>
        <w:rPr>
          <w:rFonts w:asciiTheme="minorHAnsi" w:hAnsiTheme="minorHAnsi" w:cstheme="minorHAnsi"/>
          <w:b/>
          <w:bCs/>
          <w:sz w:val="22"/>
          <w:szCs w:val="22"/>
          <w:u w:val="single"/>
        </w:rPr>
      </w:pPr>
    </w:p>
    <w:p w14:paraId="09CA4A8A" w14:textId="109F9172" w:rsidR="00986794" w:rsidRPr="00FB730B" w:rsidRDefault="00986794" w:rsidP="004B79F9">
      <w:pPr>
        <w:spacing w:line="276" w:lineRule="auto"/>
        <w:rPr>
          <w:rFonts w:asciiTheme="minorHAnsi" w:hAnsiTheme="minorHAnsi" w:cstheme="minorHAnsi"/>
          <w:b/>
          <w:bCs/>
          <w:strike/>
          <w:sz w:val="22"/>
          <w:szCs w:val="22"/>
          <w:u w:val="single"/>
        </w:rPr>
      </w:pPr>
      <w:r w:rsidRPr="00FB730B">
        <w:rPr>
          <w:rFonts w:asciiTheme="minorHAnsi" w:hAnsiTheme="minorHAnsi" w:cstheme="minorHAnsi"/>
          <w:b/>
          <w:bCs/>
          <w:strike/>
          <w:sz w:val="22"/>
          <w:szCs w:val="22"/>
          <w:u w:val="single"/>
        </w:rPr>
        <w:t xml:space="preserve">Number of awards </w:t>
      </w:r>
      <w:r w:rsidR="00FB730B" w:rsidRPr="00FB730B">
        <w:rPr>
          <w:rFonts w:asciiTheme="minorHAnsi" w:hAnsiTheme="minorHAnsi" w:cstheme="minorHAnsi"/>
          <w:b/>
          <w:bCs/>
          <w:color w:val="FF0000"/>
          <w:sz w:val="22"/>
          <w:szCs w:val="22"/>
          <w:u w:val="single"/>
        </w:rPr>
        <w:t>Funding Information</w:t>
      </w:r>
    </w:p>
    <w:p w14:paraId="79DB6908" w14:textId="6645F997" w:rsidR="007943D0" w:rsidRDefault="00986794" w:rsidP="007943D0">
      <w:pPr>
        <w:spacing w:line="276" w:lineRule="auto"/>
        <w:rPr>
          <w:rFonts w:asciiTheme="minorHAnsi" w:hAnsiTheme="minorHAnsi" w:cstheme="minorHAnsi"/>
          <w:sz w:val="22"/>
          <w:szCs w:val="22"/>
        </w:rPr>
      </w:pPr>
      <w:r w:rsidRPr="00FB730B">
        <w:rPr>
          <w:rFonts w:asciiTheme="minorHAnsi" w:hAnsiTheme="minorHAnsi" w:cstheme="minorHAnsi"/>
          <w:strike/>
          <w:sz w:val="22"/>
          <w:szCs w:val="22"/>
        </w:rPr>
        <w:t xml:space="preserve">HSD intends to fund a maximum </w:t>
      </w:r>
      <w:r w:rsidR="00654864" w:rsidRPr="00FB730B">
        <w:rPr>
          <w:rFonts w:asciiTheme="minorHAnsi" w:hAnsiTheme="minorHAnsi" w:cstheme="minorHAnsi"/>
          <w:strike/>
          <w:sz w:val="22"/>
          <w:szCs w:val="22"/>
        </w:rPr>
        <w:t xml:space="preserve">number of proposals resulting in </w:t>
      </w:r>
      <w:r w:rsidR="002E15C0" w:rsidRPr="00FB730B">
        <w:rPr>
          <w:rFonts w:asciiTheme="minorHAnsi" w:hAnsiTheme="minorHAnsi" w:cstheme="minorHAnsi"/>
          <w:strike/>
          <w:sz w:val="22"/>
          <w:szCs w:val="22"/>
        </w:rPr>
        <w:t xml:space="preserve">no more than 10 new contracts. </w:t>
      </w:r>
      <w:r w:rsidR="0009152F">
        <w:rPr>
          <w:rFonts w:asciiTheme="minorHAnsi" w:hAnsiTheme="minorHAnsi" w:cstheme="minorHAnsi"/>
          <w:sz w:val="22"/>
          <w:szCs w:val="22"/>
        </w:rPr>
        <w:t>HSD reserves the right to combine funds awarded through t</w:t>
      </w:r>
      <w:r w:rsidR="000D4797">
        <w:rPr>
          <w:rFonts w:asciiTheme="minorHAnsi" w:hAnsiTheme="minorHAnsi" w:cstheme="minorHAnsi"/>
          <w:sz w:val="22"/>
          <w:szCs w:val="22"/>
        </w:rPr>
        <w:t xml:space="preserve">his RFP into other HSD contracts. </w:t>
      </w:r>
      <w:r w:rsidR="007943D0" w:rsidRPr="009D1ADF">
        <w:rPr>
          <w:rFonts w:asciiTheme="minorHAnsi" w:hAnsiTheme="minorHAnsi" w:cstheme="minorHAnsi"/>
          <w:strike/>
          <w:sz w:val="22"/>
          <w:szCs w:val="22"/>
        </w:rPr>
        <w:t>Initial</w:t>
      </w:r>
      <w:r w:rsidR="007943D0" w:rsidRPr="00155FDA">
        <w:rPr>
          <w:rFonts w:asciiTheme="minorHAnsi" w:hAnsiTheme="minorHAnsi" w:cstheme="minorHAnsi"/>
          <w:sz w:val="22"/>
          <w:szCs w:val="22"/>
        </w:rPr>
        <w:t xml:space="preserve"> </w:t>
      </w:r>
      <w:proofErr w:type="spellStart"/>
      <w:r w:rsidR="009D1ADF">
        <w:rPr>
          <w:rFonts w:asciiTheme="minorHAnsi" w:hAnsiTheme="minorHAnsi" w:cstheme="minorHAnsi"/>
          <w:color w:val="FF0000"/>
          <w:sz w:val="22"/>
          <w:szCs w:val="22"/>
        </w:rPr>
        <w:t>A</w:t>
      </w:r>
      <w:r w:rsidR="007943D0" w:rsidRPr="009D1ADF">
        <w:rPr>
          <w:rFonts w:asciiTheme="minorHAnsi" w:hAnsiTheme="minorHAnsi" w:cstheme="minorHAnsi"/>
          <w:strike/>
          <w:sz w:val="22"/>
          <w:szCs w:val="22"/>
        </w:rPr>
        <w:t>a</w:t>
      </w:r>
      <w:r w:rsidR="007943D0" w:rsidRPr="00155FDA">
        <w:rPr>
          <w:rFonts w:asciiTheme="minorHAnsi" w:hAnsiTheme="minorHAnsi" w:cstheme="minorHAnsi"/>
          <w:sz w:val="22"/>
          <w:szCs w:val="22"/>
        </w:rPr>
        <w:t>wards</w:t>
      </w:r>
      <w:proofErr w:type="spellEnd"/>
      <w:r w:rsidR="007943D0" w:rsidRPr="00155FDA">
        <w:rPr>
          <w:rFonts w:asciiTheme="minorHAnsi" w:hAnsiTheme="minorHAnsi" w:cstheme="minorHAnsi"/>
          <w:sz w:val="22"/>
          <w:szCs w:val="22"/>
        </w:rPr>
        <w:t xml:space="preserve"> will be made for the period of </w:t>
      </w:r>
      <w:r w:rsidR="007943D0">
        <w:rPr>
          <w:rFonts w:asciiTheme="minorHAnsi" w:hAnsiTheme="minorHAnsi" w:cstheme="minorHAnsi"/>
          <w:sz w:val="22"/>
          <w:szCs w:val="22"/>
        </w:rPr>
        <w:t xml:space="preserve">January 1, 2024-December 31, 2024. </w:t>
      </w:r>
      <w:r w:rsidR="007943D0" w:rsidRPr="00155FDA">
        <w:rPr>
          <w:rFonts w:asciiTheme="minorHAnsi" w:hAnsiTheme="minorHAnsi" w:cstheme="minorHAnsi"/>
          <w:sz w:val="22"/>
          <w:szCs w:val="22"/>
        </w:rPr>
        <w:t xml:space="preserve">While it is the City’s intention to renew agreements resulting from this funding opportunity on an annual basis through the </w:t>
      </w:r>
      <w:r w:rsidR="007943D0">
        <w:rPr>
          <w:rFonts w:asciiTheme="minorHAnsi" w:hAnsiTheme="minorHAnsi" w:cstheme="minorHAnsi"/>
          <w:sz w:val="22"/>
          <w:szCs w:val="22"/>
        </w:rPr>
        <w:t>202</w:t>
      </w:r>
      <w:r w:rsidR="00893430">
        <w:rPr>
          <w:rFonts w:asciiTheme="minorHAnsi" w:hAnsiTheme="minorHAnsi" w:cstheme="minorHAnsi"/>
          <w:sz w:val="22"/>
          <w:szCs w:val="22"/>
        </w:rPr>
        <w:t>7</w:t>
      </w:r>
      <w:r w:rsidR="007943D0" w:rsidRPr="00155FDA">
        <w:rPr>
          <w:rFonts w:asciiTheme="minorHAnsi" w:hAnsiTheme="minorHAnsi" w:cstheme="minorHAnsi"/>
          <w:sz w:val="22"/>
          <w:szCs w:val="22"/>
        </w:rPr>
        <w:t xml:space="preserve"> program year, future funding will be contingent upon performance and funding availability.</w:t>
      </w:r>
      <w:r w:rsidR="007943D0">
        <w:rPr>
          <w:rFonts w:asciiTheme="minorHAnsi" w:hAnsiTheme="minorHAnsi" w:cstheme="minorHAnsi"/>
          <w:sz w:val="22"/>
          <w:szCs w:val="22"/>
        </w:rPr>
        <w:t xml:space="preserve"> Funding is also subject to changes in Sweetened Beverage Tax (SBT) revenue. </w:t>
      </w:r>
    </w:p>
    <w:p w14:paraId="1C49884E" w14:textId="77777777" w:rsidR="00986794" w:rsidRPr="00155FDA" w:rsidRDefault="00986794" w:rsidP="004B79F9">
      <w:pPr>
        <w:spacing w:line="276" w:lineRule="auto"/>
        <w:rPr>
          <w:rFonts w:asciiTheme="minorHAnsi" w:hAnsiTheme="minorHAnsi" w:cstheme="minorHAnsi"/>
          <w:sz w:val="22"/>
          <w:szCs w:val="22"/>
        </w:rPr>
      </w:pPr>
    </w:p>
    <w:p w14:paraId="5A0EE4FC" w14:textId="78CE8776" w:rsidR="00BA72DB" w:rsidRDefault="00331771" w:rsidP="00790E5A">
      <w:pPr>
        <w:pStyle w:val="Heading2"/>
        <w:spacing w:line="276" w:lineRule="auto"/>
      </w:pPr>
      <w:bookmarkStart w:id="3" w:name="_Toc97201309"/>
      <w:r w:rsidRPr="008C75A8">
        <w:t>TIMELINE</w:t>
      </w:r>
      <w:r w:rsidR="00A33B60" w:rsidRPr="008C75A8">
        <w:t>*</w:t>
      </w:r>
      <w:bookmarkEnd w:id="3"/>
    </w:p>
    <w:tbl>
      <w:tblPr>
        <w:tblStyle w:val="GridTable2-Accent3"/>
        <w:tblW w:w="5000" w:type="pct"/>
        <w:tblLook w:val="04A0" w:firstRow="1" w:lastRow="0" w:firstColumn="1" w:lastColumn="0" w:noHBand="0" w:noVBand="1"/>
      </w:tblPr>
      <w:tblGrid>
        <w:gridCol w:w="2173"/>
        <w:gridCol w:w="2085"/>
        <w:gridCol w:w="5822"/>
      </w:tblGrid>
      <w:tr w:rsidR="00534247" w:rsidRPr="00155FDA" w14:paraId="02B3D591" w14:textId="77777777" w:rsidTr="00534247">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078" w:type="pct"/>
          </w:tcPr>
          <w:p w14:paraId="1A374D7E" w14:textId="77777777" w:rsidR="00534247" w:rsidRDefault="00534247" w:rsidP="00CB00AE">
            <w:pPr>
              <w:spacing w:line="276" w:lineRule="auto"/>
              <w:jc w:val="center"/>
              <w:rPr>
                <w:rFonts w:asciiTheme="minorHAnsi" w:hAnsiTheme="minorHAnsi" w:cstheme="minorHAnsi"/>
                <w:sz w:val="22"/>
                <w:szCs w:val="22"/>
              </w:rPr>
            </w:pPr>
            <w:r>
              <w:rPr>
                <w:rFonts w:asciiTheme="minorHAnsi" w:hAnsiTheme="minorHAnsi" w:cstheme="minorHAnsi"/>
                <w:sz w:val="22"/>
                <w:szCs w:val="22"/>
              </w:rPr>
              <w:t>Date</w:t>
            </w:r>
          </w:p>
        </w:tc>
        <w:tc>
          <w:tcPr>
            <w:tcW w:w="1034" w:type="pct"/>
          </w:tcPr>
          <w:p w14:paraId="56A48DF3" w14:textId="77777777" w:rsidR="00534247" w:rsidRPr="00155FDA" w:rsidRDefault="00534247" w:rsidP="00CB00AE">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Time</w:t>
            </w:r>
          </w:p>
        </w:tc>
        <w:tc>
          <w:tcPr>
            <w:tcW w:w="2888" w:type="pct"/>
          </w:tcPr>
          <w:p w14:paraId="01E67F71" w14:textId="77777777" w:rsidR="00534247" w:rsidRPr="00155FDA" w:rsidRDefault="00534247" w:rsidP="00CB00AE">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Activity</w:t>
            </w:r>
          </w:p>
        </w:tc>
      </w:tr>
      <w:tr w:rsidR="00534247" w:rsidRPr="00155FDA" w14:paraId="68B91A58" w14:textId="77777777" w:rsidTr="00534247">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078" w:type="pct"/>
            <w:tcBorders>
              <w:left w:val="nil"/>
              <w:right w:val="nil"/>
            </w:tcBorders>
          </w:tcPr>
          <w:p w14:paraId="5F64EA78" w14:textId="77777777" w:rsidR="00534247" w:rsidRPr="00155FDA" w:rsidRDefault="00534247" w:rsidP="00CB00AE">
            <w:pPr>
              <w:spacing w:line="276" w:lineRule="auto"/>
              <w:jc w:val="center"/>
              <w:rPr>
                <w:rFonts w:asciiTheme="minorHAnsi" w:hAnsiTheme="minorHAnsi" w:cstheme="minorHAnsi"/>
                <w:sz w:val="22"/>
                <w:szCs w:val="22"/>
              </w:rPr>
            </w:pPr>
            <w:r>
              <w:rPr>
                <w:rFonts w:asciiTheme="minorHAnsi" w:hAnsiTheme="minorHAnsi" w:cstheme="minorHAnsi"/>
                <w:sz w:val="22"/>
                <w:szCs w:val="22"/>
              </w:rPr>
              <w:t>March 1, 2023</w:t>
            </w:r>
          </w:p>
        </w:tc>
        <w:tc>
          <w:tcPr>
            <w:tcW w:w="1034" w:type="pct"/>
          </w:tcPr>
          <w:p w14:paraId="3D83E4EC" w14:textId="77777777" w:rsidR="00534247" w:rsidRPr="00155FDA" w:rsidRDefault="00534247" w:rsidP="00CB00A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888" w:type="pct"/>
          </w:tcPr>
          <w:p w14:paraId="07F1F7B9" w14:textId="77777777" w:rsidR="00534247" w:rsidRPr="00155FDA" w:rsidRDefault="00534247" w:rsidP="00CB00A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Funding Opportunity Released</w:t>
            </w:r>
          </w:p>
        </w:tc>
      </w:tr>
      <w:tr w:rsidR="00534247" w:rsidRPr="00155FDA" w14:paraId="7873CB84" w14:textId="77777777" w:rsidTr="00534247">
        <w:trPr>
          <w:trHeight w:val="1566"/>
        </w:trPr>
        <w:tc>
          <w:tcPr>
            <w:cnfStyle w:val="001000000000" w:firstRow="0" w:lastRow="0" w:firstColumn="1" w:lastColumn="0" w:oddVBand="0" w:evenVBand="0" w:oddHBand="0" w:evenHBand="0" w:firstRowFirstColumn="0" w:firstRowLastColumn="0" w:lastRowFirstColumn="0" w:lastRowLastColumn="0"/>
            <w:tcW w:w="1078" w:type="pct"/>
            <w:tcBorders>
              <w:left w:val="nil"/>
              <w:right w:val="nil"/>
            </w:tcBorders>
          </w:tcPr>
          <w:p w14:paraId="1B1C47BE" w14:textId="1A032109" w:rsidR="00534247" w:rsidRPr="00446607" w:rsidRDefault="00534247" w:rsidP="00CB00AE">
            <w:pPr>
              <w:spacing w:line="276" w:lineRule="auto"/>
              <w:jc w:val="center"/>
              <w:rPr>
                <w:rFonts w:asciiTheme="minorHAnsi" w:hAnsiTheme="minorHAnsi" w:cstheme="minorHAnsi"/>
                <w:sz w:val="22"/>
                <w:szCs w:val="22"/>
                <w:highlight w:val="yellow"/>
              </w:rPr>
            </w:pPr>
            <w:r w:rsidRPr="00917049">
              <w:rPr>
                <w:rFonts w:asciiTheme="minorHAnsi" w:hAnsiTheme="minorHAnsi" w:cstheme="minorHAnsi"/>
                <w:sz w:val="22"/>
                <w:szCs w:val="22"/>
              </w:rPr>
              <w:t xml:space="preserve">March </w:t>
            </w:r>
            <w:r>
              <w:rPr>
                <w:rFonts w:asciiTheme="minorHAnsi" w:hAnsiTheme="minorHAnsi" w:cstheme="minorHAnsi"/>
                <w:sz w:val="22"/>
                <w:szCs w:val="22"/>
              </w:rPr>
              <w:t>8</w:t>
            </w:r>
            <w:r w:rsidRPr="00917049">
              <w:rPr>
                <w:rFonts w:asciiTheme="minorHAnsi" w:hAnsiTheme="minorHAnsi" w:cstheme="minorHAnsi"/>
                <w:sz w:val="22"/>
                <w:szCs w:val="22"/>
              </w:rPr>
              <w:t>, 2023</w:t>
            </w:r>
          </w:p>
        </w:tc>
        <w:tc>
          <w:tcPr>
            <w:tcW w:w="1034" w:type="pct"/>
          </w:tcPr>
          <w:p w14:paraId="26F8F5ED" w14:textId="2535A7AB" w:rsidR="00534247" w:rsidRPr="00155FDA" w:rsidRDefault="00534247" w:rsidP="00CB00AE">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2:00 – 3:30 p.m. PT</w:t>
            </w:r>
          </w:p>
        </w:tc>
        <w:tc>
          <w:tcPr>
            <w:tcW w:w="2888" w:type="pct"/>
          </w:tcPr>
          <w:p w14:paraId="37FF5DE3" w14:textId="41A06930" w:rsidR="00534247" w:rsidRDefault="00534247" w:rsidP="00CB00AE">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Information Session #1</w:t>
            </w:r>
            <w:r>
              <w:rPr>
                <w:rFonts w:asciiTheme="minorHAnsi" w:hAnsiTheme="minorHAnsi" w:cstheme="minorHAnsi"/>
                <w:sz w:val="22"/>
                <w:szCs w:val="22"/>
              </w:rPr>
              <w:t xml:space="preserve"> – In person only </w:t>
            </w:r>
          </w:p>
          <w:p w14:paraId="2BDC3DF8" w14:textId="77777777" w:rsidR="00534247" w:rsidRPr="007B6E4E" w:rsidRDefault="00534247" w:rsidP="00CC489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6E4E">
              <w:rPr>
                <w:rFonts w:asciiTheme="minorHAnsi" w:hAnsiTheme="minorHAnsi" w:cstheme="minorHAnsi"/>
                <w:sz w:val="22"/>
                <w:szCs w:val="22"/>
              </w:rPr>
              <w:t>Neighborhood House – High Point</w:t>
            </w:r>
          </w:p>
          <w:p w14:paraId="3B420D3D" w14:textId="77777777" w:rsidR="00534247" w:rsidRPr="007B6E4E" w:rsidRDefault="00534247" w:rsidP="00CC489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6E4E">
              <w:rPr>
                <w:rFonts w:asciiTheme="minorHAnsi" w:hAnsiTheme="minorHAnsi" w:cstheme="minorHAnsi"/>
                <w:color w:val="000000"/>
                <w:sz w:val="22"/>
                <w:szCs w:val="22"/>
                <w:shd w:val="clear" w:color="auto" w:fill="FFFFFF"/>
              </w:rPr>
              <w:t>6400 Sylvan Way SW</w:t>
            </w:r>
            <w:r w:rsidRPr="007B6E4E">
              <w:rPr>
                <w:rFonts w:asciiTheme="minorHAnsi" w:hAnsiTheme="minorHAnsi" w:cstheme="minorHAnsi"/>
                <w:color w:val="000000"/>
                <w:sz w:val="22"/>
                <w:szCs w:val="22"/>
              </w:rPr>
              <w:br/>
            </w:r>
            <w:r w:rsidRPr="007B6E4E">
              <w:rPr>
                <w:rFonts w:asciiTheme="minorHAnsi" w:hAnsiTheme="minorHAnsi" w:cstheme="minorHAnsi"/>
                <w:color w:val="000000"/>
                <w:sz w:val="22"/>
                <w:szCs w:val="22"/>
                <w:shd w:val="clear" w:color="auto" w:fill="FFFFFF"/>
              </w:rPr>
              <w:t>Seattle, WA 98126</w:t>
            </w:r>
            <w:r w:rsidRPr="007B6E4E">
              <w:rPr>
                <w:rFonts w:asciiTheme="minorHAnsi" w:hAnsiTheme="minorHAnsi" w:cstheme="minorHAnsi"/>
                <w:sz w:val="22"/>
                <w:szCs w:val="22"/>
              </w:rPr>
              <w:t xml:space="preserve"> </w:t>
            </w:r>
          </w:p>
          <w:p w14:paraId="40077081" w14:textId="7002B533" w:rsidR="00534247" w:rsidRPr="00155FDA" w:rsidRDefault="00534247" w:rsidP="00CC489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6E4E">
              <w:rPr>
                <w:rFonts w:asciiTheme="minorHAnsi" w:hAnsiTheme="minorHAnsi" w:cstheme="minorHAnsi"/>
                <w:sz w:val="22"/>
                <w:szCs w:val="22"/>
              </w:rPr>
              <w:t>Room 207 A&amp;B</w:t>
            </w:r>
          </w:p>
        </w:tc>
      </w:tr>
      <w:tr w:rsidR="00534247" w:rsidRPr="00155FDA" w14:paraId="44A967B1" w14:textId="77777777" w:rsidTr="00534247">
        <w:trPr>
          <w:cnfStyle w:val="000000100000" w:firstRow="0" w:lastRow="0" w:firstColumn="0" w:lastColumn="0" w:oddVBand="0" w:evenVBand="0" w:oddHBand="1" w:evenHBand="0" w:firstRowFirstColumn="0" w:firstRowLastColumn="0" w:lastRowFirstColumn="0" w:lastRowLastColumn="0"/>
          <w:trHeight w:val="1930"/>
        </w:trPr>
        <w:tc>
          <w:tcPr>
            <w:cnfStyle w:val="001000000000" w:firstRow="0" w:lastRow="0" w:firstColumn="1" w:lastColumn="0" w:oddVBand="0" w:evenVBand="0" w:oddHBand="0" w:evenHBand="0" w:firstRowFirstColumn="0" w:firstRowLastColumn="0" w:lastRowFirstColumn="0" w:lastRowLastColumn="0"/>
            <w:tcW w:w="1078" w:type="pct"/>
            <w:tcBorders>
              <w:left w:val="nil"/>
              <w:right w:val="nil"/>
            </w:tcBorders>
          </w:tcPr>
          <w:p w14:paraId="5A1B6857" w14:textId="2D9A42D3" w:rsidR="00534247" w:rsidRPr="00155FDA" w:rsidRDefault="00534247" w:rsidP="00CB00AE">
            <w:pPr>
              <w:spacing w:line="276" w:lineRule="auto"/>
              <w:jc w:val="center"/>
              <w:rPr>
                <w:rFonts w:asciiTheme="minorHAnsi" w:hAnsiTheme="minorHAnsi" w:cstheme="minorHAnsi"/>
                <w:sz w:val="22"/>
                <w:szCs w:val="22"/>
              </w:rPr>
            </w:pPr>
            <w:r>
              <w:rPr>
                <w:rFonts w:asciiTheme="minorHAnsi" w:hAnsiTheme="minorHAnsi" w:cstheme="minorHAnsi"/>
                <w:sz w:val="22"/>
                <w:szCs w:val="22"/>
              </w:rPr>
              <w:t>March 10, 2023</w:t>
            </w:r>
          </w:p>
        </w:tc>
        <w:tc>
          <w:tcPr>
            <w:tcW w:w="1034" w:type="pct"/>
          </w:tcPr>
          <w:p w14:paraId="687EC0F2" w14:textId="3AD8E30E" w:rsidR="00534247" w:rsidRPr="00155FDA" w:rsidRDefault="00534247" w:rsidP="00CB00A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9:30</w:t>
            </w:r>
            <w:r w:rsidR="00EE1204">
              <w:rPr>
                <w:rFonts w:asciiTheme="minorHAnsi" w:hAnsiTheme="minorHAnsi" w:cstheme="minorHAnsi"/>
                <w:sz w:val="22"/>
                <w:szCs w:val="22"/>
              </w:rPr>
              <w:t xml:space="preserve"> – </w:t>
            </w:r>
            <w:r>
              <w:rPr>
                <w:rFonts w:asciiTheme="minorHAnsi" w:hAnsiTheme="minorHAnsi" w:cstheme="minorHAnsi"/>
                <w:sz w:val="22"/>
                <w:szCs w:val="22"/>
              </w:rPr>
              <w:t>11:00 a.m. PT</w:t>
            </w:r>
          </w:p>
        </w:tc>
        <w:tc>
          <w:tcPr>
            <w:tcW w:w="2888" w:type="pct"/>
          </w:tcPr>
          <w:p w14:paraId="61BD00F8" w14:textId="4DF19A14" w:rsidR="00534247" w:rsidRPr="000C47B1" w:rsidRDefault="00534247" w:rsidP="00CB00A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C47B1">
              <w:rPr>
                <w:rFonts w:asciiTheme="minorHAnsi" w:hAnsiTheme="minorHAnsi" w:cstheme="minorHAnsi"/>
                <w:sz w:val="22"/>
                <w:szCs w:val="22"/>
              </w:rPr>
              <w:t>Information Session #2</w:t>
            </w:r>
            <w:r>
              <w:rPr>
                <w:rFonts w:asciiTheme="minorHAnsi" w:hAnsiTheme="minorHAnsi" w:cstheme="minorHAnsi"/>
                <w:sz w:val="22"/>
                <w:szCs w:val="22"/>
              </w:rPr>
              <w:t xml:space="preserve"> – Virtual </w:t>
            </w:r>
          </w:p>
          <w:p w14:paraId="0097D07A" w14:textId="1A43EC20" w:rsidR="00534247" w:rsidRDefault="00534247" w:rsidP="00CB00A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C47B1">
              <w:rPr>
                <w:rFonts w:asciiTheme="minorHAnsi" w:hAnsiTheme="minorHAnsi" w:cstheme="minorHAnsi"/>
                <w:sz w:val="22"/>
                <w:szCs w:val="22"/>
              </w:rPr>
              <w:t xml:space="preserve">Join </w:t>
            </w:r>
            <w:r w:rsidRPr="005B4F4C">
              <w:rPr>
                <w:rFonts w:asciiTheme="minorHAnsi" w:hAnsiTheme="minorHAnsi" w:cstheme="minorHAnsi"/>
                <w:sz w:val="22"/>
                <w:szCs w:val="22"/>
              </w:rPr>
              <w:t xml:space="preserve">meeting </w:t>
            </w:r>
            <w:hyperlink r:id="rId19" w:history="1">
              <w:r w:rsidRPr="005B4F4C">
                <w:rPr>
                  <w:rStyle w:val="Hyperlink"/>
                  <w:rFonts w:asciiTheme="minorHAnsi" w:hAnsiTheme="minorHAnsi" w:cstheme="minorHAnsi"/>
                  <w:sz w:val="22"/>
                  <w:szCs w:val="22"/>
                </w:rPr>
                <w:t>here</w:t>
              </w:r>
            </w:hyperlink>
            <w:r w:rsidRPr="005B4F4C">
              <w:rPr>
                <w:rFonts w:asciiTheme="minorHAnsi" w:hAnsiTheme="minorHAnsi" w:cstheme="minorHAnsi"/>
                <w:sz w:val="22"/>
                <w:szCs w:val="22"/>
              </w:rPr>
              <w:t xml:space="preserve"> via Webex, access code: </w:t>
            </w:r>
            <w:r w:rsidRPr="005B4F4C">
              <w:rPr>
                <w:rFonts w:asciiTheme="minorHAnsi" w:hAnsiTheme="minorHAnsi" w:cstheme="minorHAnsi"/>
                <w:color w:val="000000"/>
                <w:sz w:val="22"/>
                <w:szCs w:val="22"/>
              </w:rPr>
              <w:t>2489 429 7172</w:t>
            </w:r>
            <w:r w:rsidRPr="005B4F4C">
              <w:rPr>
                <w:rFonts w:asciiTheme="minorHAnsi" w:hAnsiTheme="minorHAnsi" w:cstheme="minorHAnsi"/>
                <w:sz w:val="22"/>
                <w:szCs w:val="22"/>
              </w:rPr>
              <w:t xml:space="preserve"> </w:t>
            </w:r>
          </w:p>
          <w:p w14:paraId="2ADB0A01" w14:textId="056E40BC" w:rsidR="00534247" w:rsidRPr="005B4F4C" w:rsidRDefault="00534247" w:rsidP="00CB00A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sz w:val="22"/>
                <w:szCs w:val="22"/>
              </w:rPr>
              <w:t>Meeting P</w:t>
            </w:r>
            <w:r w:rsidRPr="005B4F4C">
              <w:rPr>
                <w:rFonts w:asciiTheme="minorHAnsi" w:hAnsiTheme="minorHAnsi" w:cstheme="minorHAnsi"/>
                <w:sz w:val="22"/>
                <w:szCs w:val="22"/>
              </w:rPr>
              <w:t xml:space="preserve">assword: </w:t>
            </w:r>
            <w:r w:rsidRPr="005B4F4C">
              <w:rPr>
                <w:rFonts w:asciiTheme="minorHAnsi" w:hAnsiTheme="minorHAnsi" w:cstheme="minorHAnsi"/>
                <w:color w:val="000000"/>
                <w:sz w:val="22"/>
                <w:szCs w:val="22"/>
              </w:rPr>
              <w:t>rBTpvPA7M37</w:t>
            </w:r>
            <w:r>
              <w:rPr>
                <w:rFonts w:asciiTheme="minorHAnsi" w:hAnsiTheme="minorHAnsi" w:cstheme="minorHAnsi"/>
                <w:color w:val="000000"/>
                <w:sz w:val="22"/>
                <w:szCs w:val="22"/>
              </w:rPr>
              <w:t xml:space="preserve"> or </w:t>
            </w:r>
          </w:p>
          <w:p w14:paraId="5271C9B9" w14:textId="77777777" w:rsidR="00534247" w:rsidRDefault="00534247" w:rsidP="00CB00A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5B4F4C">
              <w:rPr>
                <w:rFonts w:asciiTheme="minorHAnsi" w:hAnsiTheme="minorHAnsi" w:cstheme="minorHAnsi"/>
                <w:color w:val="000000"/>
                <w:sz w:val="22"/>
                <w:szCs w:val="22"/>
              </w:rPr>
              <w:t>Call: 1-206-207-1700, 24894297172</w:t>
            </w:r>
            <w:r w:rsidRPr="005B4F4C">
              <w:rPr>
                <w:rFonts w:asciiTheme="minorHAnsi" w:hAnsiTheme="minorHAnsi" w:cstheme="minorHAnsi"/>
                <w:sz w:val="22"/>
                <w:szCs w:val="22"/>
              </w:rPr>
              <w:t xml:space="preserve"> </w:t>
            </w:r>
            <w:r w:rsidRPr="005B4F4C">
              <w:rPr>
                <w:rFonts w:asciiTheme="minorHAnsi" w:hAnsiTheme="minorHAnsi" w:cstheme="minorHAnsi"/>
                <w:color w:val="000000"/>
                <w:sz w:val="22"/>
                <w:szCs w:val="22"/>
              </w:rPr>
              <w:t>##</w:t>
            </w:r>
          </w:p>
          <w:p w14:paraId="2C4A97AC" w14:textId="7254B0D8" w:rsidR="00534247" w:rsidRPr="00155FDA" w:rsidRDefault="00534247" w:rsidP="00CB00A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266AE">
              <w:rPr>
                <w:rFonts w:asciiTheme="minorHAnsi" w:hAnsiTheme="minorHAnsi" w:cstheme="minorHAnsi"/>
                <w:sz w:val="22"/>
                <w:szCs w:val="22"/>
              </w:rPr>
              <w:t>Contact Lori Mina at lori.mina@seattle.gov if you encounter technical issues.</w:t>
            </w:r>
          </w:p>
        </w:tc>
      </w:tr>
      <w:tr w:rsidR="00534247" w:rsidRPr="00155FDA" w14:paraId="5375DAE2" w14:textId="77777777" w:rsidTr="00534247">
        <w:trPr>
          <w:trHeight w:val="623"/>
        </w:trPr>
        <w:tc>
          <w:tcPr>
            <w:cnfStyle w:val="001000000000" w:firstRow="0" w:lastRow="0" w:firstColumn="1" w:lastColumn="0" w:oddVBand="0" w:evenVBand="0" w:oddHBand="0" w:evenHBand="0" w:firstRowFirstColumn="0" w:firstRowLastColumn="0" w:lastRowFirstColumn="0" w:lastRowLastColumn="0"/>
            <w:tcW w:w="1078" w:type="pct"/>
            <w:tcBorders>
              <w:left w:val="nil"/>
              <w:right w:val="nil"/>
            </w:tcBorders>
          </w:tcPr>
          <w:p w14:paraId="24CF48B1" w14:textId="77777777" w:rsidR="00534247" w:rsidRPr="00155FDA" w:rsidRDefault="00534247" w:rsidP="00CB00AE">
            <w:pPr>
              <w:spacing w:line="276" w:lineRule="auto"/>
              <w:jc w:val="center"/>
              <w:rPr>
                <w:rFonts w:asciiTheme="minorHAnsi" w:hAnsiTheme="minorHAnsi" w:cstheme="minorHAnsi"/>
                <w:sz w:val="22"/>
                <w:szCs w:val="22"/>
              </w:rPr>
            </w:pPr>
            <w:r>
              <w:rPr>
                <w:rFonts w:asciiTheme="minorHAnsi" w:hAnsiTheme="minorHAnsi" w:cstheme="minorHAnsi"/>
                <w:sz w:val="22"/>
                <w:szCs w:val="22"/>
              </w:rPr>
              <w:t>April 3, 2023</w:t>
            </w:r>
          </w:p>
        </w:tc>
        <w:tc>
          <w:tcPr>
            <w:tcW w:w="1034" w:type="pct"/>
          </w:tcPr>
          <w:p w14:paraId="3F246719" w14:textId="77777777" w:rsidR="00534247" w:rsidRPr="00155FDA" w:rsidRDefault="00534247" w:rsidP="00CB00AE">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4:00 p.m. PT</w:t>
            </w:r>
          </w:p>
        </w:tc>
        <w:tc>
          <w:tcPr>
            <w:tcW w:w="2888" w:type="pct"/>
          </w:tcPr>
          <w:p w14:paraId="7293F7C8" w14:textId="77777777" w:rsidR="00534247" w:rsidRDefault="00534247" w:rsidP="00CB00AE">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Last Day to Submit Questions</w:t>
            </w:r>
            <w:r>
              <w:rPr>
                <w:rFonts w:asciiTheme="minorHAnsi" w:hAnsiTheme="minorHAnsi" w:cstheme="minorHAnsi"/>
                <w:sz w:val="22"/>
                <w:szCs w:val="22"/>
              </w:rPr>
              <w:t xml:space="preserve"> (via email only)</w:t>
            </w:r>
          </w:p>
          <w:p w14:paraId="31959B5C" w14:textId="77777777" w:rsidR="00534247" w:rsidRPr="00155FDA" w:rsidRDefault="007843BD" w:rsidP="00CB00AE">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20" w:history="1">
              <w:r w:rsidR="00534247" w:rsidRPr="008519EF">
                <w:rPr>
                  <w:rStyle w:val="Hyperlink"/>
                  <w:rFonts w:asciiTheme="minorHAnsi" w:hAnsiTheme="minorHAnsi" w:cstheme="minorHAnsi"/>
                  <w:sz w:val="22"/>
                  <w:szCs w:val="22"/>
                </w:rPr>
                <w:t>Angela.Miyamoto@Seattle.Gov</w:t>
              </w:r>
            </w:hyperlink>
            <w:r w:rsidR="00534247">
              <w:rPr>
                <w:rFonts w:asciiTheme="minorHAnsi" w:hAnsiTheme="minorHAnsi" w:cstheme="minorHAnsi"/>
                <w:sz w:val="22"/>
                <w:szCs w:val="22"/>
              </w:rPr>
              <w:t xml:space="preserve"> </w:t>
            </w:r>
          </w:p>
        </w:tc>
      </w:tr>
      <w:tr w:rsidR="00534247" w:rsidRPr="00155FDA" w14:paraId="0065D144" w14:textId="77777777" w:rsidTr="00534247">
        <w:trPr>
          <w:cnfStyle w:val="000000100000" w:firstRow="0" w:lastRow="0" w:firstColumn="0" w:lastColumn="0" w:oddVBand="0" w:evenVBand="0" w:oddHBand="1" w:evenHBand="0" w:firstRowFirstColumn="0" w:firstRowLastColumn="0" w:lastRowFirstColumn="0" w:lastRowLastColumn="0"/>
          <w:trHeight w:val="1581"/>
        </w:trPr>
        <w:tc>
          <w:tcPr>
            <w:cnfStyle w:val="001000000000" w:firstRow="0" w:lastRow="0" w:firstColumn="1" w:lastColumn="0" w:oddVBand="0" w:evenVBand="0" w:oddHBand="0" w:evenHBand="0" w:firstRowFirstColumn="0" w:firstRowLastColumn="0" w:lastRowFirstColumn="0" w:lastRowLastColumn="0"/>
            <w:tcW w:w="1078" w:type="pct"/>
            <w:tcBorders>
              <w:left w:val="nil"/>
              <w:right w:val="nil"/>
            </w:tcBorders>
          </w:tcPr>
          <w:p w14:paraId="1A772C98" w14:textId="77777777" w:rsidR="00534247" w:rsidRPr="00155FDA" w:rsidRDefault="00534247" w:rsidP="00CB00AE">
            <w:pPr>
              <w:spacing w:line="276" w:lineRule="auto"/>
              <w:jc w:val="center"/>
              <w:rPr>
                <w:rFonts w:asciiTheme="minorHAnsi" w:hAnsiTheme="minorHAnsi" w:cstheme="minorHAnsi"/>
                <w:sz w:val="22"/>
                <w:szCs w:val="22"/>
              </w:rPr>
            </w:pPr>
            <w:r>
              <w:rPr>
                <w:rFonts w:asciiTheme="minorHAnsi" w:hAnsiTheme="minorHAnsi" w:cstheme="minorHAnsi"/>
                <w:sz w:val="22"/>
                <w:szCs w:val="22"/>
              </w:rPr>
              <w:t>April 12, 2023</w:t>
            </w:r>
          </w:p>
        </w:tc>
        <w:tc>
          <w:tcPr>
            <w:tcW w:w="1034" w:type="pct"/>
          </w:tcPr>
          <w:p w14:paraId="68F68FB8" w14:textId="77777777" w:rsidR="00534247" w:rsidRPr="00155FDA" w:rsidRDefault="00534247" w:rsidP="00CB00A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12:00 p.m. (noon) PT</w:t>
            </w:r>
          </w:p>
        </w:tc>
        <w:tc>
          <w:tcPr>
            <w:tcW w:w="2888" w:type="pct"/>
          </w:tcPr>
          <w:p w14:paraId="55F47124" w14:textId="77777777" w:rsidR="00534247" w:rsidRDefault="00534247" w:rsidP="00CB00A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 xml:space="preserve">Applications </w:t>
            </w:r>
            <w:r>
              <w:rPr>
                <w:rFonts w:asciiTheme="minorHAnsi" w:hAnsiTheme="minorHAnsi" w:cstheme="minorHAnsi"/>
                <w:sz w:val="22"/>
                <w:szCs w:val="22"/>
              </w:rPr>
              <w:t>Deadline (electronic submissions only)</w:t>
            </w:r>
          </w:p>
          <w:p w14:paraId="1DA5501E" w14:textId="77777777" w:rsidR="00534247" w:rsidRDefault="00534247" w:rsidP="00976D66">
            <w:pPr>
              <w:pStyle w:val="ListParagraph"/>
              <w:numPr>
                <w:ilvl w:val="0"/>
                <w:numId w:val="45"/>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HSD Online Submission System: </w:t>
            </w:r>
            <w:hyperlink r:id="rId21" w:history="1">
              <w:r w:rsidRPr="00155FDA">
                <w:rPr>
                  <w:rStyle w:val="Hyperlink"/>
                  <w:rFonts w:asciiTheme="minorHAnsi" w:hAnsiTheme="minorHAnsi" w:cstheme="minorHAnsi"/>
                  <w:sz w:val="22"/>
                  <w:szCs w:val="22"/>
                </w:rPr>
                <w:t>http://web6.seattle.gov/hsd/rfi/index.aspx</w:t>
              </w:r>
            </w:hyperlink>
          </w:p>
          <w:p w14:paraId="69FF40CC" w14:textId="77777777" w:rsidR="00534247" w:rsidRPr="00481EB3" w:rsidRDefault="00534247" w:rsidP="00976D66">
            <w:pPr>
              <w:pStyle w:val="ListParagraph"/>
              <w:numPr>
                <w:ilvl w:val="0"/>
                <w:numId w:val="45"/>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Email: </w:t>
            </w:r>
            <w:hyperlink r:id="rId22" w:history="1">
              <w:r w:rsidRPr="00155FDA">
                <w:rPr>
                  <w:rStyle w:val="Hyperlink"/>
                  <w:rFonts w:asciiTheme="minorHAnsi" w:hAnsiTheme="minorHAnsi" w:cstheme="minorHAnsi"/>
                  <w:sz w:val="22"/>
                  <w:szCs w:val="22"/>
                </w:rPr>
                <w:t>HSD_RFP_RFQ_Email_Submissions@seattle.gov</w:t>
              </w:r>
            </w:hyperlink>
          </w:p>
        </w:tc>
      </w:tr>
      <w:tr w:rsidR="00534247" w:rsidRPr="00155FDA" w14:paraId="03AA2B63" w14:textId="77777777" w:rsidTr="00534247">
        <w:trPr>
          <w:trHeight w:val="319"/>
        </w:trPr>
        <w:tc>
          <w:tcPr>
            <w:cnfStyle w:val="001000000000" w:firstRow="0" w:lastRow="0" w:firstColumn="1" w:lastColumn="0" w:oddVBand="0" w:evenVBand="0" w:oddHBand="0" w:evenHBand="0" w:firstRowFirstColumn="0" w:firstRowLastColumn="0" w:lastRowFirstColumn="0" w:lastRowLastColumn="0"/>
            <w:tcW w:w="1078" w:type="pct"/>
            <w:tcBorders>
              <w:left w:val="nil"/>
              <w:right w:val="nil"/>
            </w:tcBorders>
          </w:tcPr>
          <w:p w14:paraId="43E1F338" w14:textId="652FF070" w:rsidR="00534247" w:rsidRPr="00155FDA" w:rsidRDefault="00534247" w:rsidP="00CB00AE">
            <w:pPr>
              <w:spacing w:line="276" w:lineRule="auto"/>
              <w:jc w:val="center"/>
              <w:rPr>
                <w:rFonts w:asciiTheme="minorHAnsi" w:hAnsiTheme="minorHAnsi" w:cstheme="minorHAnsi"/>
                <w:sz w:val="22"/>
                <w:szCs w:val="22"/>
              </w:rPr>
            </w:pPr>
            <w:r>
              <w:rPr>
                <w:rFonts w:asciiTheme="minorHAnsi" w:hAnsiTheme="minorHAnsi" w:cstheme="minorHAnsi"/>
                <w:sz w:val="22"/>
                <w:szCs w:val="22"/>
              </w:rPr>
              <w:t>May 1 – May 12, 2023</w:t>
            </w:r>
          </w:p>
        </w:tc>
        <w:tc>
          <w:tcPr>
            <w:tcW w:w="1034" w:type="pct"/>
          </w:tcPr>
          <w:p w14:paraId="4E3C82B6" w14:textId="77777777" w:rsidR="00534247" w:rsidRPr="00155FDA" w:rsidRDefault="00534247" w:rsidP="00CB00AE">
            <w:pPr>
              <w:spacing w:line="276" w:lineRule="auto"/>
              <w:ind w:left="-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TBD</w:t>
            </w:r>
          </w:p>
        </w:tc>
        <w:tc>
          <w:tcPr>
            <w:tcW w:w="2888" w:type="pct"/>
          </w:tcPr>
          <w:p w14:paraId="026F5205" w14:textId="77777777" w:rsidR="00534247" w:rsidRPr="00155FDA" w:rsidRDefault="00534247" w:rsidP="00CB00AE">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Interviews</w:t>
            </w:r>
          </w:p>
        </w:tc>
      </w:tr>
      <w:tr w:rsidR="00534247" w:rsidRPr="00155FDA" w14:paraId="155EC23A" w14:textId="77777777" w:rsidTr="00534247">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078" w:type="pct"/>
            <w:tcBorders>
              <w:left w:val="nil"/>
              <w:right w:val="nil"/>
            </w:tcBorders>
          </w:tcPr>
          <w:p w14:paraId="23F746E3" w14:textId="77777777" w:rsidR="00534247" w:rsidRPr="00155FDA" w:rsidRDefault="00534247" w:rsidP="00CB00AE">
            <w:pPr>
              <w:spacing w:line="276" w:lineRule="auto"/>
              <w:jc w:val="center"/>
              <w:rPr>
                <w:rFonts w:asciiTheme="minorHAnsi" w:hAnsiTheme="minorHAnsi" w:cstheme="minorHAnsi"/>
                <w:sz w:val="22"/>
                <w:szCs w:val="22"/>
              </w:rPr>
            </w:pPr>
            <w:r>
              <w:rPr>
                <w:rFonts w:asciiTheme="minorHAnsi" w:hAnsiTheme="minorHAnsi" w:cstheme="minorHAnsi"/>
                <w:sz w:val="22"/>
                <w:szCs w:val="22"/>
              </w:rPr>
              <w:t>June 27, 2023</w:t>
            </w:r>
          </w:p>
        </w:tc>
        <w:tc>
          <w:tcPr>
            <w:tcW w:w="1034" w:type="pct"/>
          </w:tcPr>
          <w:p w14:paraId="606741ED" w14:textId="77777777" w:rsidR="00534247" w:rsidRPr="00155FDA" w:rsidRDefault="00534247" w:rsidP="00CB00A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888" w:type="pct"/>
          </w:tcPr>
          <w:p w14:paraId="7458FFEB" w14:textId="77777777" w:rsidR="00534247" w:rsidRPr="00155FDA" w:rsidRDefault="00534247" w:rsidP="00CB00A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Planned Award Notification</w:t>
            </w:r>
          </w:p>
        </w:tc>
      </w:tr>
      <w:tr w:rsidR="00534247" w:rsidRPr="00155FDA" w14:paraId="3195D506" w14:textId="77777777" w:rsidTr="00534247">
        <w:trPr>
          <w:trHeight w:val="319"/>
        </w:trPr>
        <w:tc>
          <w:tcPr>
            <w:cnfStyle w:val="001000000000" w:firstRow="0" w:lastRow="0" w:firstColumn="1" w:lastColumn="0" w:oddVBand="0" w:evenVBand="0" w:oddHBand="0" w:evenHBand="0" w:firstRowFirstColumn="0" w:firstRowLastColumn="0" w:lastRowFirstColumn="0" w:lastRowLastColumn="0"/>
            <w:tcW w:w="1078" w:type="pct"/>
            <w:tcBorders>
              <w:left w:val="nil"/>
              <w:right w:val="nil"/>
            </w:tcBorders>
          </w:tcPr>
          <w:p w14:paraId="17FB0292" w14:textId="77777777" w:rsidR="00534247" w:rsidRPr="00155FDA" w:rsidRDefault="00534247" w:rsidP="00CB00AE">
            <w:pPr>
              <w:spacing w:line="276" w:lineRule="auto"/>
              <w:jc w:val="center"/>
              <w:rPr>
                <w:rFonts w:asciiTheme="minorHAnsi" w:hAnsiTheme="minorHAnsi" w:cstheme="minorHAnsi"/>
                <w:sz w:val="22"/>
                <w:szCs w:val="22"/>
              </w:rPr>
            </w:pPr>
            <w:r>
              <w:rPr>
                <w:rFonts w:asciiTheme="minorHAnsi" w:hAnsiTheme="minorHAnsi" w:cstheme="minorHAnsi"/>
                <w:sz w:val="22"/>
                <w:szCs w:val="22"/>
              </w:rPr>
              <w:t>January 1, 2024</w:t>
            </w:r>
          </w:p>
        </w:tc>
        <w:tc>
          <w:tcPr>
            <w:tcW w:w="1034" w:type="pct"/>
          </w:tcPr>
          <w:p w14:paraId="139E5A82" w14:textId="77777777" w:rsidR="00534247" w:rsidRPr="00155FDA" w:rsidRDefault="00534247" w:rsidP="00CB00AE">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888" w:type="pct"/>
          </w:tcPr>
          <w:p w14:paraId="3D02DAEF" w14:textId="77777777" w:rsidR="00534247" w:rsidRPr="00155FDA" w:rsidRDefault="00534247" w:rsidP="00CB00AE">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New Contracts Start</w:t>
            </w:r>
          </w:p>
        </w:tc>
      </w:tr>
    </w:tbl>
    <w:p w14:paraId="60C50455" w14:textId="05F19289" w:rsidR="00CB176B" w:rsidRPr="00DA3B32" w:rsidRDefault="00A33B60" w:rsidP="004B79F9">
      <w:pPr>
        <w:spacing w:line="276" w:lineRule="auto"/>
        <w:ind w:left="90"/>
        <w:rPr>
          <w:rFonts w:asciiTheme="minorHAnsi" w:hAnsiTheme="minorHAnsi" w:cstheme="minorHAnsi"/>
          <w:b/>
          <w:bCs/>
          <w:i/>
          <w:iCs/>
          <w:sz w:val="18"/>
          <w:szCs w:val="18"/>
        </w:rPr>
      </w:pPr>
      <w:r w:rsidRPr="00DA3B32">
        <w:rPr>
          <w:rFonts w:asciiTheme="minorHAnsi" w:hAnsiTheme="minorHAnsi" w:cstheme="minorHAnsi"/>
          <w:b/>
          <w:bCs/>
          <w:i/>
          <w:iCs/>
          <w:sz w:val="18"/>
          <w:szCs w:val="18"/>
        </w:rPr>
        <w:t>*</w:t>
      </w:r>
      <w:r w:rsidR="00CB176B" w:rsidRPr="00DA3B32">
        <w:rPr>
          <w:rFonts w:asciiTheme="minorHAnsi" w:hAnsiTheme="minorHAnsi" w:cstheme="minorHAnsi"/>
          <w:b/>
          <w:bCs/>
          <w:i/>
          <w:iCs/>
          <w:sz w:val="18"/>
          <w:szCs w:val="18"/>
        </w:rPr>
        <w:t xml:space="preserve">HSD reserves the right to change any dates in the </w:t>
      </w:r>
      <w:r w:rsidR="0078464C" w:rsidRPr="00DA3B32">
        <w:rPr>
          <w:rFonts w:asciiTheme="minorHAnsi" w:hAnsiTheme="minorHAnsi" w:cstheme="minorHAnsi"/>
          <w:b/>
          <w:bCs/>
          <w:i/>
          <w:iCs/>
          <w:sz w:val="18"/>
          <w:szCs w:val="18"/>
        </w:rPr>
        <w:t>RFP</w:t>
      </w:r>
      <w:r w:rsidR="00446607" w:rsidRPr="00DA3B32">
        <w:rPr>
          <w:rFonts w:asciiTheme="minorHAnsi" w:hAnsiTheme="minorHAnsi" w:cstheme="minorHAnsi"/>
          <w:b/>
          <w:bCs/>
          <w:i/>
          <w:iCs/>
          <w:sz w:val="18"/>
          <w:szCs w:val="18"/>
        </w:rPr>
        <w:t xml:space="preserve"> </w:t>
      </w:r>
      <w:r w:rsidR="00984EBA" w:rsidRPr="00DA3B32">
        <w:rPr>
          <w:rFonts w:asciiTheme="minorHAnsi" w:hAnsiTheme="minorHAnsi" w:cstheme="minorHAnsi"/>
          <w:b/>
          <w:bCs/>
          <w:i/>
          <w:iCs/>
          <w:sz w:val="18"/>
          <w:szCs w:val="18"/>
        </w:rPr>
        <w:t>timeline</w:t>
      </w:r>
      <w:r w:rsidR="00A729F6" w:rsidRPr="00DA3B32">
        <w:rPr>
          <w:rFonts w:asciiTheme="minorHAnsi" w:hAnsiTheme="minorHAnsi" w:cstheme="minorHAnsi"/>
          <w:b/>
          <w:bCs/>
          <w:i/>
          <w:iCs/>
          <w:sz w:val="18"/>
          <w:szCs w:val="18"/>
        </w:rPr>
        <w:t>.</w:t>
      </w:r>
    </w:p>
    <w:p w14:paraId="1A236103" w14:textId="77777777" w:rsidR="00A652A7" w:rsidRDefault="00A652A7" w:rsidP="004B79F9">
      <w:pPr>
        <w:spacing w:line="276" w:lineRule="auto"/>
        <w:rPr>
          <w:rFonts w:asciiTheme="minorHAnsi" w:hAnsiTheme="minorHAnsi" w:cstheme="minorHAnsi"/>
          <w:b/>
          <w:bCs/>
          <w:sz w:val="22"/>
          <w:szCs w:val="22"/>
          <w:u w:val="single"/>
        </w:rPr>
      </w:pPr>
    </w:p>
    <w:p w14:paraId="63EF5F9E" w14:textId="77777777" w:rsidR="00AD3969" w:rsidRDefault="00AD3969" w:rsidP="004B79F9">
      <w:pPr>
        <w:spacing w:line="276" w:lineRule="auto"/>
        <w:rPr>
          <w:rFonts w:asciiTheme="minorHAnsi" w:hAnsiTheme="minorHAnsi" w:cstheme="minorHAnsi"/>
          <w:b/>
          <w:bCs/>
          <w:sz w:val="22"/>
          <w:szCs w:val="22"/>
          <w:u w:val="single"/>
        </w:rPr>
      </w:pPr>
    </w:p>
    <w:p w14:paraId="78D4E5A7" w14:textId="77777777" w:rsidR="00AD3969" w:rsidRDefault="00AD3969" w:rsidP="004B79F9">
      <w:pPr>
        <w:spacing w:line="276" w:lineRule="auto"/>
        <w:rPr>
          <w:rFonts w:asciiTheme="minorHAnsi" w:hAnsiTheme="minorHAnsi" w:cstheme="minorHAnsi"/>
          <w:b/>
          <w:bCs/>
          <w:sz w:val="22"/>
          <w:szCs w:val="22"/>
          <w:u w:val="single"/>
        </w:rPr>
      </w:pPr>
    </w:p>
    <w:p w14:paraId="00276549" w14:textId="77777777" w:rsidR="00AD3969" w:rsidRDefault="00AD3969" w:rsidP="004B79F9">
      <w:pPr>
        <w:spacing w:line="276" w:lineRule="auto"/>
        <w:rPr>
          <w:rFonts w:asciiTheme="minorHAnsi" w:hAnsiTheme="minorHAnsi" w:cstheme="minorHAnsi"/>
          <w:b/>
          <w:bCs/>
          <w:sz w:val="22"/>
          <w:szCs w:val="22"/>
          <w:u w:val="single"/>
        </w:rPr>
      </w:pPr>
    </w:p>
    <w:p w14:paraId="32C51491" w14:textId="15A5F136" w:rsidR="00A02DF4" w:rsidRPr="00155FDA" w:rsidRDefault="00A02DF4" w:rsidP="004B79F9">
      <w:pPr>
        <w:spacing w:line="276" w:lineRule="auto"/>
        <w:rPr>
          <w:rFonts w:asciiTheme="minorHAnsi" w:hAnsiTheme="minorHAnsi" w:cstheme="minorHAnsi"/>
          <w:b/>
          <w:bCs/>
          <w:sz w:val="22"/>
          <w:szCs w:val="22"/>
          <w:u w:val="single"/>
        </w:rPr>
      </w:pPr>
      <w:r w:rsidRPr="00155FDA">
        <w:rPr>
          <w:rFonts w:asciiTheme="minorHAnsi" w:hAnsiTheme="minorHAnsi" w:cstheme="minorHAnsi"/>
          <w:b/>
          <w:bCs/>
          <w:sz w:val="22"/>
          <w:szCs w:val="22"/>
          <w:u w:val="single"/>
        </w:rPr>
        <w:lastRenderedPageBreak/>
        <w:t>Information Session</w:t>
      </w:r>
      <w:r w:rsidR="003910B1">
        <w:rPr>
          <w:rFonts w:asciiTheme="minorHAnsi" w:hAnsiTheme="minorHAnsi" w:cstheme="minorHAnsi"/>
          <w:b/>
          <w:bCs/>
          <w:sz w:val="22"/>
          <w:szCs w:val="22"/>
          <w:u w:val="single"/>
        </w:rPr>
        <w:t>s</w:t>
      </w:r>
    </w:p>
    <w:p w14:paraId="1F7FBE91" w14:textId="555291FF" w:rsidR="00A80884" w:rsidRPr="00155FDA" w:rsidRDefault="00186E4B"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HSD will offer </w:t>
      </w:r>
      <w:r>
        <w:rPr>
          <w:rFonts w:asciiTheme="minorHAnsi" w:hAnsiTheme="minorHAnsi" w:cstheme="minorHAnsi"/>
          <w:sz w:val="22"/>
          <w:szCs w:val="22"/>
        </w:rPr>
        <w:t>two</w:t>
      </w:r>
      <w:r w:rsidRPr="00155FDA">
        <w:rPr>
          <w:rFonts w:asciiTheme="minorHAnsi" w:hAnsiTheme="minorHAnsi" w:cstheme="minorHAnsi"/>
          <w:sz w:val="22"/>
          <w:szCs w:val="22"/>
        </w:rPr>
        <w:t xml:space="preserve"> information session</w:t>
      </w:r>
      <w:r>
        <w:rPr>
          <w:rFonts w:asciiTheme="minorHAnsi" w:hAnsiTheme="minorHAnsi" w:cstheme="minorHAnsi"/>
          <w:sz w:val="22"/>
          <w:szCs w:val="22"/>
        </w:rPr>
        <w:t>s, one virtual and one in</w:t>
      </w:r>
      <w:r w:rsidR="00E6724B">
        <w:rPr>
          <w:rFonts w:asciiTheme="minorHAnsi" w:hAnsiTheme="minorHAnsi" w:cstheme="minorHAnsi"/>
          <w:sz w:val="22"/>
          <w:szCs w:val="22"/>
        </w:rPr>
        <w:t>-</w:t>
      </w:r>
      <w:r>
        <w:rPr>
          <w:rFonts w:asciiTheme="minorHAnsi" w:hAnsiTheme="minorHAnsi" w:cstheme="minorHAnsi"/>
          <w:sz w:val="22"/>
          <w:szCs w:val="22"/>
        </w:rPr>
        <w:t xml:space="preserve">person. Presentation content </w:t>
      </w:r>
      <w:r w:rsidRPr="00155FDA">
        <w:rPr>
          <w:rFonts w:asciiTheme="minorHAnsi" w:hAnsiTheme="minorHAnsi" w:cstheme="minorHAnsi"/>
          <w:sz w:val="22"/>
          <w:szCs w:val="22"/>
        </w:rPr>
        <w:t xml:space="preserve">will be recorded and made available on </w:t>
      </w:r>
      <w:hyperlink r:id="rId23" w:history="1">
        <w:r w:rsidRPr="00155FDA">
          <w:rPr>
            <w:rStyle w:val="Hyperlink"/>
            <w:rFonts w:asciiTheme="minorHAnsi" w:hAnsiTheme="minorHAnsi" w:cstheme="minorHAnsi"/>
            <w:sz w:val="22"/>
            <w:szCs w:val="22"/>
          </w:rPr>
          <w:t>HSD’s Funding Opportunities webpage</w:t>
        </w:r>
      </w:hyperlink>
      <w:r w:rsidRPr="00155FDA">
        <w:rPr>
          <w:rFonts w:asciiTheme="minorHAnsi" w:hAnsiTheme="minorHAnsi" w:cstheme="minorHAnsi"/>
          <w:sz w:val="22"/>
          <w:szCs w:val="22"/>
        </w:rPr>
        <w:t xml:space="preserve">. </w:t>
      </w:r>
      <w:r w:rsidR="00A02DF4" w:rsidRPr="00155FDA">
        <w:rPr>
          <w:rFonts w:asciiTheme="minorHAnsi" w:hAnsiTheme="minorHAnsi" w:cstheme="minorHAnsi"/>
          <w:sz w:val="22"/>
          <w:szCs w:val="22"/>
        </w:rPr>
        <w:t xml:space="preserve">Any </w:t>
      </w:r>
      <w:r w:rsidR="002B68AB">
        <w:rPr>
          <w:rFonts w:asciiTheme="minorHAnsi" w:hAnsiTheme="minorHAnsi" w:cstheme="minorHAnsi"/>
          <w:sz w:val="22"/>
          <w:szCs w:val="22"/>
        </w:rPr>
        <w:t>applicant</w:t>
      </w:r>
      <w:r w:rsidR="00A02DF4" w:rsidRPr="00155FDA">
        <w:rPr>
          <w:rFonts w:asciiTheme="minorHAnsi" w:hAnsiTheme="minorHAnsi" w:cstheme="minorHAnsi"/>
          <w:sz w:val="22"/>
          <w:szCs w:val="22"/>
        </w:rPr>
        <w:t xml:space="preserve"> interested in learning more about this RFP is encouraged to attend </w:t>
      </w:r>
      <w:r w:rsidR="00E6724B">
        <w:rPr>
          <w:rFonts w:asciiTheme="minorHAnsi" w:hAnsiTheme="minorHAnsi" w:cstheme="minorHAnsi"/>
          <w:sz w:val="22"/>
          <w:szCs w:val="22"/>
        </w:rPr>
        <w:t>a</w:t>
      </w:r>
      <w:r w:rsidR="00D0054B">
        <w:rPr>
          <w:rFonts w:asciiTheme="minorHAnsi" w:hAnsiTheme="minorHAnsi" w:cstheme="minorHAnsi"/>
          <w:sz w:val="22"/>
          <w:szCs w:val="22"/>
        </w:rPr>
        <w:t>n information</w:t>
      </w:r>
      <w:r w:rsidR="00E6724B" w:rsidRPr="00155FDA">
        <w:rPr>
          <w:rFonts w:asciiTheme="minorHAnsi" w:hAnsiTheme="minorHAnsi" w:cstheme="minorHAnsi"/>
          <w:sz w:val="22"/>
          <w:szCs w:val="22"/>
        </w:rPr>
        <w:t xml:space="preserve"> </w:t>
      </w:r>
      <w:r w:rsidR="000E0791" w:rsidRPr="00155FDA">
        <w:rPr>
          <w:rFonts w:asciiTheme="minorHAnsi" w:hAnsiTheme="minorHAnsi" w:cstheme="minorHAnsi"/>
          <w:sz w:val="22"/>
          <w:szCs w:val="22"/>
        </w:rPr>
        <w:t>session</w:t>
      </w:r>
      <w:r w:rsidR="00A02DF4" w:rsidRPr="00155FDA">
        <w:rPr>
          <w:rFonts w:asciiTheme="minorHAnsi" w:hAnsiTheme="minorHAnsi" w:cstheme="minorHAnsi"/>
          <w:sz w:val="22"/>
          <w:szCs w:val="22"/>
        </w:rPr>
        <w:t xml:space="preserve"> and ask questions. Attendance is not required. </w:t>
      </w:r>
    </w:p>
    <w:p w14:paraId="5F698E9D" w14:textId="77777777" w:rsidR="00A80884" w:rsidRDefault="00A80884" w:rsidP="004B79F9">
      <w:pPr>
        <w:spacing w:line="276" w:lineRule="auto"/>
        <w:rPr>
          <w:rFonts w:asciiTheme="minorHAnsi" w:hAnsiTheme="minorHAnsi" w:cstheme="minorHAnsi"/>
          <w:sz w:val="22"/>
          <w:szCs w:val="22"/>
        </w:rPr>
      </w:pPr>
    </w:p>
    <w:p w14:paraId="224746DF" w14:textId="59BC7978" w:rsidR="00A917C3" w:rsidRPr="00665E2B" w:rsidRDefault="006219B3" w:rsidP="004B79F9">
      <w:pPr>
        <w:pStyle w:val="Heading2"/>
        <w:spacing w:line="276" w:lineRule="auto"/>
      </w:pPr>
      <w:bookmarkStart w:id="4" w:name="_Toc97201310"/>
      <w:r w:rsidRPr="00665E2B">
        <w:t>INVESTMENT AREA BACKGROUND &amp; PROGRAM REQUIREMENTS</w:t>
      </w:r>
      <w:bookmarkEnd w:id="4"/>
    </w:p>
    <w:p w14:paraId="33C91318" w14:textId="78826BB2" w:rsidR="00B47935" w:rsidRDefault="00046CA6" w:rsidP="00416BEE">
      <w:pPr>
        <w:pStyle w:val="Heading3"/>
        <w:numPr>
          <w:ilvl w:val="0"/>
          <w:numId w:val="15"/>
        </w:numPr>
        <w:spacing w:line="276" w:lineRule="auto"/>
      </w:pPr>
      <w:bookmarkStart w:id="5" w:name="_Toc97201311"/>
      <w:r w:rsidRPr="00665E2B">
        <w:t>Overview of Investment Area</w:t>
      </w:r>
      <w:bookmarkEnd w:id="5"/>
    </w:p>
    <w:p w14:paraId="2066FF37" w14:textId="77777777" w:rsidR="00075EAE" w:rsidRDefault="00075EAE" w:rsidP="00075EAE"/>
    <w:p w14:paraId="0C6B0385" w14:textId="4B104045" w:rsidR="004B1F14" w:rsidRPr="00E01D7A" w:rsidRDefault="00422C35" w:rsidP="00075EAE">
      <w:pPr>
        <w:rPr>
          <w:rFonts w:asciiTheme="minorHAnsi" w:hAnsiTheme="minorHAnsi" w:cstheme="minorHAnsi"/>
          <w:sz w:val="22"/>
          <w:szCs w:val="22"/>
        </w:rPr>
      </w:pPr>
      <w:r w:rsidRPr="00E01D7A">
        <w:rPr>
          <w:rFonts w:asciiTheme="minorHAnsi" w:hAnsiTheme="minorHAnsi" w:cstheme="minorHAnsi"/>
          <w:sz w:val="22"/>
          <w:szCs w:val="22"/>
        </w:rPr>
        <w:t>The</w:t>
      </w:r>
      <w:r w:rsidR="00210AEC" w:rsidRPr="00E01D7A">
        <w:rPr>
          <w:rFonts w:asciiTheme="minorHAnsi" w:hAnsiTheme="minorHAnsi" w:cstheme="minorHAnsi"/>
          <w:sz w:val="22"/>
          <w:szCs w:val="22"/>
        </w:rPr>
        <w:t xml:space="preserve"> City of Seattle passed</w:t>
      </w:r>
      <w:r w:rsidR="0086300B" w:rsidRPr="00E01D7A">
        <w:rPr>
          <w:rFonts w:asciiTheme="minorHAnsi" w:hAnsiTheme="minorHAnsi" w:cstheme="minorHAnsi"/>
          <w:sz w:val="22"/>
          <w:szCs w:val="22"/>
        </w:rPr>
        <w:t xml:space="preserve"> the Sweetened Beverage Tax (SBT)</w:t>
      </w:r>
      <w:r w:rsidR="00072134" w:rsidRPr="00E01D7A">
        <w:rPr>
          <w:rFonts w:asciiTheme="minorHAnsi" w:hAnsiTheme="minorHAnsi" w:cstheme="minorHAnsi"/>
          <w:sz w:val="22"/>
          <w:szCs w:val="22"/>
        </w:rPr>
        <w:t>,</w:t>
      </w:r>
      <w:r w:rsidR="00210AEC" w:rsidRPr="00E01D7A">
        <w:rPr>
          <w:rFonts w:asciiTheme="minorHAnsi" w:hAnsiTheme="minorHAnsi" w:cstheme="minorHAnsi"/>
          <w:sz w:val="22"/>
          <w:szCs w:val="22"/>
        </w:rPr>
        <w:t xml:space="preserve"> </w:t>
      </w:r>
      <w:hyperlink r:id="rId24" w:history="1">
        <w:r w:rsidR="005F04EE" w:rsidRPr="00E01D7A">
          <w:rPr>
            <w:rStyle w:val="Hyperlink"/>
            <w:rFonts w:asciiTheme="minorHAnsi" w:hAnsiTheme="minorHAnsi" w:cstheme="minorHAnsi"/>
            <w:sz w:val="22"/>
            <w:szCs w:val="22"/>
          </w:rPr>
          <w:t>Ordinance 125324</w:t>
        </w:r>
      </w:hyperlink>
      <w:r w:rsidR="00072134" w:rsidRPr="00E01D7A">
        <w:rPr>
          <w:rFonts w:asciiTheme="minorHAnsi" w:hAnsiTheme="minorHAnsi" w:cstheme="minorHAnsi"/>
          <w:sz w:val="22"/>
          <w:szCs w:val="22"/>
        </w:rPr>
        <w:t>,</w:t>
      </w:r>
      <w:r w:rsidR="00D71A64" w:rsidRPr="00E01D7A">
        <w:rPr>
          <w:rFonts w:asciiTheme="minorHAnsi" w:hAnsiTheme="minorHAnsi" w:cstheme="minorHAnsi"/>
          <w:sz w:val="22"/>
          <w:szCs w:val="22"/>
        </w:rPr>
        <w:t xml:space="preserve"> </w:t>
      </w:r>
      <w:r w:rsidR="007977ED" w:rsidRPr="00E01D7A">
        <w:rPr>
          <w:rFonts w:asciiTheme="minorHAnsi" w:hAnsiTheme="minorHAnsi" w:cstheme="minorHAnsi"/>
          <w:sz w:val="22"/>
          <w:szCs w:val="22"/>
        </w:rPr>
        <w:t xml:space="preserve">a tax on sugary beverages </w:t>
      </w:r>
      <w:r w:rsidR="00D71A64" w:rsidRPr="00E01D7A">
        <w:rPr>
          <w:rFonts w:asciiTheme="minorHAnsi" w:hAnsiTheme="minorHAnsi" w:cstheme="minorHAnsi"/>
          <w:sz w:val="22"/>
          <w:szCs w:val="22"/>
        </w:rPr>
        <w:t xml:space="preserve">to increase </w:t>
      </w:r>
      <w:r w:rsidR="005A1277" w:rsidRPr="00E01D7A">
        <w:rPr>
          <w:rFonts w:asciiTheme="minorHAnsi" w:hAnsiTheme="minorHAnsi" w:cstheme="minorHAnsi"/>
          <w:sz w:val="22"/>
          <w:szCs w:val="22"/>
        </w:rPr>
        <w:t>access to healthy food</w:t>
      </w:r>
      <w:r w:rsidR="00452F4A" w:rsidRPr="00E01D7A">
        <w:rPr>
          <w:rFonts w:asciiTheme="minorHAnsi" w:hAnsiTheme="minorHAnsi" w:cstheme="minorHAnsi"/>
          <w:sz w:val="22"/>
          <w:szCs w:val="22"/>
        </w:rPr>
        <w:t xml:space="preserve">. </w:t>
      </w:r>
      <w:r w:rsidR="00A1409E" w:rsidRPr="00E01D7A">
        <w:rPr>
          <w:rFonts w:asciiTheme="minorHAnsi" w:hAnsiTheme="minorHAnsi" w:cstheme="minorHAnsi"/>
          <w:sz w:val="22"/>
          <w:szCs w:val="22"/>
        </w:rPr>
        <w:t xml:space="preserve">Tax revenue </w:t>
      </w:r>
      <w:r w:rsidR="00644AF3">
        <w:rPr>
          <w:rFonts w:asciiTheme="minorHAnsi" w:hAnsiTheme="minorHAnsi" w:cstheme="minorHAnsi"/>
          <w:sz w:val="22"/>
          <w:szCs w:val="22"/>
        </w:rPr>
        <w:t>invests in</w:t>
      </w:r>
      <w:r w:rsidR="00A1409E" w:rsidRPr="00E01D7A">
        <w:rPr>
          <w:rFonts w:asciiTheme="minorHAnsi" w:hAnsiTheme="minorHAnsi" w:cstheme="minorHAnsi"/>
          <w:sz w:val="22"/>
          <w:szCs w:val="22"/>
        </w:rPr>
        <w:t xml:space="preserve"> </w:t>
      </w:r>
      <w:r w:rsidR="00ED7FC8" w:rsidRPr="00E01D7A">
        <w:rPr>
          <w:rFonts w:asciiTheme="minorHAnsi" w:hAnsiTheme="minorHAnsi" w:cstheme="minorHAnsi"/>
          <w:sz w:val="22"/>
          <w:szCs w:val="22"/>
        </w:rPr>
        <w:t xml:space="preserve">communities most impacted by health </w:t>
      </w:r>
      <w:r w:rsidR="00ED7FC8">
        <w:rPr>
          <w:rFonts w:asciiTheme="minorHAnsi" w:hAnsiTheme="minorHAnsi" w:cstheme="minorHAnsi"/>
          <w:sz w:val="22"/>
          <w:szCs w:val="22"/>
        </w:rPr>
        <w:t>inequities, including</w:t>
      </w:r>
      <w:r w:rsidR="00A1409E" w:rsidRPr="00E01D7A">
        <w:rPr>
          <w:rFonts w:asciiTheme="minorHAnsi" w:hAnsiTheme="minorHAnsi" w:cstheme="minorHAnsi"/>
          <w:sz w:val="22"/>
          <w:szCs w:val="22"/>
        </w:rPr>
        <w:t xml:space="preserve"> </w:t>
      </w:r>
      <w:r w:rsidR="00092503" w:rsidRPr="00E01D7A">
        <w:rPr>
          <w:rFonts w:asciiTheme="minorHAnsi" w:hAnsiTheme="minorHAnsi" w:cstheme="minorHAnsi"/>
          <w:sz w:val="22"/>
          <w:szCs w:val="22"/>
        </w:rPr>
        <w:t>Black, Indig</w:t>
      </w:r>
      <w:r w:rsidR="00B642A5" w:rsidRPr="00E01D7A">
        <w:rPr>
          <w:rFonts w:asciiTheme="minorHAnsi" w:hAnsiTheme="minorHAnsi" w:cstheme="minorHAnsi"/>
          <w:sz w:val="22"/>
          <w:szCs w:val="22"/>
        </w:rPr>
        <w:t xml:space="preserve">enous, and People of Color (BIPOC), </w:t>
      </w:r>
      <w:r w:rsidR="00A17F87">
        <w:rPr>
          <w:rFonts w:asciiTheme="minorHAnsi" w:hAnsiTheme="minorHAnsi" w:cstheme="minorHAnsi"/>
          <w:sz w:val="22"/>
          <w:szCs w:val="22"/>
        </w:rPr>
        <w:t xml:space="preserve">immigrants, </w:t>
      </w:r>
      <w:r w:rsidR="005B4F38">
        <w:rPr>
          <w:rFonts w:asciiTheme="minorHAnsi" w:hAnsiTheme="minorHAnsi" w:cstheme="minorHAnsi"/>
          <w:sz w:val="22"/>
          <w:szCs w:val="22"/>
        </w:rPr>
        <w:t>refugees,</w:t>
      </w:r>
      <w:r w:rsidR="00A17F87">
        <w:rPr>
          <w:rFonts w:asciiTheme="minorHAnsi" w:hAnsiTheme="minorHAnsi" w:cstheme="minorHAnsi"/>
          <w:sz w:val="22"/>
          <w:szCs w:val="22"/>
        </w:rPr>
        <w:t xml:space="preserve"> and people with low incomes</w:t>
      </w:r>
      <w:r w:rsidR="00EA44FC">
        <w:rPr>
          <w:rFonts w:asciiTheme="minorHAnsi" w:hAnsiTheme="minorHAnsi" w:cstheme="minorHAnsi"/>
          <w:sz w:val="22"/>
          <w:szCs w:val="22"/>
        </w:rPr>
        <w:t>.</w:t>
      </w:r>
      <w:r w:rsidR="005F1DB2">
        <w:rPr>
          <w:rStyle w:val="FootnoteReference"/>
          <w:rFonts w:asciiTheme="minorHAnsi" w:hAnsiTheme="minorHAnsi" w:cstheme="minorHAnsi"/>
          <w:sz w:val="22"/>
          <w:szCs w:val="22"/>
        </w:rPr>
        <w:footnoteReference w:id="2"/>
      </w:r>
      <w:r w:rsidR="00B642A5" w:rsidRPr="00E01D7A">
        <w:rPr>
          <w:rFonts w:asciiTheme="minorHAnsi" w:hAnsiTheme="minorHAnsi" w:cstheme="minorHAnsi"/>
          <w:sz w:val="22"/>
          <w:szCs w:val="22"/>
        </w:rPr>
        <w:t xml:space="preserve"> </w:t>
      </w:r>
    </w:p>
    <w:p w14:paraId="5EBF13C6" w14:textId="77777777" w:rsidR="004B1F14" w:rsidRPr="00E01D7A" w:rsidRDefault="004B1F14" w:rsidP="00075EAE">
      <w:pPr>
        <w:rPr>
          <w:rFonts w:asciiTheme="minorHAnsi" w:hAnsiTheme="minorHAnsi" w:cstheme="minorHAnsi"/>
          <w:sz w:val="22"/>
          <w:szCs w:val="22"/>
        </w:rPr>
      </w:pPr>
    </w:p>
    <w:p w14:paraId="42E930CC" w14:textId="16617DA6" w:rsidR="00573D38" w:rsidRDefault="00573D38" w:rsidP="00075EAE">
      <w:pPr>
        <w:rPr>
          <w:rFonts w:asciiTheme="minorHAnsi" w:hAnsiTheme="minorHAnsi" w:cstheme="minorHAnsi"/>
          <w:sz w:val="22"/>
          <w:szCs w:val="22"/>
        </w:rPr>
      </w:pPr>
      <w:r>
        <w:rPr>
          <w:rFonts w:asciiTheme="minorHAnsi" w:hAnsiTheme="minorHAnsi" w:cstheme="minorHAnsi"/>
          <w:sz w:val="22"/>
          <w:szCs w:val="22"/>
        </w:rPr>
        <w:t>These health inequities are exacerbated by the high cost of healthy food, access to healthy food and social isolation</w:t>
      </w:r>
      <w:r w:rsidR="00CC4622">
        <w:rPr>
          <w:rFonts w:asciiTheme="minorHAnsi" w:hAnsiTheme="minorHAnsi" w:cstheme="minorHAnsi"/>
          <w:sz w:val="22"/>
          <w:szCs w:val="22"/>
        </w:rPr>
        <w:t>,</w:t>
      </w:r>
      <w:r w:rsidR="00C53988">
        <w:rPr>
          <w:rFonts w:asciiTheme="minorHAnsi" w:hAnsiTheme="minorHAnsi" w:cstheme="minorHAnsi"/>
          <w:sz w:val="22"/>
          <w:szCs w:val="22"/>
        </w:rPr>
        <w:t xml:space="preserve"> key factors in </w:t>
      </w:r>
      <w:r w:rsidR="00E105FF">
        <w:rPr>
          <w:rFonts w:asciiTheme="minorHAnsi" w:hAnsiTheme="minorHAnsi" w:cstheme="minorHAnsi"/>
          <w:sz w:val="22"/>
          <w:szCs w:val="22"/>
        </w:rPr>
        <w:t>the social determinan</w:t>
      </w:r>
      <w:r w:rsidR="000F40FD">
        <w:rPr>
          <w:rFonts w:asciiTheme="minorHAnsi" w:hAnsiTheme="minorHAnsi" w:cstheme="minorHAnsi"/>
          <w:sz w:val="22"/>
          <w:szCs w:val="22"/>
        </w:rPr>
        <w:t>ts</w:t>
      </w:r>
      <w:r w:rsidR="00E105FF">
        <w:rPr>
          <w:rFonts w:asciiTheme="minorHAnsi" w:hAnsiTheme="minorHAnsi" w:cstheme="minorHAnsi"/>
          <w:sz w:val="22"/>
          <w:szCs w:val="22"/>
        </w:rPr>
        <w:t xml:space="preserve"> of health (SDOH)</w:t>
      </w:r>
      <w:r w:rsidR="000F40FD">
        <w:rPr>
          <w:rFonts w:asciiTheme="minorHAnsi" w:hAnsiTheme="minorHAnsi" w:cstheme="minorHAnsi"/>
          <w:sz w:val="22"/>
          <w:szCs w:val="22"/>
        </w:rPr>
        <w:t>.</w:t>
      </w:r>
    </w:p>
    <w:p w14:paraId="6D4E8BB9" w14:textId="77777777" w:rsidR="00573D38" w:rsidRDefault="00573D38" w:rsidP="00075EAE">
      <w:pPr>
        <w:rPr>
          <w:rFonts w:asciiTheme="minorHAnsi" w:hAnsiTheme="minorHAnsi" w:cstheme="minorHAnsi"/>
          <w:sz w:val="22"/>
          <w:szCs w:val="22"/>
        </w:rPr>
      </w:pPr>
    </w:p>
    <w:p w14:paraId="7049FAFB" w14:textId="6E45C857" w:rsidR="004B1F14" w:rsidRPr="00E01D7A" w:rsidRDefault="000659D8" w:rsidP="00075EAE">
      <w:pPr>
        <w:rPr>
          <w:rFonts w:asciiTheme="minorHAnsi" w:hAnsiTheme="minorHAnsi" w:cstheme="minorHAnsi"/>
          <w:sz w:val="22"/>
          <w:szCs w:val="22"/>
        </w:rPr>
      </w:pPr>
      <w:r>
        <w:rPr>
          <w:rFonts w:asciiTheme="minorHAnsi" w:hAnsiTheme="minorHAnsi" w:cstheme="minorHAnsi"/>
          <w:sz w:val="22"/>
          <w:szCs w:val="22"/>
        </w:rPr>
        <w:t xml:space="preserve">Food </w:t>
      </w:r>
      <w:r w:rsidR="00314045">
        <w:rPr>
          <w:rFonts w:asciiTheme="minorHAnsi" w:hAnsiTheme="minorHAnsi" w:cstheme="minorHAnsi"/>
          <w:sz w:val="22"/>
          <w:szCs w:val="22"/>
        </w:rPr>
        <w:t>purchased from a grocery store or supermarket was 13% higher in September 2022 than September 2021</w:t>
      </w:r>
      <w:r w:rsidR="00564BB8">
        <w:rPr>
          <w:rFonts w:asciiTheme="minorHAnsi" w:hAnsiTheme="minorHAnsi" w:cstheme="minorHAnsi"/>
          <w:sz w:val="22"/>
          <w:szCs w:val="22"/>
        </w:rPr>
        <w:t xml:space="preserve"> and 8.5% higher</w:t>
      </w:r>
      <w:r w:rsidR="004D1C0B">
        <w:rPr>
          <w:rFonts w:asciiTheme="minorHAnsi" w:hAnsiTheme="minorHAnsi" w:cstheme="minorHAnsi"/>
          <w:sz w:val="22"/>
          <w:szCs w:val="22"/>
        </w:rPr>
        <w:t xml:space="preserve"> at a restaurant, for the same </w:t>
      </w:r>
      <w:proofErr w:type="gramStart"/>
      <w:r w:rsidR="00ED7FC8">
        <w:rPr>
          <w:rFonts w:asciiTheme="minorHAnsi" w:hAnsiTheme="minorHAnsi" w:cstheme="minorHAnsi"/>
          <w:sz w:val="22"/>
          <w:szCs w:val="22"/>
        </w:rPr>
        <w:t xml:space="preserve">time </w:t>
      </w:r>
      <w:r w:rsidR="004D1C0B">
        <w:rPr>
          <w:rFonts w:asciiTheme="minorHAnsi" w:hAnsiTheme="minorHAnsi" w:cstheme="minorHAnsi"/>
          <w:sz w:val="22"/>
          <w:szCs w:val="22"/>
        </w:rPr>
        <w:t>period</w:t>
      </w:r>
      <w:proofErr w:type="gramEnd"/>
      <w:r w:rsidR="00EA44FC">
        <w:rPr>
          <w:rFonts w:asciiTheme="minorHAnsi" w:hAnsiTheme="minorHAnsi" w:cstheme="minorHAnsi"/>
          <w:sz w:val="22"/>
          <w:szCs w:val="22"/>
        </w:rPr>
        <w:t>.</w:t>
      </w:r>
      <w:r w:rsidR="004D1C0B">
        <w:rPr>
          <w:rStyle w:val="FootnoteReference"/>
          <w:rFonts w:asciiTheme="minorHAnsi" w:hAnsiTheme="minorHAnsi" w:cstheme="minorHAnsi"/>
          <w:sz w:val="22"/>
          <w:szCs w:val="22"/>
        </w:rPr>
        <w:footnoteReference w:id="3"/>
      </w:r>
      <w:r w:rsidR="004D1C0B">
        <w:rPr>
          <w:rFonts w:asciiTheme="minorHAnsi" w:hAnsiTheme="minorHAnsi" w:cstheme="minorHAnsi"/>
          <w:sz w:val="22"/>
          <w:szCs w:val="22"/>
        </w:rPr>
        <w:t xml:space="preserve"> </w:t>
      </w:r>
      <w:r w:rsidR="003326D8">
        <w:rPr>
          <w:rFonts w:asciiTheme="minorHAnsi" w:hAnsiTheme="minorHAnsi" w:cstheme="minorHAnsi"/>
          <w:sz w:val="22"/>
          <w:szCs w:val="22"/>
        </w:rPr>
        <w:t>Food prices are predic</w:t>
      </w:r>
      <w:r w:rsidR="00D105B7">
        <w:rPr>
          <w:rFonts w:asciiTheme="minorHAnsi" w:hAnsiTheme="minorHAnsi" w:cstheme="minorHAnsi"/>
          <w:sz w:val="22"/>
          <w:szCs w:val="22"/>
        </w:rPr>
        <w:t>ted to increase between 3%-4% in 2023</w:t>
      </w:r>
      <w:r w:rsidR="00725EAB">
        <w:rPr>
          <w:rFonts w:asciiTheme="minorHAnsi" w:hAnsiTheme="minorHAnsi" w:cstheme="minorHAnsi"/>
          <w:sz w:val="22"/>
          <w:szCs w:val="22"/>
        </w:rPr>
        <w:t>,</w:t>
      </w:r>
      <w:r w:rsidR="00D105B7">
        <w:rPr>
          <w:rStyle w:val="FootnoteReference"/>
          <w:rFonts w:asciiTheme="minorHAnsi" w:hAnsiTheme="minorHAnsi" w:cstheme="minorHAnsi"/>
          <w:sz w:val="22"/>
          <w:szCs w:val="22"/>
        </w:rPr>
        <w:footnoteReference w:id="4"/>
      </w:r>
      <w:r w:rsidR="0004276E">
        <w:rPr>
          <w:rFonts w:asciiTheme="minorHAnsi" w:hAnsiTheme="minorHAnsi" w:cstheme="minorHAnsi"/>
          <w:sz w:val="22"/>
          <w:szCs w:val="22"/>
        </w:rPr>
        <w:t xml:space="preserve"> </w:t>
      </w:r>
      <w:r w:rsidR="00455260">
        <w:rPr>
          <w:rFonts w:asciiTheme="minorHAnsi" w:hAnsiTheme="minorHAnsi" w:cstheme="minorHAnsi"/>
          <w:sz w:val="22"/>
          <w:szCs w:val="22"/>
        </w:rPr>
        <w:t xml:space="preserve">which will </w:t>
      </w:r>
      <w:r w:rsidR="0092360E">
        <w:rPr>
          <w:rFonts w:asciiTheme="minorHAnsi" w:hAnsiTheme="minorHAnsi" w:cstheme="minorHAnsi"/>
          <w:sz w:val="22"/>
          <w:szCs w:val="22"/>
        </w:rPr>
        <w:t xml:space="preserve">be harder for people </w:t>
      </w:r>
      <w:r w:rsidR="005B4F38">
        <w:rPr>
          <w:rFonts w:asciiTheme="minorHAnsi" w:hAnsiTheme="minorHAnsi" w:cstheme="minorHAnsi"/>
          <w:sz w:val="22"/>
          <w:szCs w:val="22"/>
        </w:rPr>
        <w:t xml:space="preserve">with lower incomes </w:t>
      </w:r>
      <w:r w:rsidR="0092360E">
        <w:rPr>
          <w:rFonts w:asciiTheme="minorHAnsi" w:hAnsiTheme="minorHAnsi" w:cstheme="minorHAnsi"/>
          <w:sz w:val="22"/>
          <w:szCs w:val="22"/>
        </w:rPr>
        <w:t xml:space="preserve">to purchase healthy food. </w:t>
      </w:r>
    </w:p>
    <w:p w14:paraId="3889C62A" w14:textId="77777777" w:rsidR="00C721C7" w:rsidRDefault="00C721C7" w:rsidP="00075EAE">
      <w:pPr>
        <w:rPr>
          <w:rFonts w:asciiTheme="minorHAnsi" w:hAnsiTheme="minorHAnsi" w:cstheme="minorHAnsi"/>
          <w:sz w:val="22"/>
          <w:szCs w:val="22"/>
        </w:rPr>
      </w:pPr>
    </w:p>
    <w:p w14:paraId="278B4CCE" w14:textId="21CF504B" w:rsidR="00017551" w:rsidRPr="00A16C44" w:rsidRDefault="00CA1947" w:rsidP="00075EAE">
      <w:pPr>
        <w:rPr>
          <w:rFonts w:asciiTheme="minorHAnsi" w:hAnsiTheme="minorHAnsi" w:cstheme="minorHAnsi"/>
          <w:sz w:val="22"/>
          <w:szCs w:val="22"/>
        </w:rPr>
      </w:pPr>
      <w:r w:rsidRPr="00A16C44">
        <w:rPr>
          <w:rFonts w:asciiTheme="minorHAnsi" w:hAnsiTheme="minorHAnsi" w:cstheme="minorHAnsi"/>
          <w:sz w:val="22"/>
          <w:szCs w:val="22"/>
        </w:rPr>
        <w:t xml:space="preserve">BIPOC </w:t>
      </w:r>
      <w:r w:rsidR="00DB6566" w:rsidRPr="00A16C44">
        <w:rPr>
          <w:rFonts w:asciiTheme="minorHAnsi" w:hAnsiTheme="minorHAnsi" w:cstheme="minorHAnsi"/>
          <w:sz w:val="22"/>
          <w:szCs w:val="22"/>
        </w:rPr>
        <w:t xml:space="preserve">older adults </w:t>
      </w:r>
      <w:r w:rsidR="00584BC1" w:rsidRPr="00A16C44">
        <w:rPr>
          <w:rFonts w:asciiTheme="minorHAnsi" w:hAnsiTheme="minorHAnsi" w:cstheme="minorHAnsi"/>
          <w:sz w:val="22"/>
          <w:szCs w:val="22"/>
        </w:rPr>
        <w:t xml:space="preserve">experience food </w:t>
      </w:r>
      <w:r w:rsidR="00C82772" w:rsidRPr="00A16C44">
        <w:rPr>
          <w:rFonts w:asciiTheme="minorHAnsi" w:hAnsiTheme="minorHAnsi" w:cstheme="minorHAnsi"/>
          <w:sz w:val="22"/>
          <w:szCs w:val="22"/>
        </w:rPr>
        <w:t>in</w:t>
      </w:r>
      <w:r w:rsidR="00584BC1" w:rsidRPr="00A16C44">
        <w:rPr>
          <w:rFonts w:asciiTheme="minorHAnsi" w:hAnsiTheme="minorHAnsi" w:cstheme="minorHAnsi"/>
          <w:sz w:val="22"/>
          <w:szCs w:val="22"/>
        </w:rPr>
        <w:t>security at</w:t>
      </w:r>
      <w:r w:rsidR="00DB6566" w:rsidRPr="00A16C44">
        <w:rPr>
          <w:rFonts w:asciiTheme="minorHAnsi" w:hAnsiTheme="minorHAnsi" w:cstheme="minorHAnsi"/>
          <w:sz w:val="22"/>
          <w:szCs w:val="22"/>
        </w:rPr>
        <w:t xml:space="preserve"> more than twice the rate of their white counterparts</w:t>
      </w:r>
      <w:r w:rsidR="00725EAB">
        <w:rPr>
          <w:rFonts w:asciiTheme="minorHAnsi" w:hAnsiTheme="minorHAnsi" w:cstheme="minorHAnsi"/>
          <w:sz w:val="22"/>
          <w:szCs w:val="22"/>
        </w:rPr>
        <w:t>.</w:t>
      </w:r>
      <w:r w:rsidR="00EA1C74" w:rsidRPr="00A16C44">
        <w:rPr>
          <w:rStyle w:val="FootnoteReference"/>
          <w:rFonts w:asciiTheme="minorHAnsi" w:hAnsiTheme="minorHAnsi" w:cstheme="minorHAnsi"/>
          <w:sz w:val="22"/>
          <w:szCs w:val="22"/>
        </w:rPr>
        <w:footnoteReference w:id="5"/>
      </w:r>
      <w:r w:rsidR="000340F9" w:rsidRPr="00A16C44">
        <w:rPr>
          <w:rFonts w:asciiTheme="minorHAnsi" w:hAnsiTheme="minorHAnsi" w:cstheme="minorHAnsi"/>
          <w:sz w:val="22"/>
          <w:szCs w:val="22"/>
        </w:rPr>
        <w:t xml:space="preserve"> </w:t>
      </w:r>
      <w:r w:rsidR="000E3637" w:rsidRPr="00A16C44">
        <w:rPr>
          <w:rStyle w:val="cf01"/>
          <w:rFonts w:asciiTheme="minorHAnsi" w:hAnsiTheme="minorHAnsi" w:cstheme="minorHAnsi"/>
          <w:sz w:val="22"/>
          <w:szCs w:val="22"/>
        </w:rPr>
        <w:t>Food banks are a critical resource in responding to food insecurity, however, they often lack culturally specific options for BIPOC</w:t>
      </w:r>
      <w:r w:rsidR="00725EAB">
        <w:rPr>
          <w:rStyle w:val="cf01"/>
          <w:rFonts w:asciiTheme="minorHAnsi" w:hAnsiTheme="minorHAnsi" w:cstheme="minorHAnsi"/>
          <w:sz w:val="22"/>
          <w:szCs w:val="22"/>
        </w:rPr>
        <w:t>.</w:t>
      </w:r>
      <w:r w:rsidR="006B2BD9" w:rsidRPr="00A16C44">
        <w:rPr>
          <w:rStyle w:val="FootnoteReference"/>
          <w:rFonts w:asciiTheme="minorHAnsi" w:hAnsiTheme="minorHAnsi" w:cstheme="minorHAnsi"/>
          <w:sz w:val="22"/>
          <w:szCs w:val="22"/>
        </w:rPr>
        <w:footnoteReference w:id="6"/>
      </w:r>
      <w:r w:rsidR="00086CB6" w:rsidRPr="00A16C44">
        <w:rPr>
          <w:rFonts w:asciiTheme="minorHAnsi" w:hAnsiTheme="minorHAnsi" w:cstheme="minorHAnsi"/>
          <w:sz w:val="22"/>
          <w:szCs w:val="22"/>
        </w:rPr>
        <w:t xml:space="preserve"> </w:t>
      </w:r>
      <w:r w:rsidR="00B93567" w:rsidRPr="00A16C44">
        <w:rPr>
          <w:rStyle w:val="cf01"/>
          <w:rFonts w:asciiTheme="minorHAnsi" w:hAnsiTheme="minorHAnsi" w:cstheme="minorHAnsi"/>
          <w:sz w:val="22"/>
          <w:szCs w:val="22"/>
        </w:rPr>
        <w:t>Food banks are becoming more responsive to the need to provide food that reflects the needs and preferences of the populations they are serving</w:t>
      </w:r>
      <w:r w:rsidR="00725EAB">
        <w:rPr>
          <w:rStyle w:val="cf01"/>
          <w:rFonts w:asciiTheme="minorHAnsi" w:hAnsiTheme="minorHAnsi" w:cstheme="minorHAnsi"/>
          <w:sz w:val="22"/>
          <w:szCs w:val="22"/>
        </w:rPr>
        <w:t>.</w:t>
      </w:r>
      <w:r w:rsidR="00B63306" w:rsidRPr="00A16C44">
        <w:rPr>
          <w:rStyle w:val="FootnoteReference"/>
          <w:rFonts w:asciiTheme="minorHAnsi" w:hAnsiTheme="minorHAnsi" w:cstheme="minorHAnsi"/>
          <w:sz w:val="22"/>
          <w:szCs w:val="22"/>
        </w:rPr>
        <w:footnoteReference w:id="7"/>
      </w:r>
      <w:r w:rsidR="0014544E" w:rsidRPr="00A16C44">
        <w:rPr>
          <w:rFonts w:asciiTheme="minorHAnsi" w:hAnsiTheme="minorHAnsi" w:cstheme="minorHAnsi"/>
          <w:sz w:val="22"/>
          <w:szCs w:val="22"/>
        </w:rPr>
        <w:t xml:space="preserve"> </w:t>
      </w:r>
      <w:r w:rsidR="00AF50E2" w:rsidRPr="00A16C44">
        <w:rPr>
          <w:rStyle w:val="FootnoteReference"/>
          <w:rFonts w:asciiTheme="minorHAnsi" w:hAnsiTheme="minorHAnsi" w:cstheme="minorHAnsi"/>
          <w:sz w:val="22"/>
          <w:szCs w:val="22"/>
        </w:rPr>
        <w:footnoteReference w:id="8"/>
      </w:r>
      <w:r w:rsidR="00763816" w:rsidRPr="00A16C44">
        <w:rPr>
          <w:rFonts w:asciiTheme="minorHAnsi" w:hAnsiTheme="minorHAnsi" w:cstheme="minorHAnsi"/>
          <w:sz w:val="22"/>
          <w:szCs w:val="22"/>
        </w:rPr>
        <w:t xml:space="preserve"> </w:t>
      </w:r>
      <w:r w:rsidR="006B2BD9" w:rsidRPr="00A16C44">
        <w:rPr>
          <w:rFonts w:asciiTheme="minorHAnsi" w:hAnsiTheme="minorHAnsi" w:cstheme="minorHAnsi"/>
          <w:sz w:val="22"/>
          <w:szCs w:val="22"/>
        </w:rPr>
        <w:t xml:space="preserve"> </w:t>
      </w:r>
      <w:r w:rsidR="00DB6566" w:rsidRPr="00A16C44">
        <w:rPr>
          <w:rFonts w:asciiTheme="minorHAnsi" w:hAnsiTheme="minorHAnsi" w:cstheme="minorHAnsi"/>
          <w:sz w:val="22"/>
          <w:szCs w:val="22"/>
        </w:rPr>
        <w:t xml:space="preserve"> </w:t>
      </w:r>
    </w:p>
    <w:p w14:paraId="67070F52" w14:textId="77777777" w:rsidR="004C1741" w:rsidRDefault="004C1741" w:rsidP="00075EAE">
      <w:pPr>
        <w:rPr>
          <w:rFonts w:asciiTheme="minorHAnsi" w:hAnsiTheme="minorHAnsi" w:cstheme="minorHAnsi"/>
          <w:sz w:val="22"/>
          <w:szCs w:val="22"/>
        </w:rPr>
      </w:pPr>
    </w:p>
    <w:p w14:paraId="1D283A5E" w14:textId="29480525" w:rsidR="003D7FF2" w:rsidRDefault="00A7463A" w:rsidP="00075EAE">
      <w:pPr>
        <w:rPr>
          <w:rFonts w:asciiTheme="minorHAnsi" w:hAnsiTheme="minorHAnsi" w:cstheme="minorHAnsi"/>
          <w:sz w:val="22"/>
          <w:szCs w:val="22"/>
        </w:rPr>
      </w:pPr>
      <w:r>
        <w:rPr>
          <w:rFonts w:asciiTheme="minorHAnsi" w:hAnsiTheme="minorHAnsi" w:cstheme="minorHAnsi"/>
          <w:sz w:val="22"/>
          <w:szCs w:val="22"/>
        </w:rPr>
        <w:t>While f</w:t>
      </w:r>
      <w:r w:rsidR="008B7411">
        <w:rPr>
          <w:rFonts w:asciiTheme="minorHAnsi" w:hAnsiTheme="minorHAnsi" w:cstheme="minorHAnsi"/>
          <w:sz w:val="22"/>
          <w:szCs w:val="22"/>
        </w:rPr>
        <w:t xml:space="preserve">ood </w:t>
      </w:r>
      <w:r w:rsidR="00B7690E">
        <w:rPr>
          <w:rFonts w:asciiTheme="minorHAnsi" w:hAnsiTheme="minorHAnsi" w:cstheme="minorHAnsi"/>
          <w:sz w:val="22"/>
          <w:szCs w:val="22"/>
        </w:rPr>
        <w:t>b</w:t>
      </w:r>
      <w:r w:rsidR="008B7411">
        <w:rPr>
          <w:rFonts w:asciiTheme="minorHAnsi" w:hAnsiTheme="minorHAnsi" w:cstheme="minorHAnsi"/>
          <w:sz w:val="22"/>
          <w:szCs w:val="22"/>
        </w:rPr>
        <w:t xml:space="preserve">anks and meal programs offer </w:t>
      </w:r>
      <w:r w:rsidR="00FC37E1">
        <w:rPr>
          <w:rFonts w:asciiTheme="minorHAnsi" w:hAnsiTheme="minorHAnsi" w:cstheme="minorHAnsi"/>
          <w:sz w:val="22"/>
          <w:szCs w:val="22"/>
        </w:rPr>
        <w:t xml:space="preserve">nutritious foods for older </w:t>
      </w:r>
      <w:r w:rsidR="00715C45">
        <w:rPr>
          <w:rFonts w:asciiTheme="minorHAnsi" w:hAnsiTheme="minorHAnsi" w:cstheme="minorHAnsi"/>
          <w:sz w:val="22"/>
          <w:szCs w:val="22"/>
        </w:rPr>
        <w:t>people</w:t>
      </w:r>
      <w:r>
        <w:rPr>
          <w:rFonts w:asciiTheme="minorHAnsi" w:hAnsiTheme="minorHAnsi" w:cstheme="minorHAnsi"/>
          <w:sz w:val="22"/>
          <w:szCs w:val="22"/>
        </w:rPr>
        <w:t>,</w:t>
      </w:r>
      <w:r w:rsidR="00715C45">
        <w:rPr>
          <w:rFonts w:asciiTheme="minorHAnsi" w:hAnsiTheme="minorHAnsi" w:cstheme="minorHAnsi"/>
          <w:sz w:val="22"/>
          <w:szCs w:val="22"/>
        </w:rPr>
        <w:t xml:space="preserve"> </w:t>
      </w:r>
      <w:r w:rsidR="00FC37E1">
        <w:rPr>
          <w:rFonts w:asciiTheme="minorHAnsi" w:hAnsiTheme="minorHAnsi" w:cstheme="minorHAnsi"/>
          <w:sz w:val="22"/>
          <w:szCs w:val="22"/>
        </w:rPr>
        <w:t xml:space="preserve">accessing these resources </w:t>
      </w:r>
      <w:r>
        <w:rPr>
          <w:rFonts w:asciiTheme="minorHAnsi" w:hAnsiTheme="minorHAnsi" w:cstheme="minorHAnsi"/>
          <w:sz w:val="22"/>
          <w:szCs w:val="22"/>
        </w:rPr>
        <w:t>is</w:t>
      </w:r>
      <w:r w:rsidR="00FC37E1">
        <w:rPr>
          <w:rFonts w:asciiTheme="minorHAnsi" w:hAnsiTheme="minorHAnsi" w:cstheme="minorHAnsi"/>
          <w:sz w:val="22"/>
          <w:szCs w:val="22"/>
        </w:rPr>
        <w:t xml:space="preserve"> </w:t>
      </w:r>
      <w:r w:rsidR="00B7690E">
        <w:rPr>
          <w:rFonts w:asciiTheme="minorHAnsi" w:hAnsiTheme="minorHAnsi" w:cstheme="minorHAnsi"/>
          <w:sz w:val="22"/>
          <w:szCs w:val="22"/>
        </w:rPr>
        <w:t>challenging. Transportation</w:t>
      </w:r>
      <w:r w:rsidR="00EA4D4B">
        <w:rPr>
          <w:rFonts w:asciiTheme="minorHAnsi" w:hAnsiTheme="minorHAnsi" w:cstheme="minorHAnsi"/>
          <w:sz w:val="22"/>
          <w:szCs w:val="22"/>
        </w:rPr>
        <w:t xml:space="preserve"> to food banks and meal programs </w:t>
      </w:r>
      <w:r>
        <w:rPr>
          <w:rFonts w:asciiTheme="minorHAnsi" w:hAnsiTheme="minorHAnsi" w:cstheme="minorHAnsi"/>
          <w:sz w:val="22"/>
          <w:szCs w:val="22"/>
        </w:rPr>
        <w:t>is</w:t>
      </w:r>
      <w:r w:rsidR="00715C45">
        <w:rPr>
          <w:rFonts w:asciiTheme="minorHAnsi" w:hAnsiTheme="minorHAnsi" w:cstheme="minorHAnsi"/>
          <w:sz w:val="22"/>
          <w:szCs w:val="22"/>
        </w:rPr>
        <w:t xml:space="preserve"> difficult</w:t>
      </w:r>
      <w:r w:rsidR="00EA4D4B">
        <w:rPr>
          <w:rFonts w:asciiTheme="minorHAnsi" w:hAnsiTheme="minorHAnsi" w:cstheme="minorHAnsi"/>
          <w:sz w:val="22"/>
          <w:szCs w:val="22"/>
        </w:rPr>
        <w:t xml:space="preserve"> as</w:t>
      </w:r>
      <w:r w:rsidR="00AC6468">
        <w:rPr>
          <w:rFonts w:asciiTheme="minorHAnsi" w:hAnsiTheme="minorHAnsi" w:cstheme="minorHAnsi"/>
          <w:sz w:val="22"/>
          <w:szCs w:val="22"/>
        </w:rPr>
        <w:t xml:space="preserve"> </w:t>
      </w:r>
      <w:r w:rsidR="004246FC">
        <w:rPr>
          <w:rFonts w:asciiTheme="minorHAnsi" w:hAnsiTheme="minorHAnsi" w:cstheme="minorHAnsi"/>
          <w:sz w:val="22"/>
          <w:szCs w:val="22"/>
        </w:rPr>
        <w:t>older people may not drive and the</w:t>
      </w:r>
      <w:r w:rsidR="004C33C7">
        <w:rPr>
          <w:rFonts w:asciiTheme="minorHAnsi" w:hAnsiTheme="minorHAnsi" w:cstheme="minorHAnsi"/>
          <w:sz w:val="22"/>
          <w:szCs w:val="22"/>
        </w:rPr>
        <w:t xml:space="preserve"> </w:t>
      </w:r>
      <w:r w:rsidR="00AC6468">
        <w:rPr>
          <w:rFonts w:asciiTheme="minorHAnsi" w:hAnsiTheme="minorHAnsi" w:cstheme="minorHAnsi"/>
          <w:sz w:val="22"/>
          <w:szCs w:val="22"/>
        </w:rPr>
        <w:t>location of services may not be accessible by public transit</w:t>
      </w:r>
      <w:r w:rsidR="008854D9">
        <w:rPr>
          <w:rFonts w:asciiTheme="minorHAnsi" w:hAnsiTheme="minorHAnsi" w:cstheme="minorHAnsi"/>
          <w:sz w:val="22"/>
          <w:szCs w:val="22"/>
        </w:rPr>
        <w:t>.</w:t>
      </w:r>
      <w:r w:rsidR="001737D2">
        <w:rPr>
          <w:rStyle w:val="FootnoteReference"/>
          <w:rFonts w:asciiTheme="minorHAnsi" w:hAnsiTheme="minorHAnsi" w:cstheme="minorHAnsi"/>
          <w:sz w:val="22"/>
          <w:szCs w:val="22"/>
        </w:rPr>
        <w:footnoteReference w:id="9"/>
      </w:r>
      <w:r w:rsidR="00831E4C">
        <w:rPr>
          <w:rFonts w:asciiTheme="minorHAnsi" w:hAnsiTheme="minorHAnsi" w:cstheme="minorHAnsi"/>
          <w:sz w:val="22"/>
          <w:szCs w:val="22"/>
        </w:rPr>
        <w:t xml:space="preserve"> </w:t>
      </w:r>
      <w:r w:rsidR="004246FC">
        <w:rPr>
          <w:rFonts w:asciiTheme="minorHAnsi" w:hAnsiTheme="minorHAnsi" w:cstheme="minorHAnsi"/>
          <w:sz w:val="22"/>
          <w:szCs w:val="22"/>
        </w:rPr>
        <w:t>It is also challenging to carry</w:t>
      </w:r>
      <w:r w:rsidR="00D80C23">
        <w:rPr>
          <w:rFonts w:asciiTheme="minorHAnsi" w:hAnsiTheme="minorHAnsi" w:cstheme="minorHAnsi"/>
          <w:sz w:val="22"/>
          <w:szCs w:val="22"/>
        </w:rPr>
        <w:t xml:space="preserve"> food on public transit. </w:t>
      </w:r>
    </w:p>
    <w:p w14:paraId="1BBB0E15" w14:textId="77777777" w:rsidR="003D7FF2" w:rsidRPr="00E01D7A" w:rsidRDefault="003D7FF2" w:rsidP="00075EAE">
      <w:pPr>
        <w:rPr>
          <w:rFonts w:asciiTheme="minorHAnsi" w:hAnsiTheme="minorHAnsi" w:cstheme="minorHAnsi"/>
          <w:sz w:val="22"/>
          <w:szCs w:val="22"/>
        </w:rPr>
      </w:pPr>
    </w:p>
    <w:p w14:paraId="24DD9EF8" w14:textId="79271AAC" w:rsidR="00A8563E" w:rsidRDefault="005A5484" w:rsidP="00075EAE">
      <w:pPr>
        <w:rPr>
          <w:rFonts w:asciiTheme="minorHAnsi" w:hAnsiTheme="minorHAnsi" w:cstheme="minorHAnsi"/>
          <w:sz w:val="22"/>
          <w:szCs w:val="22"/>
        </w:rPr>
      </w:pPr>
      <w:r>
        <w:rPr>
          <w:rFonts w:asciiTheme="minorHAnsi" w:hAnsiTheme="minorHAnsi" w:cstheme="minorHAnsi"/>
          <w:sz w:val="22"/>
          <w:szCs w:val="22"/>
        </w:rPr>
        <w:t xml:space="preserve">Access to </w:t>
      </w:r>
      <w:r w:rsidR="00F33EAD">
        <w:rPr>
          <w:rFonts w:asciiTheme="minorHAnsi" w:hAnsiTheme="minorHAnsi" w:cstheme="minorHAnsi"/>
          <w:sz w:val="22"/>
          <w:szCs w:val="22"/>
        </w:rPr>
        <w:t xml:space="preserve">nutritious </w:t>
      </w:r>
      <w:r>
        <w:rPr>
          <w:rFonts w:asciiTheme="minorHAnsi" w:hAnsiTheme="minorHAnsi" w:cstheme="minorHAnsi"/>
          <w:sz w:val="22"/>
          <w:szCs w:val="22"/>
        </w:rPr>
        <w:t xml:space="preserve">food </w:t>
      </w:r>
      <w:r w:rsidR="004C657B">
        <w:rPr>
          <w:rFonts w:asciiTheme="minorHAnsi" w:hAnsiTheme="minorHAnsi" w:cstheme="minorHAnsi"/>
          <w:sz w:val="22"/>
          <w:szCs w:val="22"/>
        </w:rPr>
        <w:t>is one element</w:t>
      </w:r>
      <w:r w:rsidR="00570F87">
        <w:rPr>
          <w:rFonts w:asciiTheme="minorHAnsi" w:hAnsiTheme="minorHAnsi" w:cstheme="minorHAnsi"/>
          <w:sz w:val="22"/>
          <w:szCs w:val="22"/>
        </w:rPr>
        <w:t xml:space="preserve"> of</w:t>
      </w:r>
      <w:r w:rsidR="004C657B">
        <w:rPr>
          <w:rFonts w:asciiTheme="minorHAnsi" w:hAnsiTheme="minorHAnsi" w:cstheme="minorHAnsi"/>
          <w:sz w:val="22"/>
          <w:szCs w:val="22"/>
        </w:rPr>
        <w:t xml:space="preserve"> </w:t>
      </w:r>
      <w:r w:rsidR="000F40FD">
        <w:rPr>
          <w:rFonts w:asciiTheme="minorHAnsi" w:hAnsiTheme="minorHAnsi" w:cstheme="minorHAnsi"/>
          <w:sz w:val="22"/>
          <w:szCs w:val="22"/>
        </w:rPr>
        <w:t xml:space="preserve">the </w:t>
      </w:r>
      <w:r w:rsidR="00141B2D">
        <w:rPr>
          <w:rFonts w:asciiTheme="minorHAnsi" w:hAnsiTheme="minorHAnsi" w:cstheme="minorHAnsi"/>
          <w:sz w:val="22"/>
          <w:szCs w:val="22"/>
        </w:rPr>
        <w:t>SDOH</w:t>
      </w:r>
      <w:r w:rsidR="000F40FD">
        <w:rPr>
          <w:rFonts w:asciiTheme="minorHAnsi" w:hAnsiTheme="minorHAnsi" w:cstheme="minorHAnsi"/>
          <w:sz w:val="22"/>
          <w:szCs w:val="22"/>
        </w:rPr>
        <w:t xml:space="preserve"> </w:t>
      </w:r>
      <w:r w:rsidR="00141B2D">
        <w:rPr>
          <w:rFonts w:asciiTheme="minorHAnsi" w:hAnsiTheme="minorHAnsi" w:cstheme="minorHAnsi"/>
          <w:sz w:val="22"/>
          <w:szCs w:val="22"/>
        </w:rPr>
        <w:t>that affect health and quality of life</w:t>
      </w:r>
      <w:r w:rsidR="008854D9">
        <w:rPr>
          <w:rFonts w:asciiTheme="minorHAnsi" w:hAnsiTheme="minorHAnsi" w:cstheme="minorHAnsi"/>
          <w:sz w:val="22"/>
          <w:szCs w:val="22"/>
        </w:rPr>
        <w:t>.</w:t>
      </w:r>
      <w:r w:rsidR="00141B2D">
        <w:rPr>
          <w:rStyle w:val="FootnoteReference"/>
          <w:rFonts w:asciiTheme="minorHAnsi" w:hAnsiTheme="minorHAnsi" w:cstheme="minorHAnsi"/>
          <w:sz w:val="22"/>
          <w:szCs w:val="22"/>
        </w:rPr>
        <w:footnoteReference w:id="10"/>
      </w:r>
      <w:r w:rsidR="00141B2D">
        <w:rPr>
          <w:rFonts w:asciiTheme="minorHAnsi" w:hAnsiTheme="minorHAnsi" w:cstheme="minorHAnsi"/>
          <w:sz w:val="22"/>
          <w:szCs w:val="22"/>
        </w:rPr>
        <w:t xml:space="preserve"> A</w:t>
      </w:r>
      <w:r w:rsidR="00880831">
        <w:rPr>
          <w:rFonts w:asciiTheme="minorHAnsi" w:hAnsiTheme="minorHAnsi" w:cstheme="minorHAnsi"/>
          <w:sz w:val="22"/>
          <w:szCs w:val="22"/>
        </w:rPr>
        <w:t>nother</w:t>
      </w:r>
      <w:r w:rsidR="00141B2D">
        <w:rPr>
          <w:rFonts w:asciiTheme="minorHAnsi" w:hAnsiTheme="minorHAnsi" w:cstheme="minorHAnsi"/>
          <w:sz w:val="22"/>
          <w:szCs w:val="22"/>
        </w:rPr>
        <w:t xml:space="preserve"> key </w:t>
      </w:r>
      <w:r w:rsidR="00570F87">
        <w:rPr>
          <w:rFonts w:asciiTheme="minorHAnsi" w:hAnsiTheme="minorHAnsi" w:cstheme="minorHAnsi"/>
          <w:sz w:val="22"/>
          <w:szCs w:val="22"/>
        </w:rPr>
        <w:t>element of</w:t>
      </w:r>
      <w:r w:rsidR="00141B2D">
        <w:rPr>
          <w:rFonts w:asciiTheme="minorHAnsi" w:hAnsiTheme="minorHAnsi" w:cstheme="minorHAnsi"/>
          <w:sz w:val="22"/>
          <w:szCs w:val="22"/>
        </w:rPr>
        <w:t xml:space="preserve"> SDOH </w:t>
      </w:r>
      <w:r w:rsidR="00D456D4">
        <w:rPr>
          <w:rFonts w:asciiTheme="minorHAnsi" w:hAnsiTheme="minorHAnsi" w:cstheme="minorHAnsi"/>
          <w:sz w:val="22"/>
          <w:szCs w:val="22"/>
        </w:rPr>
        <w:t xml:space="preserve">is </w:t>
      </w:r>
      <w:r w:rsidR="00971855">
        <w:rPr>
          <w:rFonts w:asciiTheme="minorHAnsi" w:hAnsiTheme="minorHAnsi" w:cstheme="minorHAnsi"/>
          <w:sz w:val="22"/>
          <w:szCs w:val="22"/>
        </w:rPr>
        <w:t>s</w:t>
      </w:r>
      <w:r w:rsidR="00D456D4">
        <w:rPr>
          <w:rFonts w:asciiTheme="minorHAnsi" w:hAnsiTheme="minorHAnsi" w:cstheme="minorHAnsi"/>
          <w:sz w:val="22"/>
          <w:szCs w:val="22"/>
        </w:rPr>
        <w:t xml:space="preserve">ocial and </w:t>
      </w:r>
      <w:r w:rsidR="00971855">
        <w:rPr>
          <w:rFonts w:asciiTheme="minorHAnsi" w:hAnsiTheme="minorHAnsi" w:cstheme="minorHAnsi"/>
          <w:sz w:val="22"/>
          <w:szCs w:val="22"/>
        </w:rPr>
        <w:t>community context</w:t>
      </w:r>
      <w:r w:rsidR="00D456D4">
        <w:rPr>
          <w:rFonts w:asciiTheme="minorHAnsi" w:hAnsiTheme="minorHAnsi" w:cstheme="minorHAnsi"/>
          <w:sz w:val="22"/>
          <w:szCs w:val="22"/>
        </w:rPr>
        <w:t>, the importance of relationships</w:t>
      </w:r>
      <w:r w:rsidR="00A8563E">
        <w:rPr>
          <w:rFonts w:asciiTheme="minorHAnsi" w:hAnsiTheme="minorHAnsi" w:cstheme="minorHAnsi"/>
          <w:sz w:val="22"/>
          <w:szCs w:val="22"/>
        </w:rPr>
        <w:t>, interactions</w:t>
      </w:r>
      <w:r w:rsidR="002B2DE4">
        <w:rPr>
          <w:rFonts w:asciiTheme="minorHAnsi" w:hAnsiTheme="minorHAnsi" w:cstheme="minorHAnsi"/>
          <w:sz w:val="22"/>
          <w:szCs w:val="22"/>
        </w:rPr>
        <w:t>,</w:t>
      </w:r>
      <w:r w:rsidR="00A8563E">
        <w:rPr>
          <w:rFonts w:asciiTheme="minorHAnsi" w:hAnsiTheme="minorHAnsi" w:cstheme="minorHAnsi"/>
          <w:sz w:val="22"/>
          <w:szCs w:val="22"/>
        </w:rPr>
        <w:t xml:space="preserve"> and social support</w:t>
      </w:r>
      <w:r w:rsidR="008854D9">
        <w:rPr>
          <w:rFonts w:asciiTheme="minorHAnsi" w:hAnsiTheme="minorHAnsi" w:cstheme="minorHAnsi"/>
          <w:sz w:val="22"/>
          <w:szCs w:val="22"/>
        </w:rPr>
        <w:t>.</w:t>
      </w:r>
      <w:r w:rsidR="00550CF2">
        <w:rPr>
          <w:rStyle w:val="FootnoteReference"/>
          <w:rFonts w:asciiTheme="minorHAnsi" w:hAnsiTheme="minorHAnsi" w:cstheme="minorHAnsi"/>
          <w:sz w:val="22"/>
          <w:szCs w:val="22"/>
        </w:rPr>
        <w:footnoteReference w:id="11"/>
      </w:r>
      <w:r w:rsidR="00A8563E">
        <w:rPr>
          <w:rFonts w:asciiTheme="minorHAnsi" w:hAnsiTheme="minorHAnsi" w:cstheme="minorHAnsi"/>
          <w:sz w:val="22"/>
          <w:szCs w:val="22"/>
        </w:rPr>
        <w:t xml:space="preserve"> </w:t>
      </w:r>
    </w:p>
    <w:p w14:paraId="555BC236" w14:textId="77777777" w:rsidR="00A8563E" w:rsidRDefault="00A8563E" w:rsidP="00075EAE">
      <w:pPr>
        <w:rPr>
          <w:rFonts w:asciiTheme="minorHAnsi" w:hAnsiTheme="minorHAnsi" w:cstheme="minorHAnsi"/>
          <w:sz w:val="22"/>
          <w:szCs w:val="22"/>
        </w:rPr>
      </w:pPr>
    </w:p>
    <w:p w14:paraId="6326D61E" w14:textId="03E36629" w:rsidR="00EE6517" w:rsidRPr="00E01D7A" w:rsidRDefault="002C78DD" w:rsidP="00075EAE">
      <w:pPr>
        <w:rPr>
          <w:rFonts w:asciiTheme="minorHAnsi" w:hAnsiTheme="minorHAnsi" w:cstheme="minorHAnsi"/>
          <w:sz w:val="22"/>
          <w:szCs w:val="22"/>
        </w:rPr>
      </w:pPr>
      <w:r>
        <w:rPr>
          <w:rFonts w:asciiTheme="minorHAnsi" w:hAnsiTheme="minorHAnsi" w:cstheme="minorHAnsi"/>
          <w:sz w:val="22"/>
          <w:szCs w:val="22"/>
        </w:rPr>
        <w:lastRenderedPageBreak/>
        <w:t>In older adults, s</w:t>
      </w:r>
      <w:r w:rsidR="00B15224">
        <w:rPr>
          <w:rFonts w:asciiTheme="minorHAnsi" w:hAnsiTheme="minorHAnsi" w:cstheme="minorHAnsi"/>
          <w:sz w:val="22"/>
          <w:szCs w:val="22"/>
        </w:rPr>
        <w:t xml:space="preserve">ocial isolation </w:t>
      </w:r>
      <w:r w:rsidR="005D69BE">
        <w:rPr>
          <w:rFonts w:asciiTheme="minorHAnsi" w:hAnsiTheme="minorHAnsi" w:cstheme="minorHAnsi"/>
          <w:sz w:val="22"/>
          <w:szCs w:val="22"/>
        </w:rPr>
        <w:t xml:space="preserve">and loneliness </w:t>
      </w:r>
      <w:r w:rsidR="008A41E3">
        <w:rPr>
          <w:rFonts w:asciiTheme="minorHAnsi" w:hAnsiTheme="minorHAnsi" w:cstheme="minorHAnsi"/>
          <w:sz w:val="22"/>
          <w:szCs w:val="22"/>
        </w:rPr>
        <w:t>are</w:t>
      </w:r>
      <w:r w:rsidR="005D69BE">
        <w:rPr>
          <w:rFonts w:asciiTheme="minorHAnsi" w:hAnsiTheme="minorHAnsi" w:cstheme="minorHAnsi"/>
          <w:sz w:val="22"/>
          <w:szCs w:val="22"/>
        </w:rPr>
        <w:t xml:space="preserve"> associated with dementia</w:t>
      </w:r>
      <w:r w:rsidR="009D0586">
        <w:rPr>
          <w:rFonts w:asciiTheme="minorHAnsi" w:hAnsiTheme="minorHAnsi" w:cstheme="minorHAnsi"/>
          <w:sz w:val="22"/>
          <w:szCs w:val="22"/>
        </w:rPr>
        <w:t>,</w:t>
      </w:r>
      <w:r w:rsidR="00951D02">
        <w:rPr>
          <w:rFonts w:asciiTheme="minorHAnsi" w:hAnsiTheme="minorHAnsi" w:cstheme="minorHAnsi"/>
          <w:sz w:val="22"/>
          <w:szCs w:val="22"/>
        </w:rPr>
        <w:t xml:space="preserve"> premature death from all causes</w:t>
      </w:r>
      <w:r w:rsidR="00D43411">
        <w:rPr>
          <w:rStyle w:val="FootnoteReference"/>
          <w:rFonts w:asciiTheme="minorHAnsi" w:hAnsiTheme="minorHAnsi" w:cstheme="minorHAnsi"/>
          <w:sz w:val="22"/>
          <w:szCs w:val="22"/>
        </w:rPr>
        <w:footnoteReference w:id="12"/>
      </w:r>
      <w:r w:rsidR="00D43411">
        <w:rPr>
          <w:rFonts w:asciiTheme="minorHAnsi" w:hAnsiTheme="minorHAnsi" w:cstheme="minorHAnsi"/>
          <w:sz w:val="22"/>
          <w:szCs w:val="22"/>
        </w:rPr>
        <w:t xml:space="preserve"> and </w:t>
      </w:r>
      <w:r w:rsidR="005D69BE">
        <w:rPr>
          <w:rFonts w:asciiTheme="minorHAnsi" w:hAnsiTheme="minorHAnsi" w:cstheme="minorHAnsi"/>
          <w:sz w:val="22"/>
          <w:szCs w:val="22"/>
        </w:rPr>
        <w:t>higher rates of depression, anxiety, and suicide</w:t>
      </w:r>
      <w:r w:rsidR="008F3DCC">
        <w:rPr>
          <w:rFonts w:asciiTheme="minorHAnsi" w:hAnsiTheme="minorHAnsi" w:cstheme="minorHAnsi"/>
          <w:sz w:val="22"/>
          <w:szCs w:val="22"/>
        </w:rPr>
        <w:t>.</w:t>
      </w:r>
      <w:r w:rsidR="00D57B20">
        <w:rPr>
          <w:rStyle w:val="FootnoteReference"/>
          <w:rFonts w:asciiTheme="minorHAnsi" w:hAnsiTheme="minorHAnsi" w:cstheme="minorHAnsi"/>
          <w:sz w:val="22"/>
          <w:szCs w:val="22"/>
        </w:rPr>
        <w:footnoteReference w:id="13"/>
      </w:r>
      <w:r w:rsidR="00335DCA">
        <w:rPr>
          <w:rFonts w:asciiTheme="minorHAnsi" w:hAnsiTheme="minorHAnsi" w:cstheme="minorHAnsi"/>
          <w:sz w:val="22"/>
          <w:szCs w:val="22"/>
        </w:rPr>
        <w:t xml:space="preserve"> Those that were born in another country are </w:t>
      </w:r>
      <w:r w:rsidR="00505B0F">
        <w:rPr>
          <w:rFonts w:asciiTheme="minorHAnsi" w:hAnsiTheme="minorHAnsi" w:cstheme="minorHAnsi"/>
          <w:sz w:val="22"/>
          <w:szCs w:val="22"/>
        </w:rPr>
        <w:t>m</w:t>
      </w:r>
      <w:r w:rsidR="00335DCA">
        <w:rPr>
          <w:rFonts w:asciiTheme="minorHAnsi" w:hAnsiTheme="minorHAnsi" w:cstheme="minorHAnsi"/>
          <w:sz w:val="22"/>
          <w:szCs w:val="22"/>
        </w:rPr>
        <w:t>ore likely to experience</w:t>
      </w:r>
      <w:r w:rsidR="00260F01">
        <w:rPr>
          <w:rFonts w:asciiTheme="minorHAnsi" w:hAnsiTheme="minorHAnsi" w:cstheme="minorHAnsi"/>
          <w:sz w:val="22"/>
          <w:szCs w:val="22"/>
        </w:rPr>
        <w:t xml:space="preserve"> social isolation and loneliness than non-immigrants</w:t>
      </w:r>
      <w:r w:rsidR="008F3DCC">
        <w:rPr>
          <w:rFonts w:asciiTheme="minorHAnsi" w:hAnsiTheme="minorHAnsi" w:cstheme="minorHAnsi"/>
          <w:sz w:val="22"/>
          <w:szCs w:val="22"/>
        </w:rPr>
        <w:t>.</w:t>
      </w:r>
      <w:r w:rsidR="001F34CC">
        <w:rPr>
          <w:rStyle w:val="FootnoteReference"/>
          <w:rFonts w:asciiTheme="minorHAnsi" w:hAnsiTheme="minorHAnsi" w:cstheme="minorHAnsi"/>
          <w:sz w:val="22"/>
          <w:szCs w:val="22"/>
        </w:rPr>
        <w:footnoteReference w:id="14"/>
      </w:r>
      <w:r w:rsidR="001F34CC">
        <w:rPr>
          <w:rFonts w:asciiTheme="minorHAnsi" w:hAnsiTheme="minorHAnsi" w:cstheme="minorHAnsi"/>
          <w:sz w:val="22"/>
          <w:szCs w:val="22"/>
        </w:rPr>
        <w:t xml:space="preserve"> </w:t>
      </w:r>
      <w:r w:rsidR="007A1C0D">
        <w:rPr>
          <w:rFonts w:asciiTheme="minorHAnsi" w:hAnsiTheme="minorHAnsi" w:cstheme="minorHAnsi"/>
          <w:sz w:val="22"/>
          <w:szCs w:val="22"/>
        </w:rPr>
        <w:t>While health outcomes are impacted by</w:t>
      </w:r>
      <w:r w:rsidR="00BB3296">
        <w:rPr>
          <w:rFonts w:asciiTheme="minorHAnsi" w:hAnsiTheme="minorHAnsi" w:cstheme="minorHAnsi"/>
          <w:sz w:val="22"/>
          <w:szCs w:val="22"/>
        </w:rPr>
        <w:t xml:space="preserve"> </w:t>
      </w:r>
      <w:r w:rsidR="0077421E">
        <w:rPr>
          <w:rFonts w:asciiTheme="minorHAnsi" w:hAnsiTheme="minorHAnsi" w:cstheme="minorHAnsi"/>
          <w:sz w:val="22"/>
          <w:szCs w:val="22"/>
        </w:rPr>
        <w:t>feeling lonely</w:t>
      </w:r>
      <w:r w:rsidR="00BB3296">
        <w:rPr>
          <w:rFonts w:asciiTheme="minorHAnsi" w:hAnsiTheme="minorHAnsi" w:cstheme="minorHAnsi"/>
          <w:sz w:val="22"/>
          <w:szCs w:val="22"/>
        </w:rPr>
        <w:t>, social interaction</w:t>
      </w:r>
      <w:r w:rsidR="0077421E">
        <w:rPr>
          <w:rFonts w:asciiTheme="minorHAnsi" w:hAnsiTheme="minorHAnsi" w:cstheme="minorHAnsi"/>
          <w:sz w:val="22"/>
          <w:szCs w:val="22"/>
        </w:rPr>
        <w:t>s</w:t>
      </w:r>
      <w:r w:rsidR="00AF3196">
        <w:rPr>
          <w:rFonts w:asciiTheme="minorHAnsi" w:hAnsiTheme="minorHAnsi" w:cstheme="minorHAnsi"/>
          <w:sz w:val="22"/>
          <w:szCs w:val="22"/>
        </w:rPr>
        <w:t xml:space="preserve"> </w:t>
      </w:r>
      <w:r w:rsidR="00D134A8">
        <w:rPr>
          <w:rFonts w:asciiTheme="minorHAnsi" w:hAnsiTheme="minorHAnsi" w:cstheme="minorHAnsi"/>
          <w:sz w:val="22"/>
          <w:szCs w:val="22"/>
        </w:rPr>
        <w:t>may improve</w:t>
      </w:r>
      <w:r w:rsidR="00EA65AC">
        <w:rPr>
          <w:rFonts w:asciiTheme="minorHAnsi" w:hAnsiTheme="minorHAnsi" w:cstheme="minorHAnsi"/>
          <w:sz w:val="22"/>
          <w:szCs w:val="22"/>
        </w:rPr>
        <w:t xml:space="preserve"> the health and well-being in older adults</w:t>
      </w:r>
      <w:r w:rsidR="008F3DCC">
        <w:rPr>
          <w:rFonts w:asciiTheme="minorHAnsi" w:hAnsiTheme="minorHAnsi" w:cstheme="minorHAnsi"/>
          <w:sz w:val="22"/>
          <w:szCs w:val="22"/>
        </w:rPr>
        <w:t>.</w:t>
      </w:r>
      <w:r w:rsidR="006028BB">
        <w:rPr>
          <w:rStyle w:val="FootnoteReference"/>
          <w:rFonts w:asciiTheme="minorHAnsi" w:hAnsiTheme="minorHAnsi" w:cstheme="minorHAnsi"/>
          <w:sz w:val="22"/>
          <w:szCs w:val="22"/>
        </w:rPr>
        <w:footnoteReference w:id="15"/>
      </w:r>
      <w:r w:rsidR="00EA65AC">
        <w:rPr>
          <w:rFonts w:asciiTheme="minorHAnsi" w:hAnsiTheme="minorHAnsi" w:cstheme="minorHAnsi"/>
          <w:sz w:val="22"/>
          <w:szCs w:val="22"/>
        </w:rPr>
        <w:t xml:space="preserve"> </w:t>
      </w:r>
      <w:r w:rsidR="00AF3196">
        <w:rPr>
          <w:rFonts w:asciiTheme="minorHAnsi" w:hAnsiTheme="minorHAnsi" w:cstheme="minorHAnsi"/>
          <w:sz w:val="22"/>
          <w:szCs w:val="22"/>
        </w:rPr>
        <w:t xml:space="preserve"> </w:t>
      </w:r>
    </w:p>
    <w:p w14:paraId="3ECE5C88" w14:textId="77777777" w:rsidR="00C22AB1" w:rsidRPr="00A652A7" w:rsidRDefault="00C22AB1" w:rsidP="004B79F9">
      <w:pPr>
        <w:pStyle w:val="ListParagraph"/>
        <w:spacing w:line="276" w:lineRule="auto"/>
        <w:contextualSpacing w:val="0"/>
        <w:rPr>
          <w:rFonts w:asciiTheme="minorHAnsi" w:hAnsiTheme="minorHAnsi" w:cstheme="minorHAnsi"/>
          <w:b/>
          <w:bCs/>
          <w:sz w:val="16"/>
          <w:szCs w:val="16"/>
        </w:rPr>
      </w:pPr>
    </w:p>
    <w:p w14:paraId="44CEF170" w14:textId="3C135E7A" w:rsidR="00AF5C34" w:rsidRPr="00155FDA" w:rsidRDefault="00AF5C34" w:rsidP="00416BEE">
      <w:pPr>
        <w:pStyle w:val="Heading3"/>
        <w:numPr>
          <w:ilvl w:val="0"/>
          <w:numId w:val="15"/>
        </w:numPr>
        <w:spacing w:line="276" w:lineRule="auto"/>
      </w:pPr>
      <w:bookmarkStart w:id="6" w:name="_Toc97201312"/>
      <w:r w:rsidRPr="00155FDA">
        <w:t>Service/Program Model</w:t>
      </w:r>
      <w:bookmarkEnd w:id="6"/>
    </w:p>
    <w:p w14:paraId="35FFD5BF" w14:textId="1AE3E0B4" w:rsidR="0030721B" w:rsidRPr="00CE1B21" w:rsidRDefault="000051B0" w:rsidP="00CE1B21">
      <w:pPr>
        <w:rPr>
          <w:rFonts w:ascii="Calibri" w:hAnsi="Calibri" w:cs="Calibri"/>
          <w:sz w:val="22"/>
          <w:szCs w:val="22"/>
        </w:rPr>
      </w:pPr>
      <w:r w:rsidRPr="00CE1B21">
        <w:rPr>
          <w:rFonts w:ascii="Calibri" w:hAnsi="Calibri" w:cs="Calibri"/>
          <w:sz w:val="22"/>
          <w:szCs w:val="22"/>
        </w:rPr>
        <w:t xml:space="preserve">The </w:t>
      </w:r>
      <w:r w:rsidR="008E52A1" w:rsidRPr="00CE1B21">
        <w:rPr>
          <w:rFonts w:ascii="Calibri" w:hAnsi="Calibri" w:cs="Calibri"/>
          <w:sz w:val="22"/>
          <w:szCs w:val="22"/>
        </w:rPr>
        <w:t>Culturally Nourishing Foo</w:t>
      </w:r>
      <w:r w:rsidR="00676FEB" w:rsidRPr="00CE1B21">
        <w:rPr>
          <w:rFonts w:ascii="Calibri" w:hAnsi="Calibri" w:cs="Calibri"/>
          <w:sz w:val="22"/>
          <w:szCs w:val="22"/>
        </w:rPr>
        <w:t xml:space="preserve">ds </w:t>
      </w:r>
      <w:r w:rsidRPr="00CE1B21">
        <w:rPr>
          <w:rFonts w:ascii="Calibri" w:hAnsi="Calibri" w:cs="Calibri"/>
          <w:sz w:val="22"/>
          <w:szCs w:val="22"/>
        </w:rPr>
        <w:t xml:space="preserve">for Older Adults RFP </w:t>
      </w:r>
      <w:r w:rsidR="00676FEB" w:rsidRPr="00CE1B21">
        <w:rPr>
          <w:rFonts w:ascii="Calibri" w:hAnsi="Calibri" w:cs="Calibri"/>
          <w:sz w:val="22"/>
          <w:szCs w:val="22"/>
        </w:rPr>
        <w:t xml:space="preserve">will fund </w:t>
      </w:r>
      <w:r w:rsidR="009802FF" w:rsidRPr="00CE1B21">
        <w:rPr>
          <w:rFonts w:ascii="Calibri" w:hAnsi="Calibri" w:cs="Calibri"/>
          <w:sz w:val="22"/>
          <w:szCs w:val="22"/>
        </w:rPr>
        <w:t xml:space="preserve">services </w:t>
      </w:r>
      <w:r w:rsidR="00D27CFF">
        <w:rPr>
          <w:rFonts w:ascii="Calibri" w:hAnsi="Calibri" w:cs="Calibri"/>
          <w:sz w:val="22"/>
          <w:szCs w:val="22"/>
        </w:rPr>
        <w:t>that</w:t>
      </w:r>
      <w:r w:rsidR="00BD617F">
        <w:rPr>
          <w:rFonts w:ascii="Calibri" w:hAnsi="Calibri" w:cs="Calibri"/>
          <w:sz w:val="22"/>
          <w:szCs w:val="22"/>
        </w:rPr>
        <w:t xml:space="preserve"> nourish the mind, body</w:t>
      </w:r>
      <w:r w:rsidR="00397F01">
        <w:rPr>
          <w:rFonts w:ascii="Calibri" w:hAnsi="Calibri" w:cs="Calibri"/>
          <w:sz w:val="22"/>
          <w:szCs w:val="22"/>
        </w:rPr>
        <w:t>,</w:t>
      </w:r>
      <w:r w:rsidR="00BD617F">
        <w:rPr>
          <w:rFonts w:ascii="Calibri" w:hAnsi="Calibri" w:cs="Calibri"/>
          <w:sz w:val="22"/>
          <w:szCs w:val="22"/>
        </w:rPr>
        <w:t xml:space="preserve"> and </w:t>
      </w:r>
      <w:r w:rsidR="00C011C6">
        <w:rPr>
          <w:rFonts w:ascii="Calibri" w:hAnsi="Calibri" w:cs="Calibri"/>
          <w:sz w:val="22"/>
          <w:szCs w:val="22"/>
        </w:rPr>
        <w:t>spirit</w:t>
      </w:r>
      <w:r w:rsidR="00C011C6" w:rsidRPr="00CE1B21">
        <w:rPr>
          <w:rFonts w:ascii="Calibri" w:hAnsi="Calibri" w:cs="Calibri"/>
          <w:sz w:val="22"/>
          <w:szCs w:val="22"/>
        </w:rPr>
        <w:t xml:space="preserve"> through</w:t>
      </w:r>
      <w:r w:rsidR="009802FF" w:rsidRPr="00CE1B21">
        <w:rPr>
          <w:rFonts w:ascii="Calibri" w:hAnsi="Calibri" w:cs="Calibri"/>
          <w:sz w:val="22"/>
          <w:szCs w:val="22"/>
        </w:rPr>
        <w:t xml:space="preserve"> the following strategies:</w:t>
      </w:r>
    </w:p>
    <w:p w14:paraId="5BCE2FDB" w14:textId="77777777" w:rsidR="009802FF" w:rsidRPr="00A652A7" w:rsidRDefault="009802FF" w:rsidP="0030721B">
      <w:pPr>
        <w:pStyle w:val="ListParagraph"/>
        <w:ind w:left="360"/>
        <w:contextualSpacing w:val="0"/>
        <w:rPr>
          <w:rFonts w:ascii="Calibri" w:hAnsi="Calibri" w:cs="Calibri"/>
          <w:b/>
          <w:bCs/>
          <w:sz w:val="16"/>
          <w:szCs w:val="16"/>
        </w:rPr>
      </w:pPr>
    </w:p>
    <w:p w14:paraId="75379592" w14:textId="2327ADB2" w:rsidR="0030721B" w:rsidRPr="00D76F1B" w:rsidRDefault="0030721B" w:rsidP="00416BEE">
      <w:pPr>
        <w:pStyle w:val="ListParagraph"/>
        <w:numPr>
          <w:ilvl w:val="0"/>
          <w:numId w:val="34"/>
        </w:numPr>
        <w:contextualSpacing w:val="0"/>
        <w:rPr>
          <w:rFonts w:ascii="Calibri" w:hAnsi="Calibri" w:cs="Calibri"/>
          <w:sz w:val="22"/>
          <w:szCs w:val="22"/>
        </w:rPr>
      </w:pPr>
      <w:bookmarkStart w:id="7" w:name="_Hlk112825188"/>
      <w:r w:rsidRPr="0044584D">
        <w:rPr>
          <w:rFonts w:ascii="Calibri" w:hAnsi="Calibri" w:cs="Calibri"/>
          <w:b/>
          <w:bCs/>
          <w:sz w:val="22"/>
          <w:szCs w:val="22"/>
        </w:rPr>
        <w:t>Food and meals</w:t>
      </w:r>
      <w:r w:rsidRPr="00D76F1B">
        <w:rPr>
          <w:rFonts w:ascii="Calibri" w:hAnsi="Calibri" w:cs="Calibri"/>
          <w:sz w:val="22"/>
          <w:szCs w:val="22"/>
        </w:rPr>
        <w:t xml:space="preserve"> –</w:t>
      </w:r>
      <w:r w:rsidR="002A30F9">
        <w:rPr>
          <w:rFonts w:ascii="Calibri" w:hAnsi="Calibri" w:cs="Calibri"/>
          <w:sz w:val="22"/>
          <w:szCs w:val="22"/>
        </w:rPr>
        <w:t xml:space="preserve"> C</w:t>
      </w:r>
      <w:r w:rsidRPr="00D76F1B">
        <w:rPr>
          <w:rFonts w:ascii="Calibri" w:hAnsi="Calibri" w:cs="Calibri"/>
          <w:sz w:val="22"/>
          <w:szCs w:val="22"/>
        </w:rPr>
        <w:t xml:space="preserve">ulturally nourishing </w:t>
      </w:r>
      <w:r w:rsidR="00FC12EF">
        <w:rPr>
          <w:rFonts w:ascii="Calibri" w:hAnsi="Calibri" w:cs="Calibri"/>
          <w:sz w:val="22"/>
          <w:szCs w:val="22"/>
        </w:rPr>
        <w:t>food</w:t>
      </w:r>
      <w:r w:rsidRPr="00D76F1B">
        <w:rPr>
          <w:rFonts w:ascii="Calibri" w:hAnsi="Calibri" w:cs="Calibri"/>
          <w:sz w:val="22"/>
          <w:szCs w:val="22"/>
        </w:rPr>
        <w:t xml:space="preserve"> or meals that cannot be funded through other fund sources</w:t>
      </w:r>
      <w:r w:rsidR="000139F7">
        <w:rPr>
          <w:rFonts w:ascii="Calibri" w:hAnsi="Calibri" w:cs="Calibri"/>
          <w:sz w:val="22"/>
          <w:szCs w:val="22"/>
        </w:rPr>
        <w:t xml:space="preserve"> such as Older Americans Act (OAA) funds</w:t>
      </w:r>
      <w:r w:rsidRPr="00D76F1B">
        <w:rPr>
          <w:rFonts w:ascii="Calibri" w:hAnsi="Calibri" w:cs="Calibri"/>
          <w:sz w:val="22"/>
          <w:szCs w:val="22"/>
        </w:rPr>
        <w:t>.</w:t>
      </w:r>
      <w:r w:rsidR="00042967">
        <w:rPr>
          <w:rFonts w:ascii="Calibri" w:hAnsi="Calibri" w:cs="Calibri"/>
          <w:sz w:val="22"/>
          <w:szCs w:val="22"/>
        </w:rPr>
        <w:t xml:space="preserve"> Examples include, but not limited to, </w:t>
      </w:r>
      <w:r w:rsidR="003B18B9">
        <w:rPr>
          <w:rFonts w:ascii="Calibri" w:hAnsi="Calibri" w:cs="Calibri"/>
          <w:sz w:val="22"/>
          <w:szCs w:val="22"/>
        </w:rPr>
        <w:t xml:space="preserve">culturally tailored </w:t>
      </w:r>
      <w:r w:rsidR="00A06F10">
        <w:rPr>
          <w:rFonts w:ascii="Calibri" w:hAnsi="Calibri" w:cs="Calibri"/>
          <w:sz w:val="22"/>
          <w:szCs w:val="22"/>
        </w:rPr>
        <w:t xml:space="preserve">food items, </w:t>
      </w:r>
      <w:r w:rsidR="00A06F10" w:rsidRPr="00FF1AAA">
        <w:rPr>
          <w:rFonts w:asciiTheme="minorHAnsi" w:hAnsiTheme="minorHAnsi" w:cstheme="minorHAnsi"/>
          <w:sz w:val="22"/>
          <w:szCs w:val="22"/>
        </w:rPr>
        <w:t xml:space="preserve">culturally </w:t>
      </w:r>
      <w:r w:rsidR="007B6CCB" w:rsidRPr="00FF1AAA">
        <w:rPr>
          <w:rFonts w:asciiTheme="minorHAnsi" w:hAnsiTheme="minorHAnsi" w:cstheme="minorHAnsi"/>
          <w:sz w:val="22"/>
          <w:szCs w:val="22"/>
        </w:rPr>
        <w:t xml:space="preserve">tailored </w:t>
      </w:r>
      <w:r w:rsidR="00FD79FA" w:rsidRPr="00FF1AAA">
        <w:rPr>
          <w:rFonts w:asciiTheme="minorHAnsi" w:hAnsiTheme="minorHAnsi" w:cstheme="minorHAnsi"/>
          <w:sz w:val="22"/>
          <w:szCs w:val="22"/>
        </w:rPr>
        <w:t>grocery</w:t>
      </w:r>
      <w:r w:rsidR="003B18B9" w:rsidRPr="00FF1AAA">
        <w:rPr>
          <w:rFonts w:asciiTheme="minorHAnsi" w:hAnsiTheme="minorHAnsi" w:cstheme="minorHAnsi"/>
          <w:sz w:val="22"/>
          <w:szCs w:val="22"/>
        </w:rPr>
        <w:t xml:space="preserve"> bags, </w:t>
      </w:r>
      <w:r w:rsidR="005A706D">
        <w:rPr>
          <w:rFonts w:asciiTheme="minorHAnsi" w:hAnsiTheme="minorHAnsi" w:cstheme="minorHAnsi"/>
          <w:sz w:val="22"/>
          <w:szCs w:val="22"/>
        </w:rPr>
        <w:t xml:space="preserve">and </w:t>
      </w:r>
      <w:r w:rsidR="003B18B9" w:rsidRPr="00FF1AAA">
        <w:rPr>
          <w:rFonts w:asciiTheme="minorHAnsi" w:hAnsiTheme="minorHAnsi" w:cstheme="minorHAnsi"/>
          <w:sz w:val="22"/>
          <w:szCs w:val="22"/>
        </w:rPr>
        <w:t>culturally tailored meals</w:t>
      </w:r>
      <w:r w:rsidR="007B6CCB" w:rsidRPr="00FF1AAA">
        <w:rPr>
          <w:rFonts w:asciiTheme="minorHAnsi" w:hAnsiTheme="minorHAnsi" w:cstheme="minorHAnsi"/>
          <w:sz w:val="22"/>
          <w:szCs w:val="22"/>
        </w:rPr>
        <w:t>.</w:t>
      </w:r>
      <w:r w:rsidR="00824CD2" w:rsidRPr="00FF1AAA">
        <w:rPr>
          <w:rFonts w:asciiTheme="minorHAnsi" w:hAnsiTheme="minorHAnsi" w:cstheme="minorHAnsi"/>
          <w:sz w:val="22"/>
          <w:szCs w:val="22"/>
        </w:rPr>
        <w:t xml:space="preserve"> At least $</w:t>
      </w:r>
      <w:r w:rsidR="00940E08" w:rsidRPr="00FF1AAA">
        <w:rPr>
          <w:rFonts w:asciiTheme="minorHAnsi" w:hAnsiTheme="minorHAnsi" w:cstheme="minorHAnsi"/>
          <w:sz w:val="22"/>
          <w:szCs w:val="22"/>
        </w:rPr>
        <w:t>1</w:t>
      </w:r>
      <w:r w:rsidR="00824CD2" w:rsidRPr="00FF1AAA">
        <w:rPr>
          <w:rFonts w:asciiTheme="minorHAnsi" w:hAnsiTheme="minorHAnsi" w:cstheme="minorHAnsi"/>
          <w:sz w:val="22"/>
          <w:szCs w:val="22"/>
        </w:rPr>
        <w:t>00</w:t>
      </w:r>
      <w:r w:rsidR="0086628D">
        <w:rPr>
          <w:rFonts w:asciiTheme="minorHAnsi" w:hAnsiTheme="minorHAnsi" w:cstheme="minorHAnsi"/>
          <w:sz w:val="22"/>
          <w:szCs w:val="22"/>
        </w:rPr>
        <w:t>,000 of the total RFP funds</w:t>
      </w:r>
      <w:r w:rsidR="00824CD2" w:rsidRPr="00FF1AAA">
        <w:rPr>
          <w:rFonts w:asciiTheme="minorHAnsi" w:hAnsiTheme="minorHAnsi" w:cstheme="minorHAnsi"/>
          <w:sz w:val="22"/>
          <w:szCs w:val="22"/>
        </w:rPr>
        <w:t xml:space="preserve"> will be allocated to </w:t>
      </w:r>
      <w:r w:rsidR="004C5782" w:rsidRPr="00FF1AAA">
        <w:rPr>
          <w:rFonts w:asciiTheme="minorHAnsi" w:hAnsiTheme="minorHAnsi" w:cstheme="minorHAnsi"/>
          <w:sz w:val="22"/>
          <w:szCs w:val="22"/>
        </w:rPr>
        <w:t>delivered meals</w:t>
      </w:r>
      <w:r w:rsidR="00061863" w:rsidRPr="00FF1AAA">
        <w:rPr>
          <w:rFonts w:asciiTheme="minorHAnsi" w:hAnsiTheme="minorHAnsi" w:cstheme="minorHAnsi"/>
          <w:sz w:val="22"/>
          <w:szCs w:val="22"/>
        </w:rPr>
        <w:t xml:space="preserve">. </w:t>
      </w:r>
      <w:r w:rsidR="00345C27">
        <w:rPr>
          <w:rFonts w:asciiTheme="minorHAnsi" w:hAnsiTheme="minorHAnsi" w:cstheme="minorHAnsi"/>
          <w:sz w:val="22"/>
          <w:szCs w:val="22"/>
        </w:rPr>
        <w:t>Meal</w:t>
      </w:r>
      <w:r w:rsidR="00B04C56" w:rsidRPr="00FF1AAA">
        <w:rPr>
          <w:rFonts w:asciiTheme="minorHAnsi" w:hAnsiTheme="minorHAnsi" w:cstheme="minorHAnsi"/>
          <w:sz w:val="22"/>
          <w:szCs w:val="22"/>
        </w:rPr>
        <w:t xml:space="preserve"> delivery programs serve </w:t>
      </w:r>
      <w:r w:rsidR="00345C27">
        <w:rPr>
          <w:rFonts w:asciiTheme="minorHAnsi" w:hAnsiTheme="minorHAnsi" w:cstheme="minorHAnsi"/>
          <w:sz w:val="22"/>
          <w:szCs w:val="22"/>
        </w:rPr>
        <w:t>older people</w:t>
      </w:r>
      <w:r w:rsidR="00B04C56" w:rsidRPr="00FF1AAA">
        <w:rPr>
          <w:rFonts w:asciiTheme="minorHAnsi" w:hAnsiTheme="minorHAnsi" w:cstheme="minorHAnsi"/>
          <w:sz w:val="22"/>
          <w:szCs w:val="22"/>
        </w:rPr>
        <w:t xml:space="preserve"> who may not be served by in-person community dining programs</w:t>
      </w:r>
      <w:r w:rsidR="00FF1AAA" w:rsidRPr="00FF1AAA">
        <w:rPr>
          <w:rFonts w:asciiTheme="minorHAnsi" w:hAnsiTheme="minorHAnsi" w:cstheme="minorHAnsi"/>
          <w:sz w:val="22"/>
          <w:szCs w:val="22"/>
        </w:rPr>
        <w:t>.</w:t>
      </w:r>
    </w:p>
    <w:p w14:paraId="35016875" w14:textId="77777777" w:rsidR="0030721B" w:rsidRPr="00A652A7" w:rsidRDefault="0030721B" w:rsidP="0030721B">
      <w:pPr>
        <w:pStyle w:val="ListParagraph"/>
        <w:ind w:left="360"/>
        <w:contextualSpacing w:val="0"/>
        <w:rPr>
          <w:rFonts w:ascii="Calibri" w:hAnsi="Calibri" w:cs="Calibri"/>
          <w:b/>
          <w:bCs/>
          <w:sz w:val="16"/>
          <w:szCs w:val="16"/>
        </w:rPr>
      </w:pPr>
    </w:p>
    <w:p w14:paraId="2F8AB483" w14:textId="4E8830E1" w:rsidR="0036695B" w:rsidRPr="00217855" w:rsidRDefault="0030721B" w:rsidP="006C7787">
      <w:pPr>
        <w:pStyle w:val="ListParagraph"/>
        <w:numPr>
          <w:ilvl w:val="0"/>
          <w:numId w:val="34"/>
        </w:numPr>
        <w:contextualSpacing w:val="0"/>
        <w:rPr>
          <w:rFonts w:ascii="Calibri" w:hAnsi="Calibri" w:cs="Calibri"/>
          <w:sz w:val="22"/>
          <w:szCs w:val="22"/>
        </w:rPr>
      </w:pPr>
      <w:r w:rsidRPr="0044584D">
        <w:rPr>
          <w:rFonts w:ascii="Calibri" w:hAnsi="Calibri" w:cs="Calibri"/>
          <w:b/>
          <w:bCs/>
          <w:sz w:val="22"/>
          <w:szCs w:val="22"/>
        </w:rPr>
        <w:t>Food access</w:t>
      </w:r>
      <w:r w:rsidRPr="00D76F1B">
        <w:rPr>
          <w:rFonts w:ascii="Calibri" w:hAnsi="Calibri" w:cs="Calibri"/>
          <w:sz w:val="22"/>
          <w:szCs w:val="22"/>
        </w:rPr>
        <w:t xml:space="preserve"> –</w:t>
      </w:r>
      <w:r w:rsidR="002A30F9">
        <w:rPr>
          <w:rFonts w:ascii="Calibri" w:hAnsi="Calibri" w:cs="Calibri"/>
          <w:sz w:val="22"/>
          <w:szCs w:val="22"/>
        </w:rPr>
        <w:t xml:space="preserve"> </w:t>
      </w:r>
      <w:r w:rsidR="00265B43">
        <w:rPr>
          <w:rFonts w:ascii="Calibri" w:hAnsi="Calibri" w:cs="Calibri"/>
          <w:sz w:val="22"/>
          <w:szCs w:val="22"/>
        </w:rPr>
        <w:t>T</w:t>
      </w:r>
      <w:r w:rsidR="00370D7C">
        <w:rPr>
          <w:rFonts w:ascii="Calibri" w:hAnsi="Calibri" w:cs="Calibri"/>
          <w:sz w:val="22"/>
          <w:szCs w:val="22"/>
        </w:rPr>
        <w:t>ransport</w:t>
      </w:r>
      <w:r w:rsidR="00204216">
        <w:rPr>
          <w:rFonts w:ascii="Calibri" w:hAnsi="Calibri" w:cs="Calibri"/>
          <w:sz w:val="22"/>
          <w:szCs w:val="22"/>
        </w:rPr>
        <w:t>ing people</w:t>
      </w:r>
      <w:r w:rsidRPr="00D76F1B">
        <w:rPr>
          <w:rFonts w:ascii="Calibri" w:hAnsi="Calibri" w:cs="Calibri"/>
          <w:sz w:val="22"/>
          <w:szCs w:val="22"/>
        </w:rPr>
        <w:t xml:space="preserve"> to culturally nourishing food activities</w:t>
      </w:r>
      <w:r w:rsidR="000E370D">
        <w:rPr>
          <w:rFonts w:ascii="Calibri" w:hAnsi="Calibri" w:cs="Calibri"/>
          <w:sz w:val="22"/>
          <w:szCs w:val="22"/>
        </w:rPr>
        <w:t>.</w:t>
      </w:r>
      <w:r w:rsidR="00D52744">
        <w:rPr>
          <w:rFonts w:ascii="Calibri" w:hAnsi="Calibri" w:cs="Calibri"/>
          <w:sz w:val="22"/>
          <w:szCs w:val="22"/>
        </w:rPr>
        <w:t xml:space="preserve"> </w:t>
      </w:r>
      <w:r w:rsidR="00DE4731">
        <w:rPr>
          <w:rFonts w:ascii="Calibri" w:hAnsi="Calibri" w:cs="Calibri"/>
          <w:sz w:val="22"/>
          <w:szCs w:val="22"/>
        </w:rPr>
        <w:t>This strategy</w:t>
      </w:r>
      <w:r w:rsidR="00D52744">
        <w:rPr>
          <w:rFonts w:ascii="Calibri" w:hAnsi="Calibri" w:cs="Calibri"/>
          <w:sz w:val="22"/>
          <w:szCs w:val="22"/>
        </w:rPr>
        <w:t xml:space="preserve"> is intended to be a passenger service, to transport people</w:t>
      </w:r>
      <w:r w:rsidR="0036695B" w:rsidRPr="00217855">
        <w:rPr>
          <w:rFonts w:ascii="Calibri" w:hAnsi="Calibri" w:cs="Calibri"/>
          <w:sz w:val="22"/>
          <w:szCs w:val="22"/>
        </w:rPr>
        <w:t xml:space="preserve"> to culturally nourishing food </w:t>
      </w:r>
      <w:r w:rsidR="003C0CB5" w:rsidRPr="00217855">
        <w:rPr>
          <w:rFonts w:ascii="Calibri" w:hAnsi="Calibri" w:cs="Calibri"/>
          <w:sz w:val="22"/>
          <w:szCs w:val="22"/>
        </w:rPr>
        <w:t xml:space="preserve">activities or </w:t>
      </w:r>
      <w:r w:rsidR="0036695B" w:rsidRPr="00217855">
        <w:rPr>
          <w:rFonts w:ascii="Calibri" w:hAnsi="Calibri" w:cs="Calibri"/>
          <w:sz w:val="22"/>
          <w:szCs w:val="22"/>
        </w:rPr>
        <w:t>services such as food banks</w:t>
      </w:r>
      <w:r w:rsidR="00D14FA6" w:rsidRPr="00217855">
        <w:rPr>
          <w:rFonts w:ascii="Calibri" w:hAnsi="Calibri" w:cs="Calibri"/>
          <w:sz w:val="22"/>
          <w:szCs w:val="22"/>
        </w:rPr>
        <w:t xml:space="preserve"> and meal programs. </w:t>
      </w:r>
      <w:r w:rsidR="00AB5463" w:rsidRPr="00217855">
        <w:rPr>
          <w:rFonts w:ascii="Calibri" w:hAnsi="Calibri" w:cs="Calibri"/>
          <w:sz w:val="22"/>
          <w:szCs w:val="22"/>
        </w:rPr>
        <w:t>Examples</w:t>
      </w:r>
      <w:r w:rsidR="00D14FA6" w:rsidRPr="00217855">
        <w:rPr>
          <w:rFonts w:ascii="Calibri" w:hAnsi="Calibri" w:cs="Calibri"/>
          <w:sz w:val="22"/>
          <w:szCs w:val="22"/>
        </w:rPr>
        <w:t xml:space="preserve"> include</w:t>
      </w:r>
      <w:r w:rsidR="00102476" w:rsidRPr="00217855">
        <w:rPr>
          <w:rFonts w:ascii="Calibri" w:hAnsi="Calibri" w:cs="Calibri"/>
          <w:sz w:val="22"/>
          <w:szCs w:val="22"/>
        </w:rPr>
        <w:t xml:space="preserve">, but </w:t>
      </w:r>
      <w:r w:rsidR="00426F6B">
        <w:rPr>
          <w:rFonts w:ascii="Calibri" w:hAnsi="Calibri" w:cs="Calibri"/>
          <w:sz w:val="22"/>
          <w:szCs w:val="22"/>
        </w:rPr>
        <w:t xml:space="preserve">are </w:t>
      </w:r>
      <w:r w:rsidR="00102476" w:rsidRPr="00217855">
        <w:rPr>
          <w:rFonts w:ascii="Calibri" w:hAnsi="Calibri" w:cs="Calibri"/>
          <w:sz w:val="22"/>
          <w:szCs w:val="22"/>
        </w:rPr>
        <w:t>not limited to</w:t>
      </w:r>
      <w:r w:rsidR="00D14FA6" w:rsidRPr="00217855">
        <w:rPr>
          <w:rFonts w:ascii="Calibri" w:hAnsi="Calibri" w:cs="Calibri"/>
          <w:sz w:val="22"/>
          <w:szCs w:val="22"/>
        </w:rPr>
        <w:t xml:space="preserve"> </w:t>
      </w:r>
      <w:r w:rsidR="00AB5463" w:rsidRPr="00217855">
        <w:rPr>
          <w:rFonts w:ascii="Calibri" w:hAnsi="Calibri" w:cs="Calibri"/>
          <w:sz w:val="22"/>
          <w:szCs w:val="22"/>
        </w:rPr>
        <w:t>hiring staff</w:t>
      </w:r>
      <w:r w:rsidR="00FD79FA" w:rsidRPr="00217855">
        <w:rPr>
          <w:rFonts w:ascii="Calibri" w:hAnsi="Calibri" w:cs="Calibri"/>
          <w:sz w:val="22"/>
          <w:szCs w:val="22"/>
        </w:rPr>
        <w:t xml:space="preserve">, purchasing </w:t>
      </w:r>
      <w:r w:rsidR="00040E4F" w:rsidRPr="00217855">
        <w:rPr>
          <w:rFonts w:ascii="Calibri" w:hAnsi="Calibri" w:cs="Calibri"/>
          <w:sz w:val="22"/>
          <w:szCs w:val="22"/>
        </w:rPr>
        <w:t>bus ticket books</w:t>
      </w:r>
      <w:r w:rsidR="00F4055A" w:rsidRPr="00217855">
        <w:rPr>
          <w:rFonts w:ascii="Calibri" w:hAnsi="Calibri" w:cs="Calibri"/>
          <w:sz w:val="22"/>
          <w:szCs w:val="22"/>
        </w:rPr>
        <w:t>,</w:t>
      </w:r>
      <w:r w:rsidR="00AB5463" w:rsidRPr="00217855">
        <w:rPr>
          <w:rFonts w:ascii="Calibri" w:hAnsi="Calibri" w:cs="Calibri"/>
          <w:sz w:val="22"/>
          <w:szCs w:val="22"/>
        </w:rPr>
        <w:t xml:space="preserve"> or utilizing a transportation servic</w:t>
      </w:r>
      <w:r w:rsidR="00264529" w:rsidRPr="00217855">
        <w:rPr>
          <w:rFonts w:ascii="Calibri" w:hAnsi="Calibri" w:cs="Calibri"/>
          <w:sz w:val="22"/>
          <w:szCs w:val="22"/>
        </w:rPr>
        <w:t xml:space="preserve">e. </w:t>
      </w:r>
    </w:p>
    <w:p w14:paraId="64986F5A" w14:textId="77777777" w:rsidR="0030721B" w:rsidRPr="00A652A7" w:rsidRDefault="0030721B" w:rsidP="0030721B">
      <w:pPr>
        <w:pStyle w:val="ListParagraph"/>
        <w:ind w:left="360"/>
        <w:contextualSpacing w:val="0"/>
        <w:rPr>
          <w:rFonts w:ascii="Calibri" w:hAnsi="Calibri" w:cs="Calibri"/>
          <w:b/>
          <w:bCs/>
          <w:sz w:val="16"/>
          <w:szCs w:val="16"/>
        </w:rPr>
      </w:pPr>
    </w:p>
    <w:p w14:paraId="61D82A2B" w14:textId="47A4B1DE" w:rsidR="0030721B" w:rsidRPr="00D76F1B" w:rsidRDefault="0030721B" w:rsidP="00416BEE">
      <w:pPr>
        <w:pStyle w:val="ListParagraph"/>
        <w:numPr>
          <w:ilvl w:val="0"/>
          <w:numId w:val="34"/>
        </w:numPr>
        <w:contextualSpacing w:val="0"/>
        <w:rPr>
          <w:rFonts w:ascii="Calibri" w:hAnsi="Calibri" w:cs="Calibri"/>
          <w:sz w:val="22"/>
          <w:szCs w:val="22"/>
        </w:rPr>
      </w:pPr>
      <w:r w:rsidRPr="00ED3303">
        <w:rPr>
          <w:rFonts w:ascii="Calibri" w:hAnsi="Calibri" w:cs="Calibri"/>
          <w:b/>
          <w:bCs/>
          <w:sz w:val="22"/>
          <w:szCs w:val="22"/>
        </w:rPr>
        <w:t xml:space="preserve">Social </w:t>
      </w:r>
      <w:r w:rsidR="00FC2C20">
        <w:rPr>
          <w:rFonts w:ascii="Calibri" w:hAnsi="Calibri" w:cs="Calibri"/>
          <w:b/>
          <w:bCs/>
          <w:sz w:val="22"/>
          <w:szCs w:val="22"/>
        </w:rPr>
        <w:t>engagement</w:t>
      </w:r>
      <w:r>
        <w:rPr>
          <w:rFonts w:ascii="Calibri" w:hAnsi="Calibri" w:cs="Calibri"/>
          <w:b/>
          <w:sz w:val="22"/>
          <w:szCs w:val="22"/>
        </w:rPr>
        <w:t xml:space="preserve"> –</w:t>
      </w:r>
      <w:r w:rsidR="002A30F9">
        <w:rPr>
          <w:rFonts w:ascii="Calibri" w:hAnsi="Calibri" w:cs="Calibri"/>
          <w:b/>
          <w:sz w:val="22"/>
          <w:szCs w:val="22"/>
        </w:rPr>
        <w:t xml:space="preserve"> </w:t>
      </w:r>
      <w:r w:rsidR="002A30F9">
        <w:rPr>
          <w:rFonts w:ascii="Calibri" w:hAnsi="Calibri" w:cs="Calibri"/>
          <w:sz w:val="22"/>
          <w:szCs w:val="22"/>
        </w:rPr>
        <w:t>A</w:t>
      </w:r>
      <w:r w:rsidRPr="00D76F1B">
        <w:rPr>
          <w:rFonts w:ascii="Calibri" w:hAnsi="Calibri" w:cs="Calibri"/>
          <w:sz w:val="22"/>
          <w:szCs w:val="22"/>
        </w:rPr>
        <w:t xml:space="preserve">ctivities that </w:t>
      </w:r>
      <w:r w:rsidR="00FC2C20">
        <w:rPr>
          <w:rFonts w:ascii="Calibri" w:hAnsi="Calibri" w:cs="Calibri"/>
          <w:sz w:val="22"/>
          <w:szCs w:val="22"/>
        </w:rPr>
        <w:t>promote</w:t>
      </w:r>
      <w:r w:rsidR="00FC2C20" w:rsidRPr="00D76F1B">
        <w:rPr>
          <w:rFonts w:ascii="Calibri" w:hAnsi="Calibri" w:cs="Calibri"/>
          <w:sz w:val="22"/>
          <w:szCs w:val="22"/>
        </w:rPr>
        <w:t xml:space="preserve"> </w:t>
      </w:r>
      <w:r w:rsidRPr="00D76F1B">
        <w:rPr>
          <w:rFonts w:ascii="Calibri" w:hAnsi="Calibri" w:cs="Calibri"/>
          <w:sz w:val="22"/>
          <w:szCs w:val="22"/>
        </w:rPr>
        <w:t>older people</w:t>
      </w:r>
      <w:r w:rsidR="00B741B7">
        <w:rPr>
          <w:rFonts w:ascii="Calibri" w:hAnsi="Calibri" w:cs="Calibri"/>
          <w:sz w:val="22"/>
          <w:szCs w:val="22"/>
        </w:rPr>
        <w:t xml:space="preserve"> </w:t>
      </w:r>
      <w:r w:rsidR="00FC2C20">
        <w:rPr>
          <w:rFonts w:ascii="Calibri" w:hAnsi="Calibri" w:cs="Calibri"/>
          <w:sz w:val="22"/>
          <w:szCs w:val="22"/>
        </w:rPr>
        <w:t>connect</w:t>
      </w:r>
      <w:r w:rsidR="00047566">
        <w:rPr>
          <w:rFonts w:ascii="Calibri" w:hAnsi="Calibri" w:cs="Calibri"/>
          <w:sz w:val="22"/>
          <w:szCs w:val="22"/>
        </w:rPr>
        <w:t>ing</w:t>
      </w:r>
      <w:r w:rsidR="00FC2C20">
        <w:rPr>
          <w:rFonts w:ascii="Calibri" w:hAnsi="Calibri" w:cs="Calibri"/>
          <w:sz w:val="22"/>
          <w:szCs w:val="22"/>
        </w:rPr>
        <w:t xml:space="preserve"> to</w:t>
      </w:r>
      <w:r w:rsidR="00C473B7">
        <w:rPr>
          <w:rFonts w:ascii="Calibri" w:hAnsi="Calibri" w:cs="Calibri"/>
          <w:sz w:val="22"/>
          <w:szCs w:val="22"/>
        </w:rPr>
        <w:t xml:space="preserve"> each other and </w:t>
      </w:r>
      <w:r w:rsidR="00047566">
        <w:rPr>
          <w:rFonts w:ascii="Calibri" w:hAnsi="Calibri" w:cs="Calibri"/>
          <w:sz w:val="22"/>
          <w:szCs w:val="22"/>
        </w:rPr>
        <w:t xml:space="preserve">that </w:t>
      </w:r>
      <w:r w:rsidR="00C473B7">
        <w:rPr>
          <w:rFonts w:ascii="Calibri" w:hAnsi="Calibri" w:cs="Calibri"/>
          <w:sz w:val="22"/>
          <w:szCs w:val="22"/>
        </w:rPr>
        <w:t>center</w:t>
      </w:r>
      <w:r w:rsidRPr="00D76F1B">
        <w:rPr>
          <w:rFonts w:ascii="Calibri" w:hAnsi="Calibri" w:cs="Calibri"/>
          <w:sz w:val="22"/>
          <w:szCs w:val="22"/>
        </w:rPr>
        <w:t xml:space="preserve"> on culturally nourishing food</w:t>
      </w:r>
      <w:r w:rsidR="00FC2C20" w:rsidRPr="00D76F1B">
        <w:rPr>
          <w:rFonts w:ascii="Calibri" w:hAnsi="Calibri" w:cs="Calibri"/>
          <w:sz w:val="22"/>
          <w:szCs w:val="22"/>
        </w:rPr>
        <w:t xml:space="preserve"> (</w:t>
      </w:r>
      <w:r w:rsidR="00FC2C20">
        <w:rPr>
          <w:rFonts w:ascii="Calibri" w:hAnsi="Calibri" w:cs="Calibri"/>
          <w:sz w:val="22"/>
          <w:szCs w:val="22"/>
        </w:rPr>
        <w:t>e.g.,</w:t>
      </w:r>
      <w:r w:rsidR="00C6653F">
        <w:rPr>
          <w:rFonts w:ascii="Calibri" w:hAnsi="Calibri" w:cs="Calibri"/>
          <w:sz w:val="22"/>
          <w:szCs w:val="22"/>
        </w:rPr>
        <w:t xml:space="preserve"> </w:t>
      </w:r>
      <w:r w:rsidRPr="00D76F1B">
        <w:rPr>
          <w:rFonts w:ascii="Calibri" w:hAnsi="Calibri" w:cs="Calibri"/>
          <w:sz w:val="22"/>
          <w:szCs w:val="22"/>
        </w:rPr>
        <w:t xml:space="preserve">nutrition education, </w:t>
      </w:r>
      <w:r w:rsidR="00E453DD">
        <w:rPr>
          <w:rFonts w:ascii="Calibri" w:hAnsi="Calibri" w:cs="Calibri"/>
          <w:sz w:val="22"/>
          <w:szCs w:val="22"/>
        </w:rPr>
        <w:t xml:space="preserve">cooking classes, </w:t>
      </w:r>
      <w:r w:rsidRPr="00D76F1B">
        <w:rPr>
          <w:rFonts w:ascii="Calibri" w:hAnsi="Calibri" w:cs="Calibri"/>
          <w:sz w:val="22"/>
          <w:szCs w:val="22"/>
        </w:rPr>
        <w:t xml:space="preserve">farm field trips, </w:t>
      </w:r>
      <w:r w:rsidR="00FC2C20">
        <w:rPr>
          <w:rFonts w:ascii="Calibri" w:hAnsi="Calibri" w:cs="Calibri"/>
          <w:sz w:val="22"/>
          <w:szCs w:val="22"/>
        </w:rPr>
        <w:t>cultural celebrations</w:t>
      </w:r>
      <w:r w:rsidR="00FC2C20" w:rsidRPr="00D76F1B">
        <w:rPr>
          <w:rFonts w:ascii="Calibri" w:hAnsi="Calibri" w:cs="Calibri"/>
          <w:sz w:val="22"/>
          <w:szCs w:val="22"/>
        </w:rPr>
        <w:t>)</w:t>
      </w:r>
      <w:r w:rsidR="00847266">
        <w:rPr>
          <w:rFonts w:ascii="Calibri" w:hAnsi="Calibri" w:cs="Calibri"/>
          <w:sz w:val="22"/>
          <w:szCs w:val="22"/>
        </w:rPr>
        <w:t>.</w:t>
      </w:r>
    </w:p>
    <w:bookmarkEnd w:id="7"/>
    <w:p w14:paraId="249C169E" w14:textId="77777777" w:rsidR="00EE6C64" w:rsidRPr="00A652A7" w:rsidRDefault="00EE6C64" w:rsidP="004B79F9">
      <w:pPr>
        <w:spacing w:line="276" w:lineRule="auto"/>
        <w:rPr>
          <w:rFonts w:asciiTheme="minorHAnsi" w:hAnsiTheme="minorHAnsi" w:cstheme="minorHAnsi"/>
          <w:sz w:val="16"/>
          <w:szCs w:val="16"/>
        </w:rPr>
      </w:pPr>
    </w:p>
    <w:p w14:paraId="5211331F" w14:textId="0199DF0C" w:rsidR="00AF5C34" w:rsidRPr="00155FDA" w:rsidRDefault="005905BE" w:rsidP="00416BEE">
      <w:pPr>
        <w:pStyle w:val="Heading3"/>
        <w:numPr>
          <w:ilvl w:val="0"/>
          <w:numId w:val="15"/>
        </w:numPr>
        <w:spacing w:line="276" w:lineRule="auto"/>
      </w:pPr>
      <w:bookmarkStart w:id="8" w:name="_Toc97201313"/>
      <w:r w:rsidRPr="00155FDA">
        <w:t xml:space="preserve">Program </w:t>
      </w:r>
      <w:r w:rsidR="00AF5C34" w:rsidRPr="00155FDA">
        <w:t>Criteria</w:t>
      </w:r>
      <w:bookmarkEnd w:id="8"/>
    </w:p>
    <w:p w14:paraId="2AA6D4F9" w14:textId="7FFF30B6" w:rsidR="00D36514" w:rsidRDefault="0030721B" w:rsidP="00416BEE">
      <w:pPr>
        <w:pStyle w:val="ListParagraph"/>
        <w:numPr>
          <w:ilvl w:val="0"/>
          <w:numId w:val="28"/>
        </w:numPr>
        <w:spacing w:line="276" w:lineRule="auto"/>
        <w:ind w:left="720"/>
        <w:rPr>
          <w:rFonts w:asciiTheme="minorHAnsi" w:hAnsiTheme="minorHAnsi" w:cstheme="minorHAnsi"/>
          <w:sz w:val="22"/>
          <w:szCs w:val="22"/>
        </w:rPr>
      </w:pPr>
      <w:r w:rsidRPr="005B47E5">
        <w:rPr>
          <w:rFonts w:asciiTheme="minorHAnsi" w:hAnsiTheme="minorHAnsi" w:cstheme="minorHAnsi"/>
          <w:sz w:val="22"/>
          <w:szCs w:val="22"/>
        </w:rPr>
        <w:t xml:space="preserve">Services must be provided in the City of Seattle </w:t>
      </w:r>
      <w:r w:rsidR="004207E2" w:rsidRPr="00B70F01">
        <w:rPr>
          <w:rFonts w:asciiTheme="minorHAnsi" w:hAnsiTheme="minorHAnsi" w:cstheme="minorHAnsi"/>
          <w:strike/>
          <w:sz w:val="22"/>
          <w:szCs w:val="22"/>
        </w:rPr>
        <w:t>or</w:t>
      </w:r>
      <w:r w:rsidR="004207E2" w:rsidRPr="005B47E5">
        <w:rPr>
          <w:rFonts w:asciiTheme="minorHAnsi" w:hAnsiTheme="minorHAnsi" w:cstheme="minorHAnsi"/>
          <w:sz w:val="22"/>
          <w:szCs w:val="22"/>
        </w:rPr>
        <w:t xml:space="preserve"> </w:t>
      </w:r>
      <w:r w:rsidR="00B70F01" w:rsidRPr="00B70F01">
        <w:rPr>
          <w:rFonts w:asciiTheme="minorHAnsi" w:hAnsiTheme="minorHAnsi" w:cstheme="minorHAnsi"/>
          <w:color w:val="FF0000"/>
          <w:sz w:val="22"/>
          <w:szCs w:val="22"/>
        </w:rPr>
        <w:t xml:space="preserve">and </w:t>
      </w:r>
      <w:r w:rsidR="004207E2" w:rsidRPr="005B47E5">
        <w:rPr>
          <w:rFonts w:asciiTheme="minorHAnsi" w:hAnsiTheme="minorHAnsi" w:cstheme="minorHAnsi"/>
          <w:sz w:val="22"/>
          <w:szCs w:val="22"/>
        </w:rPr>
        <w:t>for City o</w:t>
      </w:r>
      <w:r w:rsidR="00A644AD">
        <w:rPr>
          <w:rFonts w:asciiTheme="minorHAnsi" w:hAnsiTheme="minorHAnsi" w:cstheme="minorHAnsi"/>
          <w:sz w:val="22"/>
          <w:szCs w:val="22"/>
        </w:rPr>
        <w:t>f</w:t>
      </w:r>
      <w:r w:rsidR="001B4B41">
        <w:rPr>
          <w:rFonts w:asciiTheme="minorHAnsi" w:hAnsiTheme="minorHAnsi" w:cstheme="minorHAnsi"/>
          <w:sz w:val="22"/>
          <w:szCs w:val="22"/>
        </w:rPr>
        <w:t xml:space="preserve"> </w:t>
      </w:r>
      <w:r w:rsidR="004207E2" w:rsidRPr="005B47E5">
        <w:rPr>
          <w:rFonts w:asciiTheme="minorHAnsi" w:hAnsiTheme="minorHAnsi" w:cstheme="minorHAnsi"/>
          <w:sz w:val="22"/>
          <w:szCs w:val="22"/>
        </w:rPr>
        <w:t>Seattle residents.</w:t>
      </w:r>
    </w:p>
    <w:p w14:paraId="0F36EEB2" w14:textId="5C12CD48" w:rsidR="00183B3A" w:rsidRPr="005B47E5" w:rsidRDefault="00183B3A" w:rsidP="00416BEE">
      <w:pPr>
        <w:pStyle w:val="ListParagraph"/>
        <w:numPr>
          <w:ilvl w:val="0"/>
          <w:numId w:val="28"/>
        </w:numPr>
        <w:spacing w:line="276" w:lineRule="auto"/>
        <w:ind w:left="720"/>
        <w:rPr>
          <w:rFonts w:asciiTheme="minorHAnsi" w:hAnsiTheme="minorHAnsi" w:cstheme="minorHAnsi"/>
          <w:sz w:val="22"/>
          <w:szCs w:val="22"/>
        </w:rPr>
      </w:pPr>
      <w:r>
        <w:rPr>
          <w:rFonts w:asciiTheme="minorHAnsi" w:hAnsiTheme="minorHAnsi" w:cstheme="minorHAnsi"/>
          <w:sz w:val="22"/>
          <w:szCs w:val="22"/>
        </w:rPr>
        <w:t>Participants must be 60</w:t>
      </w:r>
      <w:r w:rsidR="00047566">
        <w:rPr>
          <w:rFonts w:asciiTheme="minorHAnsi" w:hAnsiTheme="minorHAnsi" w:cstheme="minorHAnsi"/>
          <w:sz w:val="22"/>
          <w:szCs w:val="22"/>
        </w:rPr>
        <w:t xml:space="preserve"> years or older</w:t>
      </w:r>
      <w:r w:rsidR="00C05121">
        <w:rPr>
          <w:rFonts w:asciiTheme="minorHAnsi" w:hAnsiTheme="minorHAnsi" w:cstheme="minorHAnsi"/>
          <w:sz w:val="22"/>
          <w:szCs w:val="22"/>
        </w:rPr>
        <w:t>.</w:t>
      </w:r>
    </w:p>
    <w:p w14:paraId="56FBB682" w14:textId="77777777" w:rsidR="00EE6C64" w:rsidRPr="00A652A7" w:rsidRDefault="00EE6C64" w:rsidP="004B79F9">
      <w:pPr>
        <w:pStyle w:val="NoSpacing"/>
        <w:spacing w:line="276" w:lineRule="auto"/>
        <w:rPr>
          <w:rFonts w:asciiTheme="minorHAnsi" w:hAnsiTheme="minorHAnsi" w:cstheme="minorHAnsi"/>
          <w:bCs/>
          <w:sz w:val="16"/>
          <w:szCs w:val="16"/>
        </w:rPr>
      </w:pPr>
    </w:p>
    <w:p w14:paraId="18E7EBFF" w14:textId="58EBE3E5" w:rsidR="00A462D7" w:rsidRPr="00155FDA" w:rsidRDefault="00C7540F" w:rsidP="00416BEE">
      <w:pPr>
        <w:pStyle w:val="Heading3"/>
        <w:numPr>
          <w:ilvl w:val="0"/>
          <w:numId w:val="15"/>
        </w:numPr>
        <w:spacing w:line="276" w:lineRule="auto"/>
      </w:pPr>
      <w:bookmarkStart w:id="9" w:name="_Toc97201314"/>
      <w:r w:rsidRPr="00155FDA">
        <w:t xml:space="preserve">Priority </w:t>
      </w:r>
      <w:r w:rsidR="003F2BFA" w:rsidRPr="00155FDA">
        <w:t>Population</w:t>
      </w:r>
      <w:r w:rsidRPr="00155FDA">
        <w:t xml:space="preserve"> and </w:t>
      </w:r>
      <w:r w:rsidR="00AF5C34" w:rsidRPr="00155FDA">
        <w:t>Focus Population</w:t>
      </w:r>
      <w:bookmarkEnd w:id="9"/>
    </w:p>
    <w:p w14:paraId="0F0BD9E6" w14:textId="1813ACEA" w:rsidR="00A462D7" w:rsidRPr="00155FDA" w:rsidRDefault="00A462D7" w:rsidP="0072365F">
      <w:pPr>
        <w:pStyle w:val="NoSpacing"/>
        <w:spacing w:line="276" w:lineRule="auto"/>
        <w:rPr>
          <w:rFonts w:asciiTheme="minorHAnsi" w:hAnsiTheme="minorHAnsi" w:cstheme="minorHAnsi"/>
          <w:sz w:val="22"/>
          <w:szCs w:val="22"/>
        </w:rPr>
      </w:pPr>
      <w:r w:rsidRPr="00155FDA">
        <w:rPr>
          <w:rFonts w:asciiTheme="minorHAnsi" w:hAnsiTheme="minorHAnsi" w:cstheme="minorHAnsi"/>
          <w:i/>
          <w:iCs/>
          <w:sz w:val="22"/>
          <w:szCs w:val="22"/>
        </w:rPr>
        <w:t>Priority populations</w:t>
      </w:r>
      <w:r w:rsidRPr="00155FDA">
        <w:rPr>
          <w:rFonts w:asciiTheme="minorHAnsi" w:hAnsiTheme="minorHAnsi" w:cstheme="minorHAnsi"/>
          <w:sz w:val="22"/>
          <w:szCs w:val="22"/>
        </w:rPr>
        <w:t xml:space="preserve"> and </w:t>
      </w:r>
      <w:r w:rsidRPr="00155FDA">
        <w:rPr>
          <w:rFonts w:asciiTheme="minorHAnsi" w:hAnsiTheme="minorHAnsi" w:cstheme="minorHAnsi"/>
          <w:i/>
          <w:iCs/>
          <w:sz w:val="22"/>
          <w:szCs w:val="22"/>
        </w:rPr>
        <w:t>focus populations</w:t>
      </w:r>
      <w:r w:rsidRPr="00155FDA">
        <w:rPr>
          <w:rFonts w:asciiTheme="minorHAnsi" w:hAnsiTheme="minorHAnsi" w:cstheme="minorHAnsi"/>
          <w:sz w:val="22"/>
          <w:szCs w:val="22"/>
        </w:rPr>
        <w:t xml:space="preserve"> for this funding are based on HSD’s results-based accountability framework and ensure that the department’s investments are dedicated to addressing disparities in the population.</w:t>
      </w:r>
    </w:p>
    <w:p w14:paraId="1C65D726" w14:textId="77777777" w:rsidR="00AF5C34" w:rsidRPr="00A652A7" w:rsidRDefault="00AF5C34" w:rsidP="004B79F9">
      <w:pPr>
        <w:pStyle w:val="ListParagraph"/>
        <w:spacing w:line="276" w:lineRule="auto"/>
        <w:contextualSpacing w:val="0"/>
        <w:rPr>
          <w:rFonts w:asciiTheme="minorHAnsi" w:hAnsiTheme="minorHAnsi" w:cstheme="minorHAnsi"/>
          <w:b/>
          <w:bCs/>
          <w:sz w:val="16"/>
          <w:szCs w:val="16"/>
        </w:rPr>
      </w:pPr>
    </w:p>
    <w:p w14:paraId="4A3049EF" w14:textId="28E38FBD" w:rsidR="00076741" w:rsidRPr="00E62C7A" w:rsidRDefault="00076741" w:rsidP="003F53AB">
      <w:pPr>
        <w:pStyle w:val="Heading4"/>
        <w:numPr>
          <w:ilvl w:val="0"/>
          <w:numId w:val="46"/>
        </w:numPr>
        <w:spacing w:line="276" w:lineRule="auto"/>
        <w:ind w:left="720"/>
        <w:contextualSpacing w:val="0"/>
      </w:pPr>
      <w:r w:rsidRPr="00E62C7A">
        <w:t xml:space="preserve">Priority Populations </w:t>
      </w:r>
    </w:p>
    <w:p w14:paraId="27016FB1" w14:textId="57917DA5" w:rsidR="00076741" w:rsidRPr="00155FDA" w:rsidRDefault="00076741" w:rsidP="003F53AB">
      <w:pPr>
        <w:pStyle w:val="ListParagraph"/>
        <w:tabs>
          <w:tab w:val="left" w:pos="720"/>
        </w:tabs>
        <w:spacing w:line="276" w:lineRule="auto"/>
        <w:contextualSpacing w:val="0"/>
        <w:rPr>
          <w:rFonts w:asciiTheme="minorHAnsi" w:eastAsiaTheme="minorHAnsi" w:hAnsiTheme="minorHAnsi" w:cstheme="minorHAnsi"/>
          <w:b/>
          <w:bCs/>
          <w:color w:val="000000"/>
          <w:sz w:val="22"/>
          <w:szCs w:val="22"/>
        </w:rPr>
      </w:pPr>
      <w:r w:rsidRPr="00155FDA">
        <w:rPr>
          <w:rFonts w:asciiTheme="minorHAnsi" w:hAnsiTheme="minorHAnsi" w:cstheme="minorHAnsi"/>
          <w:sz w:val="22"/>
          <w:szCs w:val="22"/>
        </w:rPr>
        <w:t xml:space="preserve">The </w:t>
      </w:r>
      <w:r w:rsidR="00EB21DC">
        <w:rPr>
          <w:rFonts w:asciiTheme="minorHAnsi" w:eastAsiaTheme="minorHAnsi" w:hAnsiTheme="minorHAnsi" w:cstheme="minorHAnsi"/>
          <w:color w:val="000000"/>
          <w:sz w:val="22"/>
          <w:szCs w:val="22"/>
        </w:rPr>
        <w:t>p</w:t>
      </w:r>
      <w:r w:rsidR="00C7540F" w:rsidRPr="00155FDA">
        <w:rPr>
          <w:rFonts w:asciiTheme="minorHAnsi" w:eastAsiaTheme="minorHAnsi" w:hAnsiTheme="minorHAnsi" w:cstheme="minorHAnsi"/>
          <w:color w:val="000000"/>
          <w:sz w:val="22"/>
          <w:szCs w:val="22"/>
        </w:rPr>
        <w:t xml:space="preserve">riority </w:t>
      </w:r>
      <w:r w:rsidR="003F2BFA" w:rsidRPr="00155FDA">
        <w:rPr>
          <w:rFonts w:asciiTheme="minorHAnsi" w:eastAsiaTheme="minorHAnsi" w:hAnsiTheme="minorHAnsi" w:cstheme="minorHAnsi"/>
          <w:color w:val="000000"/>
          <w:sz w:val="22"/>
          <w:szCs w:val="22"/>
        </w:rPr>
        <w:t>population</w:t>
      </w:r>
      <w:r w:rsidR="00755682">
        <w:rPr>
          <w:rFonts w:asciiTheme="minorHAnsi" w:eastAsiaTheme="minorHAnsi" w:hAnsiTheme="minorHAnsi" w:cstheme="minorHAnsi"/>
          <w:color w:val="000000"/>
          <w:sz w:val="22"/>
          <w:szCs w:val="22"/>
        </w:rPr>
        <w:t>(s)</w:t>
      </w:r>
      <w:r w:rsidR="00C7540F" w:rsidRPr="00155FDA">
        <w:rPr>
          <w:rFonts w:asciiTheme="minorHAnsi" w:eastAsiaTheme="minorHAnsi" w:hAnsiTheme="minorHAnsi" w:cstheme="minorHAnsi"/>
          <w:color w:val="000000"/>
          <w:sz w:val="22"/>
          <w:szCs w:val="22"/>
        </w:rPr>
        <w:t xml:space="preserve"> for this investment opportunity </w:t>
      </w:r>
      <w:r w:rsidRPr="00155FDA">
        <w:rPr>
          <w:rFonts w:asciiTheme="minorHAnsi" w:eastAsiaTheme="minorHAnsi" w:hAnsiTheme="minorHAnsi" w:cstheme="minorHAnsi"/>
          <w:color w:val="000000"/>
          <w:sz w:val="22"/>
          <w:szCs w:val="22"/>
        </w:rPr>
        <w:t xml:space="preserve">is </w:t>
      </w:r>
      <w:r w:rsidR="000308BF">
        <w:rPr>
          <w:rFonts w:asciiTheme="minorHAnsi" w:eastAsiaTheme="minorHAnsi" w:hAnsiTheme="minorHAnsi" w:cstheme="minorHAnsi"/>
          <w:color w:val="000000"/>
          <w:sz w:val="22"/>
          <w:szCs w:val="22"/>
        </w:rPr>
        <w:t>older adults</w:t>
      </w:r>
      <w:r w:rsidR="00CF4471">
        <w:rPr>
          <w:rFonts w:asciiTheme="minorHAnsi" w:eastAsiaTheme="minorHAnsi" w:hAnsiTheme="minorHAnsi" w:cstheme="minorHAnsi"/>
          <w:color w:val="000000"/>
          <w:sz w:val="22"/>
          <w:szCs w:val="22"/>
        </w:rPr>
        <w:t>;</w:t>
      </w:r>
      <w:r w:rsidR="000308BF">
        <w:rPr>
          <w:rFonts w:asciiTheme="minorHAnsi" w:eastAsiaTheme="minorHAnsi" w:hAnsiTheme="minorHAnsi" w:cstheme="minorHAnsi"/>
          <w:color w:val="000000"/>
          <w:sz w:val="22"/>
          <w:szCs w:val="22"/>
        </w:rPr>
        <w:t xml:space="preserve"> 60</w:t>
      </w:r>
      <w:r w:rsidR="00EC6738">
        <w:rPr>
          <w:rFonts w:asciiTheme="minorHAnsi" w:eastAsiaTheme="minorHAnsi" w:hAnsiTheme="minorHAnsi" w:cstheme="minorHAnsi"/>
          <w:color w:val="000000"/>
          <w:sz w:val="22"/>
          <w:szCs w:val="22"/>
        </w:rPr>
        <w:t xml:space="preserve"> years</w:t>
      </w:r>
      <w:r w:rsidR="002E0325">
        <w:rPr>
          <w:rFonts w:asciiTheme="minorHAnsi" w:eastAsiaTheme="minorHAnsi" w:hAnsiTheme="minorHAnsi" w:cstheme="minorHAnsi"/>
          <w:color w:val="000000"/>
          <w:sz w:val="22"/>
          <w:szCs w:val="22"/>
        </w:rPr>
        <w:t xml:space="preserve"> and</w:t>
      </w:r>
      <w:r w:rsidR="00EC6738">
        <w:rPr>
          <w:rFonts w:asciiTheme="minorHAnsi" w:eastAsiaTheme="minorHAnsi" w:hAnsiTheme="minorHAnsi" w:cstheme="minorHAnsi"/>
          <w:color w:val="000000"/>
          <w:sz w:val="22"/>
          <w:szCs w:val="22"/>
        </w:rPr>
        <w:t xml:space="preserve"> older</w:t>
      </w:r>
      <w:r w:rsidR="008454BF">
        <w:rPr>
          <w:rFonts w:asciiTheme="minorHAnsi" w:eastAsiaTheme="minorHAnsi" w:hAnsiTheme="minorHAnsi" w:cstheme="minorHAnsi"/>
          <w:color w:val="000000"/>
          <w:sz w:val="22"/>
          <w:szCs w:val="22"/>
        </w:rPr>
        <w:t xml:space="preserve">, </w:t>
      </w:r>
      <w:r w:rsidR="00B01B18">
        <w:rPr>
          <w:rFonts w:asciiTheme="minorHAnsi" w:eastAsiaTheme="minorHAnsi" w:hAnsiTheme="minorHAnsi" w:cstheme="minorHAnsi"/>
          <w:color w:val="000000"/>
          <w:sz w:val="22"/>
          <w:szCs w:val="22"/>
        </w:rPr>
        <w:t xml:space="preserve">low income, </w:t>
      </w:r>
      <w:r w:rsidR="00755682">
        <w:rPr>
          <w:rFonts w:asciiTheme="minorHAnsi" w:eastAsiaTheme="minorHAnsi" w:hAnsiTheme="minorHAnsi" w:cstheme="minorHAnsi"/>
          <w:color w:val="000000"/>
          <w:sz w:val="22"/>
          <w:szCs w:val="22"/>
        </w:rPr>
        <w:t>immigrant/refugee</w:t>
      </w:r>
      <w:r w:rsidR="002F5FDC">
        <w:rPr>
          <w:rFonts w:asciiTheme="minorHAnsi" w:eastAsiaTheme="minorHAnsi" w:hAnsiTheme="minorHAnsi" w:cstheme="minorHAnsi"/>
          <w:color w:val="000000"/>
          <w:sz w:val="22"/>
          <w:szCs w:val="22"/>
        </w:rPr>
        <w:t>,</w:t>
      </w:r>
      <w:r w:rsidR="00194FF4">
        <w:rPr>
          <w:rFonts w:asciiTheme="minorHAnsi" w:eastAsiaTheme="minorHAnsi" w:hAnsiTheme="minorHAnsi" w:cstheme="minorHAnsi"/>
          <w:color w:val="000000"/>
          <w:sz w:val="22"/>
          <w:szCs w:val="22"/>
        </w:rPr>
        <w:t xml:space="preserve"> or </w:t>
      </w:r>
      <w:r w:rsidR="002E0325">
        <w:rPr>
          <w:rFonts w:asciiTheme="minorHAnsi" w:eastAsiaTheme="minorHAnsi" w:hAnsiTheme="minorHAnsi" w:cstheme="minorHAnsi"/>
          <w:color w:val="000000"/>
          <w:sz w:val="22"/>
          <w:szCs w:val="22"/>
        </w:rPr>
        <w:t>unhoused/unsheltered</w:t>
      </w:r>
      <w:r w:rsidR="005F6727">
        <w:rPr>
          <w:rFonts w:asciiTheme="minorHAnsi" w:eastAsiaTheme="minorHAnsi" w:hAnsiTheme="minorHAnsi" w:cstheme="minorHAnsi"/>
          <w:color w:val="000000"/>
          <w:sz w:val="22"/>
          <w:szCs w:val="22"/>
        </w:rPr>
        <w:t xml:space="preserve">. </w:t>
      </w:r>
    </w:p>
    <w:p w14:paraId="5062C15F" w14:textId="77777777" w:rsidR="00076741" w:rsidRPr="00A652A7" w:rsidRDefault="00076741" w:rsidP="00CC5203">
      <w:pPr>
        <w:pStyle w:val="ListParagraph"/>
        <w:spacing w:line="276" w:lineRule="auto"/>
        <w:ind w:hanging="270"/>
        <w:contextualSpacing w:val="0"/>
        <w:rPr>
          <w:rFonts w:asciiTheme="minorHAnsi" w:eastAsiaTheme="minorHAnsi" w:hAnsiTheme="minorHAnsi" w:cstheme="minorHAnsi"/>
          <w:b/>
          <w:bCs/>
          <w:color w:val="000000"/>
          <w:sz w:val="16"/>
          <w:szCs w:val="16"/>
        </w:rPr>
      </w:pPr>
    </w:p>
    <w:p w14:paraId="6A27C947" w14:textId="24EDE77A" w:rsidR="00076741" w:rsidRPr="00E62C7A" w:rsidRDefault="00076741" w:rsidP="00BE085B">
      <w:pPr>
        <w:pStyle w:val="Heading4"/>
        <w:numPr>
          <w:ilvl w:val="0"/>
          <w:numId w:val="46"/>
        </w:numPr>
        <w:spacing w:line="276" w:lineRule="auto"/>
        <w:ind w:left="720" w:hanging="270"/>
        <w:contextualSpacing w:val="0"/>
      </w:pPr>
      <w:r w:rsidRPr="008A64C2">
        <w:rPr>
          <w:rFonts w:eastAsiaTheme="minorHAnsi"/>
        </w:rPr>
        <w:t>Focus Populations</w:t>
      </w:r>
    </w:p>
    <w:p w14:paraId="11DBE008" w14:textId="40035F71" w:rsidR="00441E4E" w:rsidRPr="00155FDA" w:rsidRDefault="00441E4E" w:rsidP="00BE085B">
      <w:pPr>
        <w:pStyle w:val="ListParagraph"/>
        <w:spacing w:line="276" w:lineRule="auto"/>
        <w:contextualSpacing w:val="0"/>
        <w:rPr>
          <w:rFonts w:asciiTheme="minorHAnsi" w:eastAsiaTheme="minorHAnsi" w:hAnsiTheme="minorHAnsi" w:cstheme="minorHAnsi"/>
          <w:color w:val="000000"/>
          <w:sz w:val="22"/>
          <w:szCs w:val="22"/>
        </w:rPr>
      </w:pPr>
      <w:r w:rsidRPr="00155FDA">
        <w:rPr>
          <w:rFonts w:asciiTheme="minorHAnsi" w:hAnsiTheme="minorHAnsi" w:cstheme="minorHAnsi"/>
          <w:sz w:val="22"/>
          <w:szCs w:val="22"/>
        </w:rPr>
        <w:t xml:space="preserve">Focus populations are identified as specific racial or ethnic groups within the priority population and with data showing the highest disparities in the investment area. </w:t>
      </w:r>
      <w:r>
        <w:rPr>
          <w:rFonts w:asciiTheme="minorHAnsi" w:hAnsiTheme="minorHAnsi" w:cstheme="minorHAnsi"/>
          <w:sz w:val="22"/>
          <w:szCs w:val="22"/>
        </w:rPr>
        <w:t>F</w:t>
      </w:r>
      <w:r w:rsidRPr="00155FDA">
        <w:rPr>
          <w:rFonts w:asciiTheme="minorHAnsi" w:eastAsiaTheme="minorHAnsi" w:hAnsiTheme="minorHAnsi" w:cstheme="minorHAnsi"/>
          <w:color w:val="000000"/>
          <w:sz w:val="22"/>
          <w:szCs w:val="22"/>
        </w:rPr>
        <w:t xml:space="preserve">ocus population(s) are: </w:t>
      </w:r>
    </w:p>
    <w:p w14:paraId="3B2E4542" w14:textId="77777777" w:rsidR="00441E4E" w:rsidRPr="00A652A7" w:rsidRDefault="00441E4E" w:rsidP="00441E4E">
      <w:pPr>
        <w:pStyle w:val="ListParagraph"/>
        <w:spacing w:line="276" w:lineRule="auto"/>
        <w:contextualSpacing w:val="0"/>
        <w:rPr>
          <w:rFonts w:asciiTheme="minorHAnsi" w:hAnsiTheme="minorHAnsi" w:cstheme="minorHAnsi"/>
          <w:b/>
          <w:bCs/>
          <w:sz w:val="16"/>
          <w:szCs w:val="16"/>
        </w:rPr>
      </w:pPr>
    </w:p>
    <w:p w14:paraId="7923D136" w14:textId="77777777" w:rsidR="00441E4E" w:rsidRDefault="00441E4E" w:rsidP="00BE085B">
      <w:pPr>
        <w:pStyle w:val="ListParagraph"/>
        <w:numPr>
          <w:ilvl w:val="0"/>
          <w:numId w:val="4"/>
        </w:numPr>
        <w:autoSpaceDE w:val="0"/>
        <w:autoSpaceDN w:val="0"/>
        <w:adjustRightInd w:val="0"/>
        <w:spacing w:after="27" w:line="276" w:lineRule="auto"/>
        <w:ind w:left="1080"/>
        <w:contextualSpacing w:val="0"/>
        <w:rPr>
          <w:rFonts w:asciiTheme="minorHAnsi" w:eastAsiaTheme="minorHAnsi" w:hAnsiTheme="minorHAnsi" w:cstheme="minorHAnsi"/>
          <w:b/>
          <w:bCs/>
          <w:color w:val="000000"/>
          <w:sz w:val="22"/>
          <w:szCs w:val="22"/>
        </w:rPr>
      </w:pPr>
      <w:r>
        <w:rPr>
          <w:rFonts w:asciiTheme="minorHAnsi" w:eastAsiaTheme="minorHAnsi" w:hAnsiTheme="minorHAnsi" w:cstheme="minorHAnsi"/>
          <w:b/>
          <w:bCs/>
          <w:color w:val="000000"/>
          <w:sz w:val="22"/>
          <w:szCs w:val="22"/>
        </w:rPr>
        <w:t>BIPOC older adults including:</w:t>
      </w:r>
    </w:p>
    <w:p w14:paraId="30407F87" w14:textId="0418AF6F" w:rsidR="00EC3B84" w:rsidRPr="000813CA" w:rsidRDefault="00EC3B84" w:rsidP="00416BEE">
      <w:pPr>
        <w:pStyle w:val="paragraph"/>
        <w:numPr>
          <w:ilvl w:val="1"/>
          <w:numId w:val="42"/>
        </w:numPr>
        <w:tabs>
          <w:tab w:val="left" w:pos="720"/>
        </w:tabs>
        <w:spacing w:before="0" w:beforeAutospacing="0" w:after="0" w:afterAutospacing="0"/>
        <w:textAlignment w:val="baseline"/>
        <w:rPr>
          <w:rFonts w:ascii="Calibri" w:hAnsi="Calibri" w:cs="Calibri"/>
          <w:sz w:val="22"/>
          <w:szCs w:val="22"/>
        </w:rPr>
      </w:pPr>
      <w:r w:rsidRPr="000813CA">
        <w:rPr>
          <w:rStyle w:val="normaltextrun"/>
          <w:rFonts w:ascii="Calibri" w:hAnsi="Calibri" w:cs="Calibri"/>
          <w:color w:val="000000"/>
          <w:sz w:val="22"/>
          <w:szCs w:val="22"/>
        </w:rPr>
        <w:t>American Indian/Alaska Native</w:t>
      </w:r>
    </w:p>
    <w:p w14:paraId="35692719" w14:textId="77777777" w:rsidR="00EC3B84" w:rsidRPr="000813CA" w:rsidRDefault="00EC3B84" w:rsidP="00416BEE">
      <w:pPr>
        <w:pStyle w:val="paragraph"/>
        <w:numPr>
          <w:ilvl w:val="0"/>
          <w:numId w:val="43"/>
        </w:numPr>
        <w:tabs>
          <w:tab w:val="left" w:pos="720"/>
        </w:tabs>
        <w:spacing w:before="0" w:beforeAutospacing="0" w:after="0" w:afterAutospacing="0"/>
        <w:ind w:left="1440"/>
        <w:textAlignment w:val="baseline"/>
        <w:rPr>
          <w:rFonts w:ascii="Calibri" w:hAnsi="Calibri" w:cs="Calibri"/>
          <w:sz w:val="22"/>
          <w:szCs w:val="22"/>
        </w:rPr>
      </w:pPr>
      <w:r w:rsidRPr="000813CA">
        <w:rPr>
          <w:rStyle w:val="normaltextrun"/>
          <w:rFonts w:ascii="Calibri" w:hAnsi="Calibri" w:cs="Calibri"/>
          <w:color w:val="000000"/>
          <w:sz w:val="22"/>
          <w:szCs w:val="22"/>
        </w:rPr>
        <w:lastRenderedPageBreak/>
        <w:t>Asian</w:t>
      </w:r>
      <w:r w:rsidRPr="000813CA">
        <w:rPr>
          <w:rStyle w:val="eop"/>
          <w:rFonts w:ascii="Calibri" w:hAnsi="Calibri" w:cs="Calibri"/>
          <w:color w:val="000000"/>
          <w:sz w:val="22"/>
          <w:szCs w:val="22"/>
        </w:rPr>
        <w:t> </w:t>
      </w:r>
    </w:p>
    <w:p w14:paraId="1E0DC7BF" w14:textId="77777777" w:rsidR="00EC3B84" w:rsidRPr="000813CA" w:rsidRDefault="00EC3B84" w:rsidP="00416BEE">
      <w:pPr>
        <w:pStyle w:val="paragraph"/>
        <w:numPr>
          <w:ilvl w:val="0"/>
          <w:numId w:val="44"/>
        </w:numPr>
        <w:tabs>
          <w:tab w:val="left" w:pos="720"/>
        </w:tabs>
        <w:spacing w:before="0" w:beforeAutospacing="0" w:after="0" w:afterAutospacing="0"/>
        <w:ind w:left="1440"/>
        <w:textAlignment w:val="baseline"/>
        <w:rPr>
          <w:rFonts w:ascii="Calibri" w:hAnsi="Calibri" w:cs="Calibri"/>
          <w:sz w:val="22"/>
          <w:szCs w:val="22"/>
        </w:rPr>
      </w:pPr>
      <w:r w:rsidRPr="000813CA">
        <w:rPr>
          <w:rStyle w:val="normaltextrun"/>
          <w:rFonts w:ascii="Calibri" w:hAnsi="Calibri" w:cs="Calibri"/>
          <w:color w:val="000000"/>
          <w:sz w:val="22"/>
          <w:szCs w:val="22"/>
        </w:rPr>
        <w:t>Black/African American</w:t>
      </w:r>
      <w:r>
        <w:rPr>
          <w:rStyle w:val="eop"/>
          <w:rFonts w:ascii="Calibri" w:hAnsi="Calibri" w:cs="Calibri"/>
          <w:color w:val="000000"/>
          <w:sz w:val="22"/>
          <w:szCs w:val="22"/>
        </w:rPr>
        <w:t>/African Descent</w:t>
      </w:r>
    </w:p>
    <w:p w14:paraId="11B49FD0" w14:textId="502E3BD8" w:rsidR="00EC3B84" w:rsidRPr="000813CA" w:rsidRDefault="00EC3B84" w:rsidP="00416BEE">
      <w:pPr>
        <w:pStyle w:val="paragraph"/>
        <w:numPr>
          <w:ilvl w:val="0"/>
          <w:numId w:val="44"/>
        </w:numPr>
        <w:tabs>
          <w:tab w:val="left" w:pos="720"/>
        </w:tabs>
        <w:spacing w:before="0" w:beforeAutospacing="0" w:after="0" w:afterAutospacing="0"/>
        <w:ind w:left="1440"/>
        <w:textAlignment w:val="baseline"/>
        <w:rPr>
          <w:rFonts w:ascii="Calibri" w:hAnsi="Calibri" w:cs="Calibri"/>
          <w:sz w:val="22"/>
          <w:szCs w:val="22"/>
        </w:rPr>
      </w:pPr>
      <w:r w:rsidRPr="000813CA">
        <w:rPr>
          <w:rStyle w:val="normaltextrun"/>
          <w:rFonts w:ascii="Calibri" w:hAnsi="Calibri" w:cs="Calibri"/>
          <w:color w:val="000000"/>
          <w:sz w:val="22"/>
          <w:szCs w:val="22"/>
        </w:rPr>
        <w:t>Hispanic/Latin</w:t>
      </w:r>
      <w:r>
        <w:rPr>
          <w:rStyle w:val="normaltextrun"/>
          <w:rFonts w:ascii="Calibri" w:hAnsi="Calibri" w:cs="Calibri"/>
          <w:color w:val="000000"/>
          <w:sz w:val="22"/>
          <w:szCs w:val="22"/>
        </w:rPr>
        <w:t>x</w:t>
      </w:r>
    </w:p>
    <w:p w14:paraId="5963B598" w14:textId="17EC0CDD" w:rsidR="00EC3B84" w:rsidRPr="000813CA" w:rsidRDefault="00EC3B84" w:rsidP="00416BEE">
      <w:pPr>
        <w:pStyle w:val="paragraph"/>
        <w:numPr>
          <w:ilvl w:val="0"/>
          <w:numId w:val="44"/>
        </w:numPr>
        <w:tabs>
          <w:tab w:val="left" w:pos="720"/>
        </w:tabs>
        <w:spacing w:before="0" w:beforeAutospacing="0" w:after="0" w:afterAutospacing="0"/>
        <w:ind w:left="1440"/>
        <w:textAlignment w:val="baseline"/>
        <w:rPr>
          <w:rFonts w:ascii="Calibri" w:hAnsi="Calibri" w:cs="Calibri"/>
          <w:sz w:val="22"/>
          <w:szCs w:val="22"/>
        </w:rPr>
      </w:pPr>
      <w:r w:rsidRPr="000813CA">
        <w:rPr>
          <w:rStyle w:val="normaltextrun"/>
          <w:rFonts w:ascii="Calibri" w:hAnsi="Calibri" w:cs="Calibri"/>
          <w:color w:val="000000"/>
          <w:sz w:val="22"/>
          <w:szCs w:val="22"/>
        </w:rPr>
        <w:t>Native Hawaiian/Pacific Islander</w:t>
      </w:r>
      <w:r w:rsidRPr="000813CA">
        <w:rPr>
          <w:rStyle w:val="eop"/>
          <w:rFonts w:ascii="Calibri" w:hAnsi="Calibri" w:cs="Calibri"/>
          <w:color w:val="000000"/>
          <w:sz w:val="22"/>
          <w:szCs w:val="22"/>
        </w:rPr>
        <w:t> </w:t>
      </w:r>
    </w:p>
    <w:p w14:paraId="0A170E9E" w14:textId="77777777" w:rsidR="00441E4E" w:rsidRPr="00155FDA" w:rsidRDefault="00441E4E" w:rsidP="00441E4E">
      <w:pPr>
        <w:autoSpaceDE w:val="0"/>
        <w:autoSpaceDN w:val="0"/>
        <w:adjustRightInd w:val="0"/>
        <w:spacing w:after="27" w:line="276" w:lineRule="auto"/>
        <w:rPr>
          <w:rFonts w:asciiTheme="minorHAnsi" w:eastAsiaTheme="minorHAnsi" w:hAnsiTheme="minorHAnsi" w:cstheme="minorHAnsi"/>
          <w:color w:val="000000"/>
          <w:sz w:val="22"/>
          <w:szCs w:val="22"/>
        </w:rPr>
      </w:pPr>
    </w:p>
    <w:p w14:paraId="31987E38" w14:textId="29046ADE" w:rsidR="00441E4E" w:rsidRPr="00C91C3C" w:rsidRDefault="00441E4E" w:rsidP="0072365F">
      <w:pPr>
        <w:autoSpaceDE w:val="0"/>
        <w:autoSpaceDN w:val="0"/>
        <w:adjustRightInd w:val="0"/>
        <w:spacing w:after="27" w:line="276" w:lineRule="auto"/>
        <w:rPr>
          <w:rFonts w:ascii="Calibri" w:hAnsi="Calibri" w:cs="Calibri"/>
          <w:sz w:val="22"/>
          <w:szCs w:val="22"/>
        </w:rPr>
      </w:pPr>
      <w:r w:rsidRPr="00C91C3C">
        <w:rPr>
          <w:rFonts w:ascii="Calibri" w:hAnsi="Calibri" w:cs="Calibri"/>
          <w:sz w:val="22"/>
          <w:szCs w:val="22"/>
        </w:rPr>
        <w:t xml:space="preserve">Applicants may specialize in subgroups within the focus populations. Proposals that clearly describe a plan to address significant needs among other populations will also be considered. For more information regarding the data used to determine the </w:t>
      </w:r>
      <w:r w:rsidR="00A6154F">
        <w:rPr>
          <w:rFonts w:ascii="Calibri" w:hAnsi="Calibri" w:cs="Calibri"/>
          <w:sz w:val="22"/>
          <w:szCs w:val="22"/>
        </w:rPr>
        <w:t>p</w:t>
      </w:r>
      <w:r w:rsidRPr="00C91C3C">
        <w:rPr>
          <w:rFonts w:ascii="Calibri" w:hAnsi="Calibri" w:cs="Calibri"/>
          <w:sz w:val="22"/>
          <w:szCs w:val="22"/>
        </w:rPr>
        <w:t xml:space="preserve">riority and </w:t>
      </w:r>
      <w:r w:rsidR="00A6154F">
        <w:rPr>
          <w:rFonts w:ascii="Calibri" w:hAnsi="Calibri" w:cs="Calibri"/>
          <w:sz w:val="22"/>
          <w:szCs w:val="22"/>
        </w:rPr>
        <w:t>f</w:t>
      </w:r>
      <w:r w:rsidRPr="00C91C3C">
        <w:rPr>
          <w:rFonts w:ascii="Calibri" w:hAnsi="Calibri" w:cs="Calibri"/>
          <w:sz w:val="22"/>
          <w:szCs w:val="22"/>
        </w:rPr>
        <w:t xml:space="preserve">ocus </w:t>
      </w:r>
      <w:r w:rsidR="00A6154F">
        <w:rPr>
          <w:rFonts w:ascii="Calibri" w:hAnsi="Calibri" w:cs="Calibri"/>
          <w:sz w:val="22"/>
          <w:szCs w:val="22"/>
        </w:rPr>
        <w:t>p</w:t>
      </w:r>
      <w:r w:rsidRPr="00C91C3C">
        <w:rPr>
          <w:rFonts w:ascii="Calibri" w:hAnsi="Calibri" w:cs="Calibri"/>
          <w:sz w:val="22"/>
          <w:szCs w:val="22"/>
        </w:rPr>
        <w:t xml:space="preserve">opulations, please see HSD’s </w:t>
      </w:r>
      <w:hyperlink r:id="rId25" w:history="1">
        <w:r w:rsidRPr="00EF69FD">
          <w:rPr>
            <w:rStyle w:val="Hyperlink"/>
            <w:rFonts w:ascii="Calibri" w:hAnsi="Calibri" w:cs="Calibri"/>
            <w:sz w:val="22"/>
            <w:szCs w:val="22"/>
          </w:rPr>
          <w:t>Results Based Accountability</w:t>
        </w:r>
      </w:hyperlink>
      <w:r w:rsidRPr="00C91C3C">
        <w:rPr>
          <w:rFonts w:ascii="Calibri" w:hAnsi="Calibri" w:cs="Calibri"/>
          <w:sz w:val="22"/>
          <w:szCs w:val="22"/>
        </w:rPr>
        <w:t xml:space="preserve"> and Theory of Change document on the </w:t>
      </w:r>
      <w:hyperlink r:id="rId26" w:history="1">
        <w:r w:rsidRPr="00BD7D64">
          <w:rPr>
            <w:rStyle w:val="Hyperlink"/>
            <w:rFonts w:ascii="Calibri" w:hAnsi="Calibri" w:cs="Calibri"/>
            <w:sz w:val="22"/>
            <w:szCs w:val="22"/>
          </w:rPr>
          <w:t>HSD Funding Opportunity webpage</w:t>
        </w:r>
      </w:hyperlink>
      <w:r w:rsidRPr="00C91C3C">
        <w:rPr>
          <w:rFonts w:ascii="Calibri" w:hAnsi="Calibri" w:cs="Calibri"/>
          <w:sz w:val="22"/>
          <w:szCs w:val="22"/>
        </w:rPr>
        <w:t xml:space="preserve">. </w:t>
      </w:r>
    </w:p>
    <w:p w14:paraId="55DDFC43" w14:textId="4023677D" w:rsidR="00ED335D" w:rsidRPr="00155FDA" w:rsidRDefault="00ED335D" w:rsidP="004B79F9">
      <w:pPr>
        <w:pStyle w:val="NoSpacing"/>
        <w:spacing w:line="276" w:lineRule="auto"/>
        <w:ind w:left="360"/>
        <w:rPr>
          <w:rFonts w:asciiTheme="minorHAnsi" w:hAnsiTheme="minorHAnsi" w:cstheme="minorHAnsi"/>
          <w:sz w:val="22"/>
          <w:szCs w:val="22"/>
        </w:rPr>
      </w:pPr>
    </w:p>
    <w:p w14:paraId="5F150028" w14:textId="745B457F" w:rsidR="00AF5C34" w:rsidRPr="00A830EE" w:rsidRDefault="00E23F46" w:rsidP="00416BEE">
      <w:pPr>
        <w:pStyle w:val="Heading3"/>
        <w:numPr>
          <w:ilvl w:val="0"/>
          <w:numId w:val="15"/>
        </w:numPr>
        <w:spacing w:line="276" w:lineRule="auto"/>
        <w:rPr>
          <w:rFonts w:asciiTheme="minorHAnsi" w:hAnsiTheme="minorHAnsi" w:cstheme="minorHAnsi"/>
        </w:rPr>
      </w:pPr>
      <w:bookmarkStart w:id="10" w:name="_Toc97201315"/>
      <w:r w:rsidRPr="00A830EE">
        <w:rPr>
          <w:rFonts w:asciiTheme="minorHAnsi" w:hAnsiTheme="minorHAnsi" w:cstheme="minorHAnsi"/>
        </w:rPr>
        <w:t xml:space="preserve">Expected </w:t>
      </w:r>
      <w:r w:rsidR="00936A61" w:rsidRPr="00A830EE">
        <w:rPr>
          <w:rFonts w:asciiTheme="minorHAnsi" w:hAnsiTheme="minorHAnsi" w:cstheme="minorHAnsi"/>
        </w:rPr>
        <w:t>Performance Commitments</w:t>
      </w:r>
      <w:bookmarkEnd w:id="10"/>
      <w:r w:rsidRPr="00A830EE">
        <w:rPr>
          <w:rFonts w:asciiTheme="minorHAnsi" w:hAnsiTheme="minorHAnsi" w:cstheme="minorHAnsi"/>
        </w:rPr>
        <w:t xml:space="preserve"> </w:t>
      </w:r>
    </w:p>
    <w:p w14:paraId="053152BA" w14:textId="77777777" w:rsidR="0020285B" w:rsidRDefault="0020285B" w:rsidP="00A830EE">
      <w:pPr>
        <w:rPr>
          <w:rFonts w:asciiTheme="minorHAnsi" w:hAnsiTheme="minorHAnsi" w:cstheme="minorHAnsi"/>
          <w:sz w:val="22"/>
          <w:szCs w:val="22"/>
        </w:rPr>
      </w:pPr>
    </w:p>
    <w:p w14:paraId="67636C7B" w14:textId="4D655963" w:rsidR="00A830EE" w:rsidRPr="00A830EE" w:rsidRDefault="00A830EE" w:rsidP="00A830EE">
      <w:pPr>
        <w:rPr>
          <w:rFonts w:asciiTheme="minorHAnsi" w:hAnsiTheme="minorHAnsi" w:cstheme="minorHAnsi"/>
          <w:sz w:val="22"/>
          <w:szCs w:val="22"/>
        </w:rPr>
      </w:pPr>
      <w:r w:rsidRPr="00A830EE">
        <w:rPr>
          <w:rFonts w:asciiTheme="minorHAnsi" w:hAnsiTheme="minorHAnsi" w:cstheme="minorHAnsi"/>
          <w:sz w:val="22"/>
          <w:szCs w:val="22"/>
        </w:rPr>
        <w:t xml:space="preserve">Depending on proposed services in applications, the applicant will work with their Program Specialist and a member of </w:t>
      </w:r>
      <w:r w:rsidR="00A6154F">
        <w:rPr>
          <w:rFonts w:asciiTheme="minorHAnsi" w:hAnsiTheme="minorHAnsi" w:cstheme="minorHAnsi"/>
          <w:sz w:val="22"/>
          <w:szCs w:val="22"/>
        </w:rPr>
        <w:t>HSD</w:t>
      </w:r>
      <w:r w:rsidRPr="00A830EE">
        <w:rPr>
          <w:rFonts w:asciiTheme="minorHAnsi" w:hAnsiTheme="minorHAnsi" w:cstheme="minorHAnsi"/>
          <w:sz w:val="22"/>
          <w:szCs w:val="22"/>
        </w:rPr>
        <w:t>’s Data, Performance, and Evaluation team to finalize contract metrics. Examples include:</w:t>
      </w:r>
    </w:p>
    <w:p w14:paraId="06391C22" w14:textId="77777777" w:rsidR="0020285B" w:rsidRDefault="0020285B" w:rsidP="00A830EE">
      <w:pPr>
        <w:pStyle w:val="NoSpacing"/>
        <w:spacing w:line="276" w:lineRule="auto"/>
        <w:rPr>
          <w:rFonts w:asciiTheme="minorHAnsi" w:hAnsiTheme="minorHAnsi" w:cstheme="minorHAnsi"/>
          <w:bCs/>
          <w:sz w:val="22"/>
          <w:szCs w:val="22"/>
          <w:u w:val="single"/>
        </w:rPr>
      </w:pPr>
    </w:p>
    <w:p w14:paraId="6C45A497" w14:textId="672B611A" w:rsidR="00A830EE" w:rsidRPr="00D12426" w:rsidRDefault="00A830EE" w:rsidP="00A830EE">
      <w:pPr>
        <w:pStyle w:val="NoSpacing"/>
        <w:spacing w:line="276" w:lineRule="auto"/>
        <w:rPr>
          <w:rFonts w:asciiTheme="minorHAnsi" w:hAnsiTheme="minorHAnsi" w:cstheme="minorHAnsi"/>
          <w:bCs/>
          <w:sz w:val="22"/>
          <w:szCs w:val="22"/>
          <w:u w:val="single"/>
        </w:rPr>
      </w:pPr>
      <w:r>
        <w:rPr>
          <w:rFonts w:asciiTheme="minorHAnsi" w:hAnsiTheme="minorHAnsi" w:cstheme="minorHAnsi"/>
          <w:bCs/>
          <w:sz w:val="22"/>
          <w:szCs w:val="22"/>
          <w:u w:val="single"/>
        </w:rPr>
        <w:t>Food and/or Meals</w:t>
      </w:r>
    </w:p>
    <w:p w14:paraId="46C82300" w14:textId="42F1765E" w:rsidR="00A830EE" w:rsidRPr="00155FDA" w:rsidRDefault="00A830EE" w:rsidP="00416BEE">
      <w:pPr>
        <w:pStyle w:val="Heading4"/>
        <w:numPr>
          <w:ilvl w:val="0"/>
          <w:numId w:val="36"/>
        </w:numPr>
        <w:spacing w:line="276" w:lineRule="auto"/>
        <w:contextualSpacing w:val="0"/>
      </w:pPr>
      <w:r w:rsidRPr="00155FDA">
        <w:t>Quantity</w:t>
      </w:r>
    </w:p>
    <w:p w14:paraId="06F39171" w14:textId="77777777" w:rsidR="00A830EE" w:rsidRPr="00155FDA" w:rsidRDefault="00A830EE" w:rsidP="00416BEE">
      <w:pPr>
        <w:pStyle w:val="NoSpacing"/>
        <w:numPr>
          <w:ilvl w:val="0"/>
          <w:numId w:val="5"/>
        </w:numPr>
        <w:spacing w:line="276" w:lineRule="auto"/>
        <w:rPr>
          <w:rFonts w:asciiTheme="minorHAnsi" w:hAnsiTheme="minorHAnsi" w:cstheme="minorHAnsi"/>
          <w:sz w:val="22"/>
          <w:szCs w:val="22"/>
        </w:rPr>
      </w:pPr>
      <w:r>
        <w:rPr>
          <w:rFonts w:asciiTheme="minorHAnsi" w:hAnsiTheme="minorHAnsi" w:cstheme="minorHAnsi"/>
          <w:sz w:val="22"/>
          <w:szCs w:val="22"/>
        </w:rPr>
        <w:t># of older adults (unduplicated)</w:t>
      </w:r>
    </w:p>
    <w:p w14:paraId="491F58BE" w14:textId="77777777" w:rsidR="00A830EE" w:rsidRPr="00155FDA" w:rsidRDefault="00A830EE" w:rsidP="00416BEE">
      <w:pPr>
        <w:pStyle w:val="NoSpacing"/>
        <w:numPr>
          <w:ilvl w:val="0"/>
          <w:numId w:val="5"/>
        </w:num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 </w:t>
      </w:r>
      <w:r>
        <w:rPr>
          <w:rFonts w:asciiTheme="minorHAnsi" w:hAnsiTheme="minorHAnsi" w:cstheme="minorHAnsi"/>
          <w:sz w:val="22"/>
          <w:szCs w:val="22"/>
        </w:rPr>
        <w:t>of food bags or meals</w:t>
      </w:r>
    </w:p>
    <w:p w14:paraId="529C4FCF" w14:textId="64A924DD" w:rsidR="00A830EE" w:rsidRPr="00155FDA" w:rsidRDefault="00A830EE" w:rsidP="00416BEE">
      <w:pPr>
        <w:pStyle w:val="Heading4"/>
        <w:numPr>
          <w:ilvl w:val="0"/>
          <w:numId w:val="36"/>
        </w:numPr>
        <w:spacing w:line="276" w:lineRule="auto"/>
        <w:contextualSpacing w:val="0"/>
      </w:pPr>
      <w:r w:rsidRPr="00155FDA">
        <w:t>Quality</w:t>
      </w:r>
    </w:p>
    <w:p w14:paraId="51AE896C" w14:textId="77777777" w:rsidR="00A830EE" w:rsidRPr="00446607" w:rsidRDefault="00A830EE" w:rsidP="00416BEE">
      <w:pPr>
        <w:pStyle w:val="NoSpacing"/>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 xml:space="preserve">Older adults report food and/or meals are culturally </w:t>
      </w:r>
      <w:proofErr w:type="gramStart"/>
      <w:r>
        <w:rPr>
          <w:rFonts w:asciiTheme="minorHAnsi" w:hAnsiTheme="minorHAnsi" w:cstheme="minorHAnsi"/>
          <w:sz w:val="22"/>
          <w:szCs w:val="22"/>
        </w:rPr>
        <w:t>relevant</w:t>
      </w:r>
      <w:proofErr w:type="gramEnd"/>
      <w:r>
        <w:rPr>
          <w:rFonts w:asciiTheme="minorHAnsi" w:hAnsiTheme="minorHAnsi" w:cstheme="minorHAnsi"/>
          <w:sz w:val="22"/>
          <w:szCs w:val="22"/>
        </w:rPr>
        <w:t xml:space="preserve"> </w:t>
      </w:r>
    </w:p>
    <w:p w14:paraId="2FDACA2E" w14:textId="77777777" w:rsidR="00A830EE" w:rsidRPr="00155FDA" w:rsidRDefault="00A830EE" w:rsidP="00416BEE">
      <w:pPr>
        <w:pStyle w:val="Heading4"/>
        <w:numPr>
          <w:ilvl w:val="0"/>
          <w:numId w:val="36"/>
        </w:numPr>
        <w:spacing w:line="276" w:lineRule="auto"/>
        <w:contextualSpacing w:val="0"/>
      </w:pPr>
      <w:r w:rsidRPr="00155FDA">
        <w:t>Impact</w:t>
      </w:r>
    </w:p>
    <w:p w14:paraId="778B074C" w14:textId="77777777" w:rsidR="00A830EE" w:rsidRDefault="00A830EE" w:rsidP="00416BEE">
      <w:pPr>
        <w:pStyle w:val="NoSpacing"/>
        <w:numPr>
          <w:ilvl w:val="0"/>
          <w:numId w:val="7"/>
        </w:numPr>
        <w:spacing w:line="276" w:lineRule="auto"/>
        <w:rPr>
          <w:rFonts w:asciiTheme="minorHAnsi" w:hAnsiTheme="minorHAnsi" w:cstheme="minorHAnsi"/>
          <w:sz w:val="22"/>
          <w:szCs w:val="22"/>
        </w:rPr>
      </w:pPr>
      <w:r w:rsidRPr="00155FDA">
        <w:rPr>
          <w:rFonts w:asciiTheme="minorHAnsi" w:hAnsiTheme="minorHAnsi" w:cstheme="minorHAnsi"/>
          <w:sz w:val="22"/>
          <w:szCs w:val="22"/>
        </w:rPr>
        <w:t>%</w:t>
      </w:r>
      <w:r>
        <w:rPr>
          <w:rFonts w:asciiTheme="minorHAnsi" w:hAnsiTheme="minorHAnsi" w:cstheme="minorHAnsi"/>
          <w:sz w:val="22"/>
          <w:szCs w:val="22"/>
        </w:rPr>
        <w:t xml:space="preserve"> of older adults who have increased food security due to receiving culturally nourishing food and/or meals</w:t>
      </w:r>
    </w:p>
    <w:p w14:paraId="2BA3DE7B" w14:textId="77777777" w:rsidR="00A830EE" w:rsidRDefault="00A830EE" w:rsidP="00A830EE">
      <w:pPr>
        <w:pStyle w:val="NoSpacing"/>
        <w:spacing w:line="276" w:lineRule="auto"/>
        <w:ind w:firstLine="360"/>
        <w:rPr>
          <w:rFonts w:asciiTheme="minorHAnsi" w:hAnsiTheme="minorHAnsi" w:cstheme="minorHAnsi"/>
          <w:bCs/>
          <w:sz w:val="22"/>
          <w:szCs w:val="22"/>
          <w:u w:val="single"/>
        </w:rPr>
      </w:pPr>
    </w:p>
    <w:p w14:paraId="489ACF81" w14:textId="77777777" w:rsidR="00A830EE" w:rsidRPr="00D12426" w:rsidRDefault="00A830EE" w:rsidP="00A830EE">
      <w:pPr>
        <w:pStyle w:val="NoSpacing"/>
        <w:spacing w:line="276" w:lineRule="auto"/>
        <w:rPr>
          <w:rFonts w:asciiTheme="minorHAnsi" w:hAnsiTheme="minorHAnsi" w:cstheme="minorHAnsi"/>
          <w:bCs/>
          <w:sz w:val="22"/>
          <w:szCs w:val="22"/>
          <w:u w:val="single"/>
        </w:rPr>
      </w:pPr>
      <w:r>
        <w:rPr>
          <w:rFonts w:asciiTheme="minorHAnsi" w:hAnsiTheme="minorHAnsi" w:cstheme="minorHAnsi"/>
          <w:bCs/>
          <w:sz w:val="22"/>
          <w:szCs w:val="22"/>
          <w:u w:val="single"/>
        </w:rPr>
        <w:t>Food Access</w:t>
      </w:r>
    </w:p>
    <w:p w14:paraId="761751E4" w14:textId="0E605300" w:rsidR="00A830EE" w:rsidRPr="00155FDA" w:rsidRDefault="00A830EE" w:rsidP="00416BEE">
      <w:pPr>
        <w:pStyle w:val="Heading4"/>
        <w:numPr>
          <w:ilvl w:val="0"/>
          <w:numId w:val="37"/>
        </w:numPr>
        <w:spacing w:line="276" w:lineRule="auto"/>
        <w:contextualSpacing w:val="0"/>
      </w:pPr>
      <w:r w:rsidRPr="00155FDA">
        <w:t>Quantity</w:t>
      </w:r>
    </w:p>
    <w:p w14:paraId="77AD8359" w14:textId="77777777" w:rsidR="00A830EE" w:rsidRPr="00155FDA" w:rsidRDefault="00A830EE" w:rsidP="00416BEE">
      <w:pPr>
        <w:pStyle w:val="NoSpacing"/>
        <w:numPr>
          <w:ilvl w:val="0"/>
          <w:numId w:val="5"/>
        </w:numPr>
        <w:spacing w:line="276" w:lineRule="auto"/>
        <w:rPr>
          <w:rFonts w:asciiTheme="minorHAnsi" w:hAnsiTheme="minorHAnsi" w:cstheme="minorHAnsi"/>
          <w:sz w:val="22"/>
          <w:szCs w:val="22"/>
        </w:rPr>
      </w:pPr>
      <w:r>
        <w:rPr>
          <w:rFonts w:asciiTheme="minorHAnsi" w:hAnsiTheme="minorHAnsi" w:cstheme="minorHAnsi"/>
          <w:sz w:val="22"/>
          <w:szCs w:val="22"/>
        </w:rPr>
        <w:t># of older adults (unduplicated)</w:t>
      </w:r>
    </w:p>
    <w:p w14:paraId="5694E059" w14:textId="77777777" w:rsidR="00A830EE" w:rsidRPr="00155FDA" w:rsidRDefault="00A830EE" w:rsidP="00416BEE">
      <w:pPr>
        <w:pStyle w:val="NoSpacing"/>
        <w:numPr>
          <w:ilvl w:val="0"/>
          <w:numId w:val="5"/>
        </w:num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 </w:t>
      </w:r>
      <w:r>
        <w:rPr>
          <w:rFonts w:asciiTheme="minorHAnsi" w:hAnsiTheme="minorHAnsi" w:cstheme="minorHAnsi"/>
          <w:sz w:val="22"/>
          <w:szCs w:val="22"/>
        </w:rPr>
        <w:t>of trips</w:t>
      </w:r>
    </w:p>
    <w:p w14:paraId="286F8948" w14:textId="77777777" w:rsidR="00A830EE" w:rsidRPr="00155FDA" w:rsidRDefault="00A830EE" w:rsidP="00416BEE">
      <w:pPr>
        <w:pStyle w:val="Heading4"/>
        <w:numPr>
          <w:ilvl w:val="0"/>
          <w:numId w:val="37"/>
        </w:numPr>
        <w:spacing w:line="276" w:lineRule="auto"/>
        <w:contextualSpacing w:val="0"/>
      </w:pPr>
      <w:r w:rsidRPr="00155FDA">
        <w:t>Quality</w:t>
      </w:r>
    </w:p>
    <w:p w14:paraId="59F2458E" w14:textId="77777777" w:rsidR="00A830EE" w:rsidRPr="00446607" w:rsidRDefault="00A830EE" w:rsidP="00416BEE">
      <w:pPr>
        <w:pStyle w:val="NoSpacing"/>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 xml:space="preserve">Older adults report transportation service met their </w:t>
      </w:r>
      <w:proofErr w:type="gramStart"/>
      <w:r>
        <w:rPr>
          <w:rFonts w:asciiTheme="minorHAnsi" w:hAnsiTheme="minorHAnsi" w:cstheme="minorHAnsi"/>
          <w:sz w:val="22"/>
          <w:szCs w:val="22"/>
        </w:rPr>
        <w:t>need</w:t>
      </w:r>
      <w:proofErr w:type="gramEnd"/>
    </w:p>
    <w:p w14:paraId="3E632D7B" w14:textId="77777777" w:rsidR="00A830EE" w:rsidRPr="00155FDA" w:rsidRDefault="00A830EE" w:rsidP="00416BEE">
      <w:pPr>
        <w:pStyle w:val="Heading4"/>
        <w:numPr>
          <w:ilvl w:val="0"/>
          <w:numId w:val="37"/>
        </w:numPr>
      </w:pPr>
      <w:r w:rsidRPr="00155FDA">
        <w:t>Impact</w:t>
      </w:r>
    </w:p>
    <w:p w14:paraId="7DD499CD" w14:textId="77777777" w:rsidR="00A830EE" w:rsidRPr="00446607" w:rsidRDefault="00A830EE" w:rsidP="00416BEE">
      <w:pPr>
        <w:pStyle w:val="NoSpacing"/>
        <w:numPr>
          <w:ilvl w:val="0"/>
          <w:numId w:val="7"/>
        </w:numPr>
        <w:spacing w:line="276" w:lineRule="auto"/>
        <w:rPr>
          <w:rFonts w:asciiTheme="minorHAnsi" w:hAnsiTheme="minorHAnsi" w:cstheme="minorHAnsi"/>
          <w:sz w:val="22"/>
          <w:szCs w:val="22"/>
        </w:rPr>
      </w:pPr>
      <w:r w:rsidRPr="00155FDA">
        <w:rPr>
          <w:rFonts w:asciiTheme="minorHAnsi" w:hAnsiTheme="minorHAnsi" w:cstheme="minorHAnsi"/>
          <w:sz w:val="22"/>
          <w:szCs w:val="22"/>
        </w:rPr>
        <w:t>%</w:t>
      </w:r>
      <w:r>
        <w:rPr>
          <w:rFonts w:asciiTheme="minorHAnsi" w:hAnsiTheme="minorHAnsi" w:cstheme="minorHAnsi"/>
          <w:sz w:val="22"/>
          <w:szCs w:val="22"/>
        </w:rPr>
        <w:t xml:space="preserve"> of older adults who have access to culturally nourishing food and meals</w:t>
      </w:r>
    </w:p>
    <w:p w14:paraId="601D50AC" w14:textId="77777777" w:rsidR="00A830EE" w:rsidRDefault="00A830EE" w:rsidP="00A830EE">
      <w:pPr>
        <w:pStyle w:val="NoSpacing"/>
        <w:spacing w:line="276" w:lineRule="auto"/>
        <w:ind w:firstLine="360"/>
        <w:rPr>
          <w:rFonts w:asciiTheme="minorHAnsi" w:hAnsiTheme="minorHAnsi" w:cstheme="minorHAnsi"/>
          <w:bCs/>
          <w:sz w:val="22"/>
          <w:szCs w:val="22"/>
          <w:u w:val="single"/>
        </w:rPr>
      </w:pPr>
    </w:p>
    <w:p w14:paraId="5FACB26B" w14:textId="7E5B482F" w:rsidR="00A830EE" w:rsidRPr="00D12426" w:rsidRDefault="00A830EE" w:rsidP="00A830EE">
      <w:pPr>
        <w:pStyle w:val="NoSpacing"/>
        <w:spacing w:line="276" w:lineRule="auto"/>
        <w:rPr>
          <w:rFonts w:asciiTheme="minorHAnsi" w:hAnsiTheme="minorHAnsi" w:cstheme="minorHAnsi"/>
          <w:bCs/>
          <w:sz w:val="22"/>
          <w:szCs w:val="22"/>
          <w:u w:val="single"/>
        </w:rPr>
      </w:pPr>
      <w:r>
        <w:rPr>
          <w:rFonts w:asciiTheme="minorHAnsi" w:hAnsiTheme="minorHAnsi" w:cstheme="minorHAnsi"/>
          <w:bCs/>
          <w:sz w:val="22"/>
          <w:szCs w:val="22"/>
          <w:u w:val="single"/>
        </w:rPr>
        <w:t xml:space="preserve">Social </w:t>
      </w:r>
      <w:r w:rsidR="00C804A5">
        <w:rPr>
          <w:rFonts w:asciiTheme="minorHAnsi" w:hAnsiTheme="minorHAnsi" w:cstheme="minorHAnsi"/>
          <w:bCs/>
          <w:sz w:val="22"/>
          <w:szCs w:val="22"/>
          <w:u w:val="single"/>
        </w:rPr>
        <w:t>Engagement</w:t>
      </w:r>
      <w:r>
        <w:rPr>
          <w:rFonts w:asciiTheme="minorHAnsi" w:hAnsiTheme="minorHAnsi" w:cstheme="minorHAnsi"/>
          <w:bCs/>
          <w:sz w:val="22"/>
          <w:szCs w:val="22"/>
          <w:u w:val="single"/>
        </w:rPr>
        <w:t xml:space="preserve"> </w:t>
      </w:r>
    </w:p>
    <w:p w14:paraId="7F45AE33" w14:textId="77777777" w:rsidR="00A830EE" w:rsidRPr="00155FDA" w:rsidRDefault="00A830EE" w:rsidP="00416BEE">
      <w:pPr>
        <w:pStyle w:val="Heading4"/>
        <w:numPr>
          <w:ilvl w:val="0"/>
          <w:numId w:val="35"/>
        </w:numPr>
        <w:spacing w:line="276" w:lineRule="auto"/>
        <w:contextualSpacing w:val="0"/>
      </w:pPr>
      <w:r w:rsidRPr="00155FDA">
        <w:t>Quantity</w:t>
      </w:r>
    </w:p>
    <w:p w14:paraId="2F38D9FB" w14:textId="77777777" w:rsidR="00A830EE" w:rsidRPr="00155FDA" w:rsidRDefault="00A830EE" w:rsidP="00416BEE">
      <w:pPr>
        <w:pStyle w:val="NoSpacing"/>
        <w:numPr>
          <w:ilvl w:val="0"/>
          <w:numId w:val="5"/>
        </w:numPr>
        <w:spacing w:line="276" w:lineRule="auto"/>
        <w:rPr>
          <w:rFonts w:asciiTheme="minorHAnsi" w:hAnsiTheme="minorHAnsi" w:cstheme="minorHAnsi"/>
          <w:sz w:val="22"/>
          <w:szCs w:val="22"/>
        </w:rPr>
      </w:pPr>
      <w:r>
        <w:rPr>
          <w:rFonts w:asciiTheme="minorHAnsi" w:hAnsiTheme="minorHAnsi" w:cstheme="minorHAnsi"/>
          <w:sz w:val="22"/>
          <w:szCs w:val="22"/>
        </w:rPr>
        <w:t># of older adults (unduplicated)</w:t>
      </w:r>
    </w:p>
    <w:p w14:paraId="330F4AFA" w14:textId="77777777" w:rsidR="00A830EE" w:rsidRPr="00155FDA" w:rsidRDefault="00A830EE" w:rsidP="00416BEE">
      <w:pPr>
        <w:pStyle w:val="NoSpacing"/>
        <w:numPr>
          <w:ilvl w:val="0"/>
          <w:numId w:val="5"/>
        </w:num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 </w:t>
      </w:r>
      <w:r>
        <w:rPr>
          <w:rFonts w:asciiTheme="minorHAnsi" w:hAnsiTheme="minorHAnsi" w:cstheme="minorHAnsi"/>
          <w:sz w:val="22"/>
          <w:szCs w:val="22"/>
        </w:rPr>
        <w:t xml:space="preserve">of activities </w:t>
      </w:r>
    </w:p>
    <w:p w14:paraId="6CBC15A9" w14:textId="77777777" w:rsidR="00A830EE" w:rsidRPr="00214052" w:rsidRDefault="00A830EE" w:rsidP="00416BEE">
      <w:pPr>
        <w:pStyle w:val="Heading4"/>
        <w:numPr>
          <w:ilvl w:val="0"/>
          <w:numId w:val="39"/>
        </w:numPr>
        <w:spacing w:line="276" w:lineRule="auto"/>
        <w:contextualSpacing w:val="0"/>
      </w:pPr>
      <w:r w:rsidRPr="00155FDA">
        <w:t>Quality</w:t>
      </w:r>
    </w:p>
    <w:p w14:paraId="0697E11F" w14:textId="77777777" w:rsidR="00A830EE" w:rsidRPr="00214052" w:rsidRDefault="00A830EE" w:rsidP="00416BEE">
      <w:pPr>
        <w:pStyle w:val="NoSpacing"/>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C</w:t>
      </w:r>
      <w:r w:rsidRPr="00214052">
        <w:rPr>
          <w:rFonts w:asciiTheme="minorHAnsi" w:hAnsiTheme="minorHAnsi" w:cstheme="minorHAnsi"/>
          <w:sz w:val="22"/>
          <w:szCs w:val="22"/>
        </w:rPr>
        <w:t>ulturally nourishing social connectivity activities</w:t>
      </w:r>
      <w:r>
        <w:rPr>
          <w:rFonts w:asciiTheme="minorHAnsi" w:hAnsiTheme="minorHAnsi" w:cstheme="minorHAnsi"/>
          <w:sz w:val="22"/>
          <w:szCs w:val="22"/>
        </w:rPr>
        <w:t xml:space="preserve"> are offered in older adults preferred </w:t>
      </w:r>
      <w:proofErr w:type="gramStart"/>
      <w:r>
        <w:rPr>
          <w:rFonts w:asciiTheme="minorHAnsi" w:hAnsiTheme="minorHAnsi" w:cstheme="minorHAnsi"/>
          <w:sz w:val="22"/>
          <w:szCs w:val="22"/>
        </w:rPr>
        <w:t>language</w:t>
      </w:r>
      <w:proofErr w:type="gramEnd"/>
      <w:r>
        <w:rPr>
          <w:rFonts w:asciiTheme="minorHAnsi" w:hAnsiTheme="minorHAnsi" w:cstheme="minorHAnsi"/>
          <w:sz w:val="22"/>
          <w:szCs w:val="22"/>
        </w:rPr>
        <w:t xml:space="preserve"> </w:t>
      </w:r>
    </w:p>
    <w:p w14:paraId="0BA404F5" w14:textId="77777777" w:rsidR="00A830EE" w:rsidRPr="00214052" w:rsidRDefault="00A830EE" w:rsidP="00416BEE">
      <w:pPr>
        <w:pStyle w:val="Heading4"/>
        <w:numPr>
          <w:ilvl w:val="0"/>
          <w:numId w:val="39"/>
        </w:numPr>
        <w:spacing w:line="276" w:lineRule="auto"/>
        <w:contextualSpacing w:val="0"/>
      </w:pPr>
      <w:r w:rsidRPr="00214052">
        <w:t>Impact</w:t>
      </w:r>
    </w:p>
    <w:p w14:paraId="2E5EE24D" w14:textId="77777777" w:rsidR="00A830EE" w:rsidRPr="00214052" w:rsidRDefault="00A830EE" w:rsidP="00416BEE">
      <w:pPr>
        <w:pStyle w:val="NoSpacing"/>
        <w:numPr>
          <w:ilvl w:val="0"/>
          <w:numId w:val="7"/>
        </w:numPr>
        <w:spacing w:line="276" w:lineRule="auto"/>
        <w:rPr>
          <w:rFonts w:asciiTheme="minorHAnsi" w:hAnsiTheme="minorHAnsi" w:cstheme="minorHAnsi"/>
          <w:sz w:val="22"/>
          <w:szCs w:val="22"/>
        </w:rPr>
      </w:pPr>
      <w:r w:rsidRPr="00214052">
        <w:rPr>
          <w:rFonts w:asciiTheme="minorHAnsi" w:hAnsiTheme="minorHAnsi" w:cstheme="minorHAnsi"/>
          <w:sz w:val="22"/>
          <w:szCs w:val="22"/>
        </w:rPr>
        <w:t xml:space="preserve">% of </w:t>
      </w:r>
      <w:r>
        <w:rPr>
          <w:rFonts w:asciiTheme="minorHAnsi" w:hAnsiTheme="minorHAnsi" w:cstheme="minorHAnsi"/>
          <w:sz w:val="22"/>
          <w:szCs w:val="22"/>
        </w:rPr>
        <w:t>older adults</w:t>
      </w:r>
      <w:r w:rsidRPr="00214052">
        <w:rPr>
          <w:rFonts w:asciiTheme="minorHAnsi" w:hAnsiTheme="minorHAnsi" w:cstheme="minorHAnsi"/>
          <w:sz w:val="22"/>
          <w:szCs w:val="22"/>
        </w:rPr>
        <w:t xml:space="preserve"> report feeling connected to their cultural and local community</w:t>
      </w:r>
    </w:p>
    <w:p w14:paraId="67F78EB3" w14:textId="77777777" w:rsidR="00D12426" w:rsidRPr="00155FDA" w:rsidRDefault="00D12426" w:rsidP="00D12426">
      <w:pPr>
        <w:pStyle w:val="NoSpacing"/>
        <w:spacing w:line="276" w:lineRule="auto"/>
        <w:rPr>
          <w:rFonts w:asciiTheme="minorHAnsi" w:hAnsiTheme="minorHAnsi" w:cstheme="minorHAnsi"/>
          <w:sz w:val="22"/>
          <w:szCs w:val="22"/>
        </w:rPr>
      </w:pPr>
    </w:p>
    <w:p w14:paraId="6812DF92" w14:textId="06705D95" w:rsidR="00AF5C34" w:rsidRPr="00155FDA" w:rsidRDefault="00E23F46" w:rsidP="00416BEE">
      <w:pPr>
        <w:pStyle w:val="Heading3"/>
        <w:numPr>
          <w:ilvl w:val="0"/>
          <w:numId w:val="40"/>
        </w:numPr>
        <w:spacing w:line="276" w:lineRule="auto"/>
        <w:ind w:left="360"/>
      </w:pPr>
      <w:bookmarkStart w:id="11" w:name="_Toc97201316"/>
      <w:r w:rsidRPr="00155FDA">
        <w:lastRenderedPageBreak/>
        <w:t>Description of Key Staff and Staffing Level</w:t>
      </w:r>
      <w:bookmarkEnd w:id="11"/>
    </w:p>
    <w:p w14:paraId="6C292398" w14:textId="18155DDC" w:rsidR="00CA43D4" w:rsidRPr="00B23EDE" w:rsidRDefault="00CA43D4" w:rsidP="004F7E15">
      <w:pPr>
        <w:spacing w:line="276" w:lineRule="auto"/>
        <w:rPr>
          <w:rFonts w:asciiTheme="minorHAnsi" w:hAnsiTheme="minorHAnsi" w:cstheme="minorHAnsi"/>
          <w:sz w:val="22"/>
          <w:szCs w:val="22"/>
        </w:rPr>
      </w:pPr>
      <w:r w:rsidRPr="00B23EDE">
        <w:rPr>
          <w:rFonts w:asciiTheme="minorHAnsi" w:hAnsiTheme="minorHAnsi" w:cstheme="minorHAnsi"/>
          <w:sz w:val="22"/>
          <w:szCs w:val="22"/>
        </w:rPr>
        <w:t xml:space="preserve">Program must have </w:t>
      </w:r>
      <w:r w:rsidR="00C30500">
        <w:rPr>
          <w:rFonts w:asciiTheme="minorHAnsi" w:hAnsiTheme="minorHAnsi" w:cstheme="minorHAnsi"/>
          <w:sz w:val="22"/>
          <w:szCs w:val="22"/>
        </w:rPr>
        <w:t xml:space="preserve">an </w:t>
      </w:r>
      <w:r w:rsidRPr="00B23EDE">
        <w:rPr>
          <w:rFonts w:asciiTheme="minorHAnsi" w:hAnsiTheme="minorHAnsi" w:cstheme="minorHAnsi"/>
          <w:sz w:val="22"/>
          <w:szCs w:val="22"/>
        </w:rPr>
        <w:t xml:space="preserve">adequate number of qualified personnel to assure satisfactory program performance. </w:t>
      </w:r>
      <w:r w:rsidR="00326D6E" w:rsidRPr="00B23EDE">
        <w:rPr>
          <w:rFonts w:asciiTheme="minorHAnsi" w:hAnsiTheme="minorHAnsi" w:cstheme="minorHAnsi"/>
          <w:sz w:val="22"/>
          <w:szCs w:val="22"/>
        </w:rPr>
        <w:t>Staff</w:t>
      </w:r>
      <w:r w:rsidR="009671A7">
        <w:rPr>
          <w:rFonts w:asciiTheme="minorHAnsi" w:hAnsiTheme="minorHAnsi" w:cstheme="minorHAnsi"/>
          <w:sz w:val="22"/>
          <w:szCs w:val="22"/>
        </w:rPr>
        <w:t xml:space="preserve"> and volunteers</w:t>
      </w:r>
      <w:r w:rsidR="00326D6E" w:rsidRPr="00B23EDE">
        <w:rPr>
          <w:rFonts w:asciiTheme="minorHAnsi" w:hAnsiTheme="minorHAnsi" w:cstheme="minorHAnsi"/>
          <w:sz w:val="22"/>
          <w:szCs w:val="22"/>
        </w:rPr>
        <w:t xml:space="preserve"> should reflect the communities and populations served, </w:t>
      </w:r>
      <w:r w:rsidR="00BD2EF3" w:rsidRPr="00B23EDE">
        <w:rPr>
          <w:rFonts w:asciiTheme="minorHAnsi" w:hAnsiTheme="minorHAnsi" w:cstheme="minorHAnsi"/>
          <w:sz w:val="22"/>
          <w:szCs w:val="22"/>
        </w:rPr>
        <w:t xml:space="preserve">provide </w:t>
      </w:r>
      <w:r w:rsidR="00326D6E" w:rsidRPr="00B23EDE">
        <w:rPr>
          <w:rFonts w:asciiTheme="minorHAnsi" w:hAnsiTheme="minorHAnsi" w:cstheme="minorHAnsi"/>
          <w:sz w:val="22"/>
          <w:szCs w:val="22"/>
        </w:rPr>
        <w:t xml:space="preserve">culturally and linguistically </w:t>
      </w:r>
      <w:r w:rsidR="00BD2EF3" w:rsidRPr="00B23EDE">
        <w:rPr>
          <w:rFonts w:asciiTheme="minorHAnsi" w:hAnsiTheme="minorHAnsi" w:cstheme="minorHAnsi"/>
          <w:sz w:val="22"/>
          <w:szCs w:val="22"/>
        </w:rPr>
        <w:t>relevant services</w:t>
      </w:r>
      <w:r w:rsidR="00C011C6" w:rsidRPr="00C011C6">
        <w:rPr>
          <w:rFonts w:asciiTheme="minorHAnsi" w:hAnsiTheme="minorHAnsi" w:cstheme="minorHAnsi"/>
          <w:sz w:val="22"/>
          <w:szCs w:val="22"/>
        </w:rPr>
        <w:t xml:space="preserve"> and</w:t>
      </w:r>
      <w:r w:rsidR="00326D6E" w:rsidRPr="00B23EDE">
        <w:rPr>
          <w:rFonts w:asciiTheme="minorHAnsi" w:hAnsiTheme="minorHAnsi" w:cstheme="minorHAnsi"/>
          <w:sz w:val="22"/>
          <w:szCs w:val="22"/>
        </w:rPr>
        <w:t xml:space="preserve"> have experience working with the priority and focus populations.</w:t>
      </w:r>
    </w:p>
    <w:p w14:paraId="2E9F0745" w14:textId="77777777" w:rsidR="002B1A33" w:rsidRPr="00155FDA" w:rsidRDefault="002B1A33" w:rsidP="004B79F9">
      <w:pPr>
        <w:pStyle w:val="NoSpacing"/>
        <w:spacing w:line="276" w:lineRule="auto"/>
        <w:ind w:left="360"/>
        <w:rPr>
          <w:rFonts w:asciiTheme="minorHAnsi" w:hAnsiTheme="minorHAnsi" w:cstheme="minorHAnsi"/>
          <w:sz w:val="22"/>
          <w:szCs w:val="22"/>
        </w:rPr>
      </w:pPr>
    </w:p>
    <w:p w14:paraId="164C954A" w14:textId="276E7AEB" w:rsidR="002D66D5" w:rsidRPr="00155FDA" w:rsidRDefault="00980DCE" w:rsidP="00416BEE">
      <w:pPr>
        <w:pStyle w:val="Heading3"/>
        <w:numPr>
          <w:ilvl w:val="0"/>
          <w:numId w:val="40"/>
        </w:numPr>
        <w:spacing w:line="276" w:lineRule="auto"/>
        <w:ind w:left="360"/>
      </w:pPr>
      <w:bookmarkStart w:id="12" w:name="_Toc97201317"/>
      <w:r>
        <w:t>RFP S</w:t>
      </w:r>
      <w:r w:rsidR="00C13C4C" w:rsidRPr="00155FDA">
        <w:t xml:space="preserve">pecific </w:t>
      </w:r>
      <w:r>
        <w:t>E</w:t>
      </w:r>
      <w:r w:rsidR="00C13C4C" w:rsidRPr="00155FDA">
        <w:t xml:space="preserve">ligibility, </w:t>
      </w:r>
      <w:r>
        <w:t>D</w:t>
      </w:r>
      <w:r w:rsidR="00C13C4C" w:rsidRPr="00155FDA">
        <w:t xml:space="preserve">ata, and </w:t>
      </w:r>
      <w:r>
        <w:t>C</w:t>
      </w:r>
      <w:r w:rsidR="00C13C4C" w:rsidRPr="00155FDA">
        <w:t xml:space="preserve">ontracting </w:t>
      </w:r>
      <w:r>
        <w:t>R</w:t>
      </w:r>
      <w:r w:rsidR="00C13C4C" w:rsidRPr="00155FDA">
        <w:t>equirements</w:t>
      </w:r>
      <w:bookmarkEnd w:id="12"/>
      <w:r w:rsidR="00C13C4C" w:rsidRPr="00155FDA">
        <w:t xml:space="preserve"> </w:t>
      </w:r>
    </w:p>
    <w:p w14:paraId="461D9E7E" w14:textId="5F801C14" w:rsidR="002D66D5" w:rsidRDefault="002D66D5" w:rsidP="00221266">
      <w:pPr>
        <w:pStyle w:val="NoSpacing"/>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In addition to the standard HSD </w:t>
      </w:r>
      <w:r w:rsidR="00C13C4C" w:rsidRPr="00155FDA">
        <w:rPr>
          <w:rFonts w:asciiTheme="minorHAnsi" w:hAnsiTheme="minorHAnsi" w:cstheme="minorHAnsi"/>
          <w:sz w:val="22"/>
          <w:szCs w:val="22"/>
        </w:rPr>
        <w:t>requirements</w:t>
      </w:r>
      <w:r w:rsidRPr="00155FDA">
        <w:rPr>
          <w:rFonts w:asciiTheme="minorHAnsi" w:hAnsiTheme="minorHAnsi" w:cstheme="minorHAnsi"/>
          <w:sz w:val="22"/>
          <w:szCs w:val="22"/>
        </w:rPr>
        <w:t xml:space="preserve"> </w:t>
      </w:r>
      <w:r w:rsidR="007F6997" w:rsidRPr="00155FDA">
        <w:rPr>
          <w:rFonts w:asciiTheme="minorHAnsi" w:hAnsiTheme="minorHAnsi" w:cstheme="minorHAnsi"/>
          <w:sz w:val="22"/>
          <w:szCs w:val="22"/>
        </w:rPr>
        <w:t xml:space="preserve">found on the </w:t>
      </w:r>
      <w:hyperlink r:id="rId27" w:history="1">
        <w:r w:rsidR="007F6997" w:rsidRPr="00155FDA">
          <w:rPr>
            <w:rStyle w:val="Hyperlink"/>
            <w:rFonts w:asciiTheme="minorHAnsi" w:hAnsiTheme="minorHAnsi" w:cstheme="minorHAnsi"/>
            <w:sz w:val="22"/>
            <w:szCs w:val="22"/>
          </w:rPr>
          <w:t>HSD Funding Opportunities Webpage</w:t>
        </w:r>
      </w:hyperlink>
      <w:r w:rsidRPr="00155FDA">
        <w:rPr>
          <w:rFonts w:asciiTheme="minorHAnsi" w:hAnsiTheme="minorHAnsi" w:cstheme="minorHAnsi"/>
          <w:sz w:val="22"/>
          <w:szCs w:val="22"/>
        </w:rPr>
        <w:t xml:space="preserve">, applicants must meet the following criteria: </w:t>
      </w:r>
    </w:p>
    <w:p w14:paraId="2BF68EC6" w14:textId="77777777" w:rsidR="00446607" w:rsidRPr="00155FDA" w:rsidRDefault="00446607" w:rsidP="004B79F9">
      <w:pPr>
        <w:pStyle w:val="NoSpacing"/>
        <w:spacing w:line="276" w:lineRule="auto"/>
        <w:ind w:left="360"/>
        <w:rPr>
          <w:rFonts w:asciiTheme="minorHAnsi" w:hAnsiTheme="minorHAnsi" w:cstheme="minorHAnsi"/>
          <w:sz w:val="22"/>
          <w:szCs w:val="22"/>
        </w:rPr>
      </w:pPr>
    </w:p>
    <w:p w14:paraId="4FAEAB50" w14:textId="0B80CD89" w:rsidR="00B85843" w:rsidRPr="00155FDA" w:rsidRDefault="00B85843" w:rsidP="00696932">
      <w:pPr>
        <w:pStyle w:val="Heading4"/>
        <w:numPr>
          <w:ilvl w:val="0"/>
          <w:numId w:val="41"/>
        </w:numPr>
        <w:spacing w:line="276" w:lineRule="auto"/>
        <w:ind w:left="720"/>
        <w:contextualSpacing w:val="0"/>
      </w:pPr>
      <w:r w:rsidRPr="00155FDA">
        <w:t xml:space="preserve">Data </w:t>
      </w:r>
      <w:r w:rsidR="00980DCE">
        <w:t>C</w:t>
      </w:r>
      <w:r w:rsidRPr="00155FDA">
        <w:t>ollection and Evaluation</w:t>
      </w:r>
      <w:r w:rsidR="004D6B88">
        <w:t>:</w:t>
      </w:r>
    </w:p>
    <w:p w14:paraId="7E6121A5" w14:textId="232DDDB1" w:rsidR="00264C42" w:rsidRDefault="009124E5" w:rsidP="00696932">
      <w:pPr>
        <w:pStyle w:val="NoSpacing"/>
        <w:spacing w:line="276" w:lineRule="auto"/>
        <w:ind w:left="720"/>
        <w:rPr>
          <w:rFonts w:asciiTheme="minorHAnsi" w:hAnsiTheme="minorHAnsi" w:cstheme="minorHAnsi"/>
          <w:sz w:val="22"/>
          <w:szCs w:val="22"/>
        </w:rPr>
      </w:pPr>
      <w:r>
        <w:rPr>
          <w:rFonts w:asciiTheme="minorHAnsi" w:hAnsiTheme="minorHAnsi" w:cstheme="minorHAnsi"/>
          <w:sz w:val="22"/>
          <w:szCs w:val="22"/>
        </w:rPr>
        <w:t xml:space="preserve">All funded </w:t>
      </w:r>
      <w:r w:rsidR="003514C8">
        <w:rPr>
          <w:rFonts w:asciiTheme="minorHAnsi" w:hAnsiTheme="minorHAnsi" w:cstheme="minorHAnsi"/>
          <w:sz w:val="22"/>
          <w:szCs w:val="22"/>
        </w:rPr>
        <w:t xml:space="preserve">applicants </w:t>
      </w:r>
      <w:r>
        <w:rPr>
          <w:rFonts w:asciiTheme="minorHAnsi" w:hAnsiTheme="minorHAnsi" w:cstheme="minorHAnsi"/>
          <w:sz w:val="22"/>
          <w:szCs w:val="22"/>
        </w:rPr>
        <w:t xml:space="preserve">may </w:t>
      </w:r>
      <w:r w:rsidR="00104DAD">
        <w:rPr>
          <w:rFonts w:asciiTheme="minorHAnsi" w:hAnsiTheme="minorHAnsi" w:cstheme="minorHAnsi"/>
          <w:sz w:val="22"/>
          <w:szCs w:val="22"/>
        </w:rPr>
        <w:t xml:space="preserve">be required to </w:t>
      </w:r>
      <w:r>
        <w:rPr>
          <w:rFonts w:asciiTheme="minorHAnsi" w:hAnsiTheme="minorHAnsi" w:cstheme="minorHAnsi"/>
          <w:sz w:val="22"/>
          <w:szCs w:val="22"/>
        </w:rPr>
        <w:t xml:space="preserve">participate in an evaluation process to determine the efficacy of the program. </w:t>
      </w:r>
    </w:p>
    <w:p w14:paraId="56CAF0AB" w14:textId="77777777" w:rsidR="00356491" w:rsidRPr="00155FDA" w:rsidRDefault="00356491" w:rsidP="00696932">
      <w:pPr>
        <w:pStyle w:val="NoSpacing"/>
        <w:spacing w:line="276" w:lineRule="auto"/>
        <w:ind w:left="720"/>
        <w:rPr>
          <w:rFonts w:asciiTheme="minorHAnsi" w:hAnsiTheme="minorHAnsi" w:cstheme="minorHAnsi"/>
          <w:sz w:val="22"/>
          <w:szCs w:val="22"/>
        </w:rPr>
      </w:pPr>
    </w:p>
    <w:p w14:paraId="4B1DE48E" w14:textId="1C6ABB74" w:rsidR="00B85843" w:rsidRPr="00155FDA" w:rsidRDefault="00B85843" w:rsidP="00696932">
      <w:pPr>
        <w:pStyle w:val="Heading4"/>
        <w:numPr>
          <w:ilvl w:val="0"/>
          <w:numId w:val="41"/>
        </w:numPr>
        <w:spacing w:line="276" w:lineRule="auto"/>
        <w:ind w:left="720"/>
        <w:contextualSpacing w:val="0"/>
      </w:pPr>
      <w:r w:rsidRPr="00155FDA">
        <w:t>Fiscal Sponsor:</w:t>
      </w:r>
    </w:p>
    <w:p w14:paraId="45A6224A" w14:textId="181ECD07" w:rsidR="00B85843" w:rsidRPr="00155FDA" w:rsidRDefault="00B85843" w:rsidP="00696932">
      <w:pPr>
        <w:pStyle w:val="NoSpacing"/>
        <w:tabs>
          <w:tab w:val="left" w:pos="72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t>If you have a fiscal sponsor, provide a signed letter of agreement from the</w:t>
      </w:r>
      <w:r w:rsidR="007D4D43">
        <w:rPr>
          <w:rFonts w:asciiTheme="minorHAnsi" w:hAnsiTheme="minorHAnsi" w:cstheme="minorHAnsi"/>
          <w:sz w:val="22"/>
          <w:szCs w:val="22"/>
        </w:rPr>
        <w:t>m</w:t>
      </w:r>
      <w:r w:rsidRPr="00155FDA">
        <w:rPr>
          <w:rFonts w:asciiTheme="minorHAnsi" w:hAnsiTheme="minorHAnsi" w:cstheme="minorHAnsi"/>
          <w:sz w:val="22"/>
          <w:szCs w:val="22"/>
        </w:rPr>
        <w:t>. The letter will not count toward the 5-page limit. The HSD Fiscal Sponsor requirements can be found here</w:t>
      </w:r>
      <w:r w:rsidR="00377BA4" w:rsidRPr="00155FDA">
        <w:rPr>
          <w:rFonts w:asciiTheme="minorHAnsi" w:hAnsiTheme="minorHAnsi" w:cstheme="minorHAnsi"/>
          <w:sz w:val="22"/>
          <w:szCs w:val="22"/>
        </w:rPr>
        <w:t>:</w:t>
      </w:r>
    </w:p>
    <w:p w14:paraId="3D5A73B8" w14:textId="72CC07F4" w:rsidR="00377BA4" w:rsidRPr="00155FDA" w:rsidRDefault="007843BD" w:rsidP="00696932">
      <w:pPr>
        <w:pStyle w:val="NoSpacing"/>
        <w:spacing w:line="276" w:lineRule="auto"/>
        <w:ind w:left="720"/>
        <w:rPr>
          <w:rFonts w:asciiTheme="minorHAnsi" w:hAnsiTheme="minorHAnsi" w:cstheme="minorHAnsi"/>
          <w:sz w:val="22"/>
          <w:szCs w:val="22"/>
        </w:rPr>
      </w:pPr>
      <w:hyperlink r:id="rId28" w:history="1">
        <w:r w:rsidR="00377BA4" w:rsidRPr="00155FDA">
          <w:rPr>
            <w:rStyle w:val="Hyperlink"/>
            <w:rFonts w:asciiTheme="minorHAnsi" w:hAnsiTheme="minorHAnsi" w:cstheme="minorHAnsi"/>
            <w:sz w:val="22"/>
            <w:szCs w:val="22"/>
          </w:rPr>
          <w:t>https://www.seattle.gov/Documents/Departments/HumanServices/Funding/HSD-Fiscal-Sponsor-Requirements_v6_2021.pdf</w:t>
        </w:r>
      </w:hyperlink>
      <w:r w:rsidR="00377BA4" w:rsidRPr="00155FDA">
        <w:rPr>
          <w:rFonts w:asciiTheme="minorHAnsi" w:hAnsiTheme="minorHAnsi" w:cstheme="minorHAnsi"/>
          <w:sz w:val="22"/>
          <w:szCs w:val="22"/>
        </w:rPr>
        <w:t xml:space="preserve"> </w:t>
      </w:r>
    </w:p>
    <w:p w14:paraId="21811C41" w14:textId="77777777" w:rsidR="002A7B44" w:rsidRPr="00155FDA" w:rsidRDefault="002A7B44" w:rsidP="004B79F9">
      <w:pPr>
        <w:spacing w:line="276" w:lineRule="auto"/>
        <w:rPr>
          <w:rFonts w:asciiTheme="minorHAnsi" w:hAnsiTheme="minorHAnsi" w:cstheme="minorHAnsi"/>
          <w:sz w:val="22"/>
          <w:szCs w:val="22"/>
        </w:rPr>
      </w:pPr>
    </w:p>
    <w:p w14:paraId="0449E6F5" w14:textId="77777777" w:rsidR="00DD76E1" w:rsidRDefault="00DD76E1" w:rsidP="004B79F9">
      <w:pPr>
        <w:spacing w:line="276" w:lineRule="auto"/>
        <w:rPr>
          <w:rFonts w:asciiTheme="minorHAnsi" w:hAnsiTheme="minorHAnsi" w:cstheme="minorHAnsi"/>
          <w:sz w:val="22"/>
          <w:szCs w:val="22"/>
        </w:rPr>
        <w:sectPr w:rsidR="00DD76E1" w:rsidSect="001646B7">
          <w:headerReference w:type="default" r:id="rId29"/>
          <w:pgSz w:w="12240" w:h="15840" w:code="1"/>
          <w:pgMar w:top="1620" w:right="1080" w:bottom="720" w:left="1080" w:header="720" w:footer="432" w:gutter="0"/>
          <w:pgNumType w:start="1"/>
          <w:cols w:space="720"/>
          <w:docGrid w:linePitch="360"/>
        </w:sectPr>
      </w:pPr>
    </w:p>
    <w:p w14:paraId="4B056D28" w14:textId="032D84BD" w:rsidR="00A917C3" w:rsidRPr="00155FDA" w:rsidRDefault="00A917C3" w:rsidP="004B79F9">
      <w:pPr>
        <w:spacing w:line="276" w:lineRule="auto"/>
        <w:rPr>
          <w:rFonts w:asciiTheme="minorHAnsi" w:hAnsiTheme="minorHAnsi" w:cstheme="minorHAnsi"/>
          <w:sz w:val="22"/>
          <w:szCs w:val="22"/>
        </w:rPr>
      </w:pPr>
    </w:p>
    <w:p w14:paraId="69655DF7" w14:textId="56CE37A1" w:rsidR="00A917C3" w:rsidRPr="000F6FAC" w:rsidRDefault="003B6153" w:rsidP="000F6FAC">
      <w:pPr>
        <w:pStyle w:val="Heading1"/>
        <w:spacing w:before="0" w:line="240" w:lineRule="auto"/>
        <w:rPr>
          <w:rFonts w:asciiTheme="minorHAnsi" w:hAnsiTheme="minorHAnsi" w:cstheme="minorHAnsi"/>
        </w:rPr>
      </w:pPr>
      <w:r w:rsidRPr="000F6FAC">
        <w:rPr>
          <w:rFonts w:asciiTheme="minorHAnsi" w:hAnsiTheme="minorHAnsi" w:cstheme="minorHAnsi"/>
        </w:rPr>
        <w:t>2023 Culturally Nourishing Foods for Older Adults</w:t>
      </w:r>
    </w:p>
    <w:p w14:paraId="70D2C7FC" w14:textId="0478D03B" w:rsidR="00A917C3" w:rsidRPr="000F6FAC" w:rsidRDefault="00532974" w:rsidP="000F6FAC">
      <w:pPr>
        <w:pStyle w:val="Heading1"/>
        <w:spacing w:before="0" w:line="240" w:lineRule="auto"/>
        <w:rPr>
          <w:rFonts w:asciiTheme="minorHAnsi" w:hAnsiTheme="minorHAnsi" w:cstheme="minorHAnsi"/>
        </w:rPr>
      </w:pPr>
      <w:r>
        <w:rPr>
          <w:rFonts w:asciiTheme="minorHAnsi" w:hAnsiTheme="minorHAnsi" w:cstheme="minorHAnsi"/>
        </w:rPr>
        <w:t>Application</w:t>
      </w:r>
    </w:p>
    <w:p w14:paraId="69A65640" w14:textId="77777777" w:rsidR="00B20D8C" w:rsidRDefault="00B20D8C" w:rsidP="004B79F9">
      <w:pPr>
        <w:spacing w:line="276" w:lineRule="auto"/>
        <w:rPr>
          <w:rFonts w:asciiTheme="minorHAnsi" w:hAnsiTheme="minorHAnsi" w:cstheme="minorHAnsi"/>
          <w:b/>
          <w:bCs/>
          <w:sz w:val="22"/>
          <w:szCs w:val="22"/>
        </w:rPr>
      </w:pPr>
    </w:p>
    <w:p w14:paraId="1F444824" w14:textId="5506638C" w:rsidR="00DD29D5" w:rsidRPr="00155FDA" w:rsidRDefault="006B2C24" w:rsidP="004B79F9">
      <w:pPr>
        <w:pStyle w:val="Heading2"/>
        <w:spacing w:line="276" w:lineRule="auto"/>
      </w:pPr>
      <w:bookmarkStart w:id="13" w:name="_Toc97201320"/>
      <w:r w:rsidRPr="00155FDA">
        <w:t>HOW TO COMPLETE THE APPLICATION</w:t>
      </w:r>
      <w:bookmarkEnd w:id="13"/>
    </w:p>
    <w:p w14:paraId="6A2B7978" w14:textId="06F6FD4A" w:rsidR="00A6113C" w:rsidRPr="00155FDA" w:rsidRDefault="00356491"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Applications will be rated only on the information requested in this RFP, including any clarifying information requested by HSD. Answer each question completely. Do not include any materials not requested with your application. Applications that do not follow the required format may lose points. </w:t>
      </w:r>
      <w:r w:rsidR="005B7AF6" w:rsidRPr="00155FDA">
        <w:rPr>
          <w:rFonts w:asciiTheme="minorHAnsi" w:hAnsiTheme="minorHAnsi" w:cstheme="minorHAnsi"/>
          <w:i/>
          <w:sz w:val="22"/>
          <w:szCs w:val="22"/>
        </w:rPr>
        <w:t>Late or incomplete proposals or proposals that do not meet the minimum eligibility requirements outlined in this funding opportunity will not be accepted or reviewed for funding consideration.</w:t>
      </w:r>
    </w:p>
    <w:p w14:paraId="4881E6AA" w14:textId="77777777" w:rsidR="00A6113C" w:rsidRPr="00155FDA" w:rsidRDefault="00A6113C" w:rsidP="004B79F9">
      <w:pPr>
        <w:spacing w:line="276" w:lineRule="auto"/>
        <w:rPr>
          <w:rFonts w:asciiTheme="minorHAnsi" w:hAnsiTheme="minorHAnsi" w:cstheme="minorHAnsi"/>
          <w:sz w:val="22"/>
          <w:szCs w:val="22"/>
        </w:rPr>
      </w:pPr>
    </w:p>
    <w:p w14:paraId="154A91FC" w14:textId="77777777" w:rsidR="00A6113C" w:rsidRPr="00155FDA" w:rsidRDefault="00356491"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Required format for written application: </w:t>
      </w:r>
    </w:p>
    <w:p w14:paraId="6AAD4371" w14:textId="6294783B" w:rsidR="00A6113C" w:rsidRPr="00097EFA" w:rsidRDefault="00A6113C" w:rsidP="00416BEE">
      <w:pPr>
        <w:pStyle w:val="ListParagraph"/>
        <w:numPr>
          <w:ilvl w:val="0"/>
          <w:numId w:val="16"/>
        </w:numPr>
        <w:spacing w:line="276" w:lineRule="auto"/>
        <w:contextualSpacing w:val="0"/>
        <w:rPr>
          <w:rFonts w:asciiTheme="minorHAnsi" w:hAnsiTheme="minorHAnsi" w:cstheme="minorHAnsi"/>
          <w:sz w:val="22"/>
          <w:szCs w:val="22"/>
        </w:rPr>
      </w:pPr>
      <w:r w:rsidRPr="00097EFA">
        <w:rPr>
          <w:rFonts w:asciiTheme="minorHAnsi" w:hAnsiTheme="minorHAnsi" w:cstheme="minorHAnsi"/>
          <w:sz w:val="22"/>
          <w:szCs w:val="22"/>
        </w:rPr>
        <w:t>T</w:t>
      </w:r>
      <w:r w:rsidR="00356491" w:rsidRPr="00097EFA">
        <w:rPr>
          <w:rFonts w:asciiTheme="minorHAnsi" w:hAnsiTheme="minorHAnsi" w:cstheme="minorHAnsi"/>
          <w:sz w:val="22"/>
          <w:szCs w:val="22"/>
        </w:rPr>
        <w:t xml:space="preserve">yped and formatted to letter-size (8 ½ x 11-inch) </w:t>
      </w:r>
      <w:proofErr w:type="gramStart"/>
      <w:r w:rsidR="00356491" w:rsidRPr="00097EFA">
        <w:rPr>
          <w:rFonts w:asciiTheme="minorHAnsi" w:hAnsiTheme="minorHAnsi" w:cstheme="minorHAnsi"/>
          <w:sz w:val="22"/>
          <w:szCs w:val="22"/>
        </w:rPr>
        <w:t>paper</w:t>
      </w:r>
      <w:proofErr w:type="gramEnd"/>
    </w:p>
    <w:p w14:paraId="5DB9E777" w14:textId="67FF4C31" w:rsidR="00A6113C" w:rsidRPr="00097EFA" w:rsidRDefault="00A6113C" w:rsidP="00416BEE">
      <w:pPr>
        <w:pStyle w:val="ListParagraph"/>
        <w:numPr>
          <w:ilvl w:val="0"/>
          <w:numId w:val="16"/>
        </w:numPr>
        <w:spacing w:line="276" w:lineRule="auto"/>
        <w:contextualSpacing w:val="0"/>
        <w:rPr>
          <w:rFonts w:asciiTheme="minorHAnsi" w:hAnsiTheme="minorHAnsi" w:cstheme="minorHAnsi"/>
          <w:sz w:val="22"/>
          <w:szCs w:val="22"/>
        </w:rPr>
      </w:pPr>
      <w:r w:rsidRPr="00097EFA">
        <w:rPr>
          <w:rFonts w:asciiTheme="minorHAnsi" w:hAnsiTheme="minorHAnsi" w:cstheme="minorHAnsi"/>
          <w:sz w:val="22"/>
          <w:szCs w:val="22"/>
        </w:rPr>
        <w:t>O</w:t>
      </w:r>
      <w:r w:rsidR="00356491" w:rsidRPr="00097EFA">
        <w:rPr>
          <w:rFonts w:asciiTheme="minorHAnsi" w:hAnsiTheme="minorHAnsi" w:cstheme="minorHAnsi"/>
          <w:sz w:val="22"/>
          <w:szCs w:val="22"/>
        </w:rPr>
        <w:t xml:space="preserve">ne-inch margins, single spacing, and size 11-point font </w:t>
      </w:r>
    </w:p>
    <w:p w14:paraId="0E0AB40A" w14:textId="4D120949" w:rsidR="00A6113C" w:rsidRPr="00B23EDE" w:rsidRDefault="00A6113C" w:rsidP="00416BEE">
      <w:pPr>
        <w:pStyle w:val="ListParagraph"/>
        <w:numPr>
          <w:ilvl w:val="0"/>
          <w:numId w:val="16"/>
        </w:numPr>
        <w:spacing w:line="276" w:lineRule="auto"/>
        <w:contextualSpacing w:val="0"/>
        <w:rPr>
          <w:rFonts w:asciiTheme="minorHAnsi" w:hAnsiTheme="minorHAnsi" w:cstheme="minorHAnsi"/>
          <w:sz w:val="22"/>
          <w:szCs w:val="22"/>
        </w:rPr>
      </w:pPr>
      <w:r w:rsidRPr="00097EFA">
        <w:rPr>
          <w:rFonts w:asciiTheme="minorHAnsi" w:hAnsiTheme="minorHAnsi" w:cstheme="minorHAnsi"/>
          <w:sz w:val="22"/>
          <w:szCs w:val="22"/>
        </w:rPr>
        <w:t>B</w:t>
      </w:r>
      <w:r w:rsidR="00356491" w:rsidRPr="00097EFA">
        <w:rPr>
          <w:rFonts w:asciiTheme="minorHAnsi" w:hAnsiTheme="minorHAnsi" w:cstheme="minorHAnsi"/>
          <w:sz w:val="22"/>
          <w:szCs w:val="22"/>
        </w:rPr>
        <w:t xml:space="preserve">e no longer than </w:t>
      </w:r>
      <w:r w:rsidR="00C474DC">
        <w:rPr>
          <w:rFonts w:asciiTheme="minorHAnsi" w:hAnsiTheme="minorHAnsi" w:cstheme="minorHAnsi"/>
          <w:sz w:val="22"/>
          <w:szCs w:val="22"/>
        </w:rPr>
        <w:t>six (6)</w:t>
      </w:r>
      <w:r w:rsidR="00356491" w:rsidRPr="00B23EDE">
        <w:rPr>
          <w:rFonts w:asciiTheme="minorHAnsi" w:hAnsiTheme="minorHAnsi" w:cstheme="minorHAnsi"/>
          <w:sz w:val="22"/>
          <w:szCs w:val="22"/>
        </w:rPr>
        <w:t xml:space="preserve"> pages (requested attachments will not count towards the page limit).</w:t>
      </w:r>
    </w:p>
    <w:p w14:paraId="002567B2" w14:textId="77777777" w:rsidR="00767FCB" w:rsidRDefault="00767FCB" w:rsidP="004B79F9">
      <w:pPr>
        <w:spacing w:line="276" w:lineRule="auto"/>
        <w:rPr>
          <w:rFonts w:asciiTheme="minorHAnsi" w:hAnsiTheme="minorHAnsi" w:cstheme="minorHAnsi"/>
          <w:sz w:val="22"/>
          <w:szCs w:val="22"/>
        </w:rPr>
      </w:pPr>
    </w:p>
    <w:p w14:paraId="6564C61A" w14:textId="41F069EA" w:rsidR="00767FCB" w:rsidRDefault="00EC2CE2" w:rsidP="004B79F9">
      <w:pPr>
        <w:spacing w:line="276" w:lineRule="auto"/>
        <w:rPr>
          <w:rFonts w:asciiTheme="minorHAnsi" w:hAnsiTheme="minorHAnsi" w:cstheme="minorHAnsi"/>
          <w:sz w:val="22"/>
          <w:szCs w:val="22"/>
        </w:rPr>
      </w:pPr>
      <w:r>
        <w:rPr>
          <w:rFonts w:asciiTheme="minorHAnsi" w:hAnsiTheme="minorHAnsi" w:cstheme="minorHAnsi"/>
          <w:sz w:val="22"/>
          <w:szCs w:val="22"/>
        </w:rPr>
        <w:t xml:space="preserve">When </w:t>
      </w:r>
      <w:r w:rsidR="008302D5">
        <w:rPr>
          <w:rFonts w:asciiTheme="minorHAnsi" w:hAnsiTheme="minorHAnsi" w:cstheme="minorHAnsi"/>
          <w:sz w:val="22"/>
          <w:szCs w:val="22"/>
        </w:rPr>
        <w:t xml:space="preserve">submitting documents, </w:t>
      </w:r>
      <w:r w:rsidR="00A2715E">
        <w:rPr>
          <w:rFonts w:asciiTheme="minorHAnsi" w:hAnsiTheme="minorHAnsi" w:cstheme="minorHAnsi"/>
          <w:sz w:val="22"/>
          <w:szCs w:val="22"/>
        </w:rPr>
        <w:t>name</w:t>
      </w:r>
      <w:r w:rsidR="008D0996">
        <w:rPr>
          <w:rFonts w:asciiTheme="minorHAnsi" w:hAnsiTheme="minorHAnsi" w:cstheme="minorHAnsi"/>
          <w:sz w:val="22"/>
          <w:szCs w:val="22"/>
        </w:rPr>
        <w:t xml:space="preserve"> them </w:t>
      </w:r>
      <w:r w:rsidR="004974AE">
        <w:rPr>
          <w:rFonts w:asciiTheme="minorHAnsi" w:hAnsiTheme="minorHAnsi" w:cstheme="minorHAnsi"/>
          <w:sz w:val="22"/>
          <w:szCs w:val="22"/>
        </w:rPr>
        <w:t xml:space="preserve">as following: </w:t>
      </w:r>
    </w:p>
    <w:p w14:paraId="513A411C" w14:textId="77777777" w:rsidR="0029628B" w:rsidRDefault="0029628B" w:rsidP="004B79F9">
      <w:pPr>
        <w:spacing w:line="276" w:lineRule="auto"/>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79"/>
        <w:gridCol w:w="4671"/>
      </w:tblGrid>
      <w:tr w:rsidR="0029628B" w14:paraId="48FCEDCD" w14:textId="77777777" w:rsidTr="00A7731E">
        <w:tc>
          <w:tcPr>
            <w:tcW w:w="4679" w:type="dxa"/>
            <w:shd w:val="clear" w:color="auto" w:fill="E7E6E6" w:themeFill="background2"/>
          </w:tcPr>
          <w:p w14:paraId="49730B49" w14:textId="77777777" w:rsidR="0029628B" w:rsidRPr="0029628B" w:rsidRDefault="0029628B" w:rsidP="008860DA">
            <w:pPr>
              <w:spacing w:line="276" w:lineRule="auto"/>
              <w:rPr>
                <w:rFonts w:asciiTheme="minorHAnsi" w:hAnsiTheme="minorHAnsi" w:cstheme="minorHAnsi"/>
                <w:b/>
                <w:bCs/>
                <w:sz w:val="22"/>
                <w:szCs w:val="22"/>
              </w:rPr>
            </w:pPr>
            <w:r w:rsidRPr="0029628B">
              <w:rPr>
                <w:rFonts w:asciiTheme="minorHAnsi" w:hAnsiTheme="minorHAnsi" w:cstheme="minorHAnsi"/>
                <w:b/>
                <w:bCs/>
                <w:sz w:val="22"/>
                <w:szCs w:val="22"/>
              </w:rPr>
              <w:t>Document</w:t>
            </w:r>
          </w:p>
        </w:tc>
        <w:tc>
          <w:tcPr>
            <w:tcW w:w="4671" w:type="dxa"/>
            <w:shd w:val="clear" w:color="auto" w:fill="E7E6E6" w:themeFill="background2"/>
          </w:tcPr>
          <w:p w14:paraId="5D84C16A" w14:textId="77777777" w:rsidR="0029628B" w:rsidRPr="0029628B" w:rsidRDefault="0029628B" w:rsidP="008860DA">
            <w:pPr>
              <w:spacing w:line="276" w:lineRule="auto"/>
              <w:rPr>
                <w:rFonts w:asciiTheme="minorHAnsi" w:hAnsiTheme="minorHAnsi" w:cstheme="minorHAnsi"/>
                <w:b/>
                <w:bCs/>
                <w:sz w:val="22"/>
                <w:szCs w:val="22"/>
              </w:rPr>
            </w:pPr>
            <w:r w:rsidRPr="0029628B">
              <w:rPr>
                <w:rFonts w:asciiTheme="minorHAnsi" w:hAnsiTheme="minorHAnsi" w:cstheme="minorHAnsi"/>
                <w:b/>
                <w:bCs/>
                <w:sz w:val="22"/>
                <w:szCs w:val="22"/>
              </w:rPr>
              <w:t>Document Name</w:t>
            </w:r>
          </w:p>
        </w:tc>
      </w:tr>
      <w:tr w:rsidR="0029628B" w14:paraId="21A789B2" w14:textId="77777777" w:rsidTr="00A7731E">
        <w:tc>
          <w:tcPr>
            <w:tcW w:w="4679" w:type="dxa"/>
          </w:tcPr>
          <w:p w14:paraId="2A3BB9B3" w14:textId="77777777" w:rsidR="0029628B" w:rsidRDefault="0029628B" w:rsidP="008860DA">
            <w:pPr>
              <w:spacing w:line="276" w:lineRule="auto"/>
              <w:rPr>
                <w:rFonts w:asciiTheme="minorHAnsi" w:hAnsiTheme="minorHAnsi" w:cstheme="minorHAnsi"/>
                <w:sz w:val="22"/>
                <w:szCs w:val="22"/>
              </w:rPr>
            </w:pPr>
            <w:r>
              <w:rPr>
                <w:rFonts w:asciiTheme="minorHAnsi" w:hAnsiTheme="minorHAnsi" w:cstheme="minorHAnsi"/>
                <w:sz w:val="22"/>
                <w:szCs w:val="22"/>
              </w:rPr>
              <w:t>Narrative Response</w:t>
            </w:r>
          </w:p>
        </w:tc>
        <w:tc>
          <w:tcPr>
            <w:tcW w:w="4671" w:type="dxa"/>
          </w:tcPr>
          <w:p w14:paraId="504FD4E7" w14:textId="77777777" w:rsidR="0029628B" w:rsidRDefault="0029628B" w:rsidP="008860DA">
            <w:pPr>
              <w:spacing w:line="276" w:lineRule="auto"/>
              <w:rPr>
                <w:rFonts w:asciiTheme="minorHAnsi" w:hAnsiTheme="minorHAnsi" w:cstheme="minorHAnsi"/>
                <w:sz w:val="22"/>
                <w:szCs w:val="22"/>
              </w:rPr>
            </w:pPr>
            <w:r>
              <w:rPr>
                <w:rFonts w:asciiTheme="minorHAnsi" w:hAnsiTheme="minorHAnsi" w:cstheme="minorHAnsi"/>
                <w:sz w:val="22"/>
                <w:szCs w:val="22"/>
              </w:rPr>
              <w:t>Narrative</w:t>
            </w:r>
          </w:p>
        </w:tc>
      </w:tr>
      <w:tr w:rsidR="0029628B" w14:paraId="557A7C1A" w14:textId="77777777" w:rsidTr="00A7731E">
        <w:tc>
          <w:tcPr>
            <w:tcW w:w="4679" w:type="dxa"/>
          </w:tcPr>
          <w:p w14:paraId="335A3B18" w14:textId="77777777" w:rsidR="0029628B" w:rsidRDefault="0029628B" w:rsidP="008860DA">
            <w:pPr>
              <w:spacing w:line="276" w:lineRule="auto"/>
              <w:rPr>
                <w:rFonts w:asciiTheme="minorHAnsi" w:hAnsiTheme="minorHAnsi" w:cstheme="minorHAnsi"/>
                <w:sz w:val="22"/>
                <w:szCs w:val="22"/>
              </w:rPr>
            </w:pPr>
            <w:r>
              <w:rPr>
                <w:rFonts w:asciiTheme="minorHAnsi" w:hAnsiTheme="minorHAnsi" w:cstheme="minorHAnsi"/>
                <w:sz w:val="22"/>
                <w:szCs w:val="22"/>
              </w:rPr>
              <w:t>Attachment 2: Application Cover Sheet</w:t>
            </w:r>
          </w:p>
        </w:tc>
        <w:tc>
          <w:tcPr>
            <w:tcW w:w="4671" w:type="dxa"/>
          </w:tcPr>
          <w:p w14:paraId="2799E1DC" w14:textId="77777777" w:rsidR="0029628B" w:rsidRDefault="0029628B" w:rsidP="008860DA">
            <w:pPr>
              <w:spacing w:line="276" w:lineRule="auto"/>
              <w:rPr>
                <w:rFonts w:asciiTheme="minorHAnsi" w:hAnsiTheme="minorHAnsi" w:cstheme="minorHAnsi"/>
                <w:sz w:val="22"/>
                <w:szCs w:val="22"/>
              </w:rPr>
            </w:pPr>
            <w:r>
              <w:rPr>
                <w:rFonts w:asciiTheme="minorHAnsi" w:hAnsiTheme="minorHAnsi" w:cstheme="minorHAnsi"/>
                <w:sz w:val="22"/>
                <w:szCs w:val="22"/>
              </w:rPr>
              <w:t>Cover Sheet</w:t>
            </w:r>
          </w:p>
        </w:tc>
      </w:tr>
      <w:tr w:rsidR="0029628B" w14:paraId="5A995AEB" w14:textId="77777777" w:rsidTr="00A7731E">
        <w:tc>
          <w:tcPr>
            <w:tcW w:w="4679" w:type="dxa"/>
          </w:tcPr>
          <w:p w14:paraId="56F7E0B6" w14:textId="7DF832F3" w:rsidR="0029628B" w:rsidRDefault="0029628B" w:rsidP="008860DA">
            <w:pPr>
              <w:spacing w:line="276" w:lineRule="auto"/>
              <w:rPr>
                <w:rFonts w:asciiTheme="minorHAnsi" w:hAnsiTheme="minorHAnsi" w:cstheme="minorHAnsi"/>
                <w:sz w:val="22"/>
                <w:szCs w:val="22"/>
              </w:rPr>
            </w:pPr>
            <w:r>
              <w:rPr>
                <w:rFonts w:asciiTheme="minorHAnsi" w:hAnsiTheme="minorHAnsi" w:cstheme="minorHAnsi"/>
                <w:sz w:val="22"/>
                <w:szCs w:val="22"/>
              </w:rPr>
              <w:t>Attachment 3: Propos</w:t>
            </w:r>
            <w:r w:rsidR="00D5775C">
              <w:rPr>
                <w:rFonts w:asciiTheme="minorHAnsi" w:hAnsiTheme="minorHAnsi" w:cstheme="minorHAnsi"/>
                <w:sz w:val="22"/>
                <w:szCs w:val="22"/>
              </w:rPr>
              <w:t>al</w:t>
            </w:r>
            <w:r>
              <w:rPr>
                <w:rFonts w:asciiTheme="minorHAnsi" w:hAnsiTheme="minorHAnsi" w:cstheme="minorHAnsi"/>
                <w:sz w:val="22"/>
                <w:szCs w:val="22"/>
              </w:rPr>
              <w:t xml:space="preserve"> Budget</w:t>
            </w:r>
          </w:p>
        </w:tc>
        <w:tc>
          <w:tcPr>
            <w:tcW w:w="4671" w:type="dxa"/>
          </w:tcPr>
          <w:p w14:paraId="7E749C33" w14:textId="745CC233" w:rsidR="0029628B" w:rsidRDefault="000613BD" w:rsidP="008860DA">
            <w:pPr>
              <w:spacing w:line="276" w:lineRule="auto"/>
              <w:rPr>
                <w:rFonts w:asciiTheme="minorHAnsi" w:hAnsiTheme="minorHAnsi" w:cstheme="minorHAnsi"/>
                <w:sz w:val="22"/>
                <w:szCs w:val="22"/>
              </w:rPr>
            </w:pPr>
            <w:r>
              <w:rPr>
                <w:rFonts w:asciiTheme="minorHAnsi" w:hAnsiTheme="minorHAnsi" w:cstheme="minorHAnsi"/>
                <w:sz w:val="22"/>
                <w:szCs w:val="22"/>
              </w:rPr>
              <w:t>*</w:t>
            </w:r>
            <w:r w:rsidR="0029628B">
              <w:rPr>
                <w:rFonts w:asciiTheme="minorHAnsi" w:hAnsiTheme="minorHAnsi" w:cstheme="minorHAnsi"/>
                <w:sz w:val="22"/>
                <w:szCs w:val="22"/>
              </w:rPr>
              <w:t>Pro</w:t>
            </w:r>
            <w:r w:rsidR="00D5775C">
              <w:rPr>
                <w:rFonts w:asciiTheme="minorHAnsi" w:hAnsiTheme="minorHAnsi" w:cstheme="minorHAnsi"/>
                <w:sz w:val="22"/>
                <w:szCs w:val="22"/>
              </w:rPr>
              <w:t>posal</w:t>
            </w:r>
            <w:r w:rsidR="0029628B">
              <w:rPr>
                <w:rFonts w:asciiTheme="minorHAnsi" w:hAnsiTheme="minorHAnsi" w:cstheme="minorHAnsi"/>
                <w:sz w:val="22"/>
                <w:szCs w:val="22"/>
              </w:rPr>
              <w:t xml:space="preserve"> Budget</w:t>
            </w:r>
          </w:p>
        </w:tc>
      </w:tr>
      <w:tr w:rsidR="0029628B" w14:paraId="5F2FECB8" w14:textId="77777777" w:rsidTr="00A7731E">
        <w:tc>
          <w:tcPr>
            <w:tcW w:w="4679" w:type="dxa"/>
          </w:tcPr>
          <w:p w14:paraId="4841D618" w14:textId="6F0B6EDF" w:rsidR="0029628B" w:rsidRDefault="0029628B" w:rsidP="008860DA">
            <w:pPr>
              <w:spacing w:line="276" w:lineRule="auto"/>
              <w:rPr>
                <w:rFonts w:asciiTheme="minorHAnsi" w:hAnsiTheme="minorHAnsi" w:cstheme="minorHAnsi"/>
                <w:sz w:val="22"/>
                <w:szCs w:val="22"/>
              </w:rPr>
            </w:pPr>
            <w:r>
              <w:rPr>
                <w:rFonts w:asciiTheme="minorHAnsi" w:hAnsiTheme="minorHAnsi" w:cstheme="minorHAnsi"/>
                <w:sz w:val="22"/>
                <w:szCs w:val="22"/>
              </w:rPr>
              <w:t>Attachment 4: Propos</w:t>
            </w:r>
            <w:r w:rsidR="00D5775C">
              <w:rPr>
                <w:rFonts w:asciiTheme="minorHAnsi" w:hAnsiTheme="minorHAnsi" w:cstheme="minorHAnsi"/>
                <w:sz w:val="22"/>
                <w:szCs w:val="22"/>
              </w:rPr>
              <w:t>al</w:t>
            </w:r>
            <w:r>
              <w:rPr>
                <w:rFonts w:asciiTheme="minorHAnsi" w:hAnsiTheme="minorHAnsi" w:cstheme="minorHAnsi"/>
                <w:sz w:val="22"/>
                <w:szCs w:val="22"/>
              </w:rPr>
              <w:t xml:space="preserve"> Personnel Detail Budget</w:t>
            </w:r>
          </w:p>
        </w:tc>
        <w:tc>
          <w:tcPr>
            <w:tcW w:w="4671" w:type="dxa"/>
          </w:tcPr>
          <w:p w14:paraId="20BF1FB3" w14:textId="3ACC4D67" w:rsidR="0029628B" w:rsidRDefault="000613BD" w:rsidP="008860DA">
            <w:pPr>
              <w:spacing w:line="276" w:lineRule="auto"/>
              <w:rPr>
                <w:rFonts w:asciiTheme="minorHAnsi" w:hAnsiTheme="minorHAnsi" w:cstheme="minorHAnsi"/>
                <w:sz w:val="22"/>
                <w:szCs w:val="22"/>
              </w:rPr>
            </w:pPr>
            <w:r>
              <w:rPr>
                <w:rFonts w:asciiTheme="minorHAnsi" w:hAnsiTheme="minorHAnsi" w:cstheme="minorHAnsi"/>
                <w:sz w:val="22"/>
                <w:szCs w:val="22"/>
              </w:rPr>
              <w:t>*</w:t>
            </w:r>
            <w:r w:rsidR="0029628B">
              <w:rPr>
                <w:rFonts w:asciiTheme="minorHAnsi" w:hAnsiTheme="minorHAnsi" w:cstheme="minorHAnsi"/>
                <w:sz w:val="22"/>
                <w:szCs w:val="22"/>
              </w:rPr>
              <w:t>Personnel Detail Budget</w:t>
            </w:r>
          </w:p>
        </w:tc>
      </w:tr>
      <w:tr w:rsidR="00C22C3B" w14:paraId="5FF83832" w14:textId="77777777" w:rsidTr="00A7731E">
        <w:tc>
          <w:tcPr>
            <w:tcW w:w="4679" w:type="dxa"/>
          </w:tcPr>
          <w:p w14:paraId="54F377D6" w14:textId="01EDB38C" w:rsidR="00C22C3B" w:rsidRDefault="00C22C3B" w:rsidP="00C22C3B">
            <w:pPr>
              <w:spacing w:line="276" w:lineRule="auto"/>
              <w:rPr>
                <w:rFonts w:asciiTheme="minorHAnsi" w:hAnsiTheme="minorHAnsi" w:cstheme="minorHAnsi"/>
                <w:sz w:val="22"/>
                <w:szCs w:val="22"/>
              </w:rPr>
            </w:pPr>
            <w:r>
              <w:rPr>
                <w:rFonts w:asciiTheme="minorHAnsi" w:hAnsiTheme="minorHAnsi" w:cstheme="minorHAnsi"/>
                <w:sz w:val="22"/>
                <w:szCs w:val="22"/>
              </w:rPr>
              <w:t>Attachment 5: Summary of Proposed Deliverables</w:t>
            </w:r>
          </w:p>
        </w:tc>
        <w:tc>
          <w:tcPr>
            <w:tcW w:w="4671" w:type="dxa"/>
          </w:tcPr>
          <w:p w14:paraId="1B492409" w14:textId="3CD99DB0" w:rsidR="00C22C3B" w:rsidRDefault="00C22C3B" w:rsidP="00C22C3B">
            <w:pPr>
              <w:spacing w:line="276" w:lineRule="auto"/>
              <w:rPr>
                <w:rFonts w:asciiTheme="minorHAnsi" w:hAnsiTheme="minorHAnsi" w:cstheme="minorHAnsi"/>
                <w:sz w:val="22"/>
                <w:szCs w:val="22"/>
              </w:rPr>
            </w:pPr>
            <w:r>
              <w:rPr>
                <w:rFonts w:asciiTheme="minorHAnsi" w:hAnsiTheme="minorHAnsi" w:cstheme="minorHAnsi"/>
                <w:sz w:val="22"/>
                <w:szCs w:val="22"/>
              </w:rPr>
              <w:t>Summary of Propos</w:t>
            </w:r>
            <w:r w:rsidR="00E46CD3">
              <w:rPr>
                <w:rFonts w:asciiTheme="minorHAnsi" w:hAnsiTheme="minorHAnsi" w:cstheme="minorHAnsi"/>
                <w:sz w:val="22"/>
                <w:szCs w:val="22"/>
              </w:rPr>
              <w:t>al</w:t>
            </w:r>
            <w:r>
              <w:rPr>
                <w:rFonts w:asciiTheme="minorHAnsi" w:hAnsiTheme="minorHAnsi" w:cstheme="minorHAnsi"/>
                <w:sz w:val="22"/>
                <w:szCs w:val="22"/>
              </w:rPr>
              <w:t xml:space="preserve"> Deliverables</w:t>
            </w:r>
          </w:p>
        </w:tc>
      </w:tr>
      <w:tr w:rsidR="0029628B" w14:paraId="3F544E70" w14:textId="77777777" w:rsidTr="00A7731E">
        <w:tc>
          <w:tcPr>
            <w:tcW w:w="4679" w:type="dxa"/>
          </w:tcPr>
          <w:p w14:paraId="44561F71" w14:textId="5539B7D0" w:rsidR="0029628B" w:rsidRDefault="0029628B" w:rsidP="008860DA">
            <w:pPr>
              <w:spacing w:line="276" w:lineRule="auto"/>
              <w:rPr>
                <w:rFonts w:asciiTheme="minorHAnsi" w:hAnsiTheme="minorHAnsi" w:cstheme="minorHAnsi"/>
                <w:sz w:val="22"/>
                <w:szCs w:val="22"/>
              </w:rPr>
            </w:pPr>
            <w:r>
              <w:rPr>
                <w:rFonts w:asciiTheme="minorHAnsi" w:hAnsiTheme="minorHAnsi" w:cstheme="minorHAnsi"/>
                <w:sz w:val="22"/>
                <w:szCs w:val="22"/>
              </w:rPr>
              <w:t xml:space="preserve">Letter of </w:t>
            </w:r>
            <w:r w:rsidR="00107E1D">
              <w:rPr>
                <w:rFonts w:asciiTheme="minorHAnsi" w:hAnsiTheme="minorHAnsi" w:cstheme="minorHAnsi"/>
                <w:sz w:val="22"/>
                <w:szCs w:val="22"/>
              </w:rPr>
              <w:t>a</w:t>
            </w:r>
            <w:r>
              <w:rPr>
                <w:rFonts w:asciiTheme="minorHAnsi" w:hAnsiTheme="minorHAnsi" w:cstheme="minorHAnsi"/>
                <w:sz w:val="22"/>
                <w:szCs w:val="22"/>
              </w:rPr>
              <w:t>greement from fiscal sponsor</w:t>
            </w:r>
          </w:p>
        </w:tc>
        <w:tc>
          <w:tcPr>
            <w:tcW w:w="4671" w:type="dxa"/>
          </w:tcPr>
          <w:p w14:paraId="37011375" w14:textId="77777777" w:rsidR="0029628B" w:rsidRDefault="0029628B" w:rsidP="008860DA">
            <w:pPr>
              <w:spacing w:line="276" w:lineRule="auto"/>
              <w:rPr>
                <w:rFonts w:asciiTheme="minorHAnsi" w:hAnsiTheme="minorHAnsi" w:cstheme="minorHAnsi"/>
                <w:sz w:val="22"/>
                <w:szCs w:val="22"/>
              </w:rPr>
            </w:pPr>
            <w:r>
              <w:rPr>
                <w:rFonts w:asciiTheme="minorHAnsi" w:hAnsiTheme="minorHAnsi" w:cstheme="minorHAnsi"/>
                <w:sz w:val="22"/>
                <w:szCs w:val="22"/>
              </w:rPr>
              <w:t>Letter of Agreement</w:t>
            </w:r>
          </w:p>
        </w:tc>
      </w:tr>
      <w:tr w:rsidR="0029628B" w14:paraId="5FECB81B" w14:textId="77777777" w:rsidTr="00A7731E">
        <w:tc>
          <w:tcPr>
            <w:tcW w:w="4679" w:type="dxa"/>
          </w:tcPr>
          <w:p w14:paraId="2051FDD9" w14:textId="3C7425A7" w:rsidR="0029628B" w:rsidRDefault="0029628B" w:rsidP="008860DA">
            <w:pPr>
              <w:spacing w:line="276" w:lineRule="auto"/>
              <w:rPr>
                <w:rFonts w:asciiTheme="minorHAnsi" w:hAnsiTheme="minorHAnsi" w:cstheme="minorHAnsi"/>
                <w:sz w:val="22"/>
                <w:szCs w:val="22"/>
              </w:rPr>
            </w:pPr>
            <w:r>
              <w:rPr>
                <w:rFonts w:asciiTheme="minorHAnsi" w:hAnsiTheme="minorHAnsi" w:cstheme="minorHAnsi"/>
                <w:sz w:val="22"/>
                <w:szCs w:val="22"/>
              </w:rPr>
              <w:t xml:space="preserve">Letter of </w:t>
            </w:r>
            <w:r w:rsidR="00107E1D">
              <w:rPr>
                <w:rFonts w:asciiTheme="minorHAnsi" w:hAnsiTheme="minorHAnsi" w:cstheme="minorHAnsi"/>
                <w:sz w:val="22"/>
                <w:szCs w:val="22"/>
              </w:rPr>
              <w:t>c</w:t>
            </w:r>
            <w:r w:rsidR="0026183A">
              <w:rPr>
                <w:rFonts w:asciiTheme="minorHAnsi" w:hAnsiTheme="minorHAnsi" w:cstheme="minorHAnsi"/>
                <w:sz w:val="22"/>
                <w:szCs w:val="22"/>
              </w:rPr>
              <w:t>ollaboration</w:t>
            </w:r>
            <w:r>
              <w:rPr>
                <w:rFonts w:asciiTheme="minorHAnsi" w:hAnsiTheme="minorHAnsi" w:cstheme="minorHAnsi"/>
                <w:sz w:val="22"/>
                <w:szCs w:val="22"/>
              </w:rPr>
              <w:t xml:space="preserve"> from partner</w:t>
            </w:r>
          </w:p>
        </w:tc>
        <w:tc>
          <w:tcPr>
            <w:tcW w:w="4671" w:type="dxa"/>
          </w:tcPr>
          <w:p w14:paraId="04843B89" w14:textId="77777777" w:rsidR="0029628B" w:rsidRDefault="0029628B" w:rsidP="008860DA">
            <w:pPr>
              <w:spacing w:line="276" w:lineRule="auto"/>
              <w:rPr>
                <w:rFonts w:asciiTheme="minorHAnsi" w:hAnsiTheme="minorHAnsi" w:cstheme="minorHAnsi"/>
                <w:sz w:val="22"/>
                <w:szCs w:val="22"/>
              </w:rPr>
            </w:pPr>
            <w:r>
              <w:rPr>
                <w:rFonts w:asciiTheme="minorHAnsi" w:hAnsiTheme="minorHAnsi" w:cstheme="minorHAnsi"/>
                <w:sz w:val="22"/>
                <w:szCs w:val="22"/>
              </w:rPr>
              <w:t>Letter of Collaboration</w:t>
            </w:r>
          </w:p>
        </w:tc>
      </w:tr>
    </w:tbl>
    <w:p w14:paraId="1A1F459D" w14:textId="4F132478" w:rsidR="00A7731E" w:rsidRDefault="00A7731E" w:rsidP="00A7731E">
      <w:pPr>
        <w:spacing w:line="276" w:lineRule="auto"/>
        <w:rPr>
          <w:rFonts w:asciiTheme="minorHAnsi" w:hAnsiTheme="minorHAnsi" w:cstheme="minorHAnsi"/>
          <w:sz w:val="22"/>
          <w:szCs w:val="22"/>
        </w:rPr>
      </w:pPr>
      <w:r>
        <w:rPr>
          <w:rFonts w:asciiTheme="minorHAnsi" w:hAnsiTheme="minorHAnsi" w:cstheme="minorHAnsi"/>
          <w:sz w:val="22"/>
          <w:szCs w:val="22"/>
        </w:rPr>
        <w:t>*Submit the Propos</w:t>
      </w:r>
      <w:r w:rsidR="00F04C95">
        <w:rPr>
          <w:rFonts w:asciiTheme="minorHAnsi" w:hAnsiTheme="minorHAnsi" w:cstheme="minorHAnsi"/>
          <w:sz w:val="22"/>
          <w:szCs w:val="22"/>
        </w:rPr>
        <w:t>al</w:t>
      </w:r>
      <w:r>
        <w:rPr>
          <w:rFonts w:asciiTheme="minorHAnsi" w:hAnsiTheme="minorHAnsi" w:cstheme="minorHAnsi"/>
          <w:sz w:val="22"/>
          <w:szCs w:val="22"/>
        </w:rPr>
        <w:t xml:space="preserve"> Budget and Personnel Detail Budget in excel. </w:t>
      </w:r>
    </w:p>
    <w:p w14:paraId="42FA2A9A" w14:textId="2CBF6D46" w:rsidR="004974AE" w:rsidRDefault="004974AE" w:rsidP="00A2715E">
      <w:pPr>
        <w:spacing w:line="276" w:lineRule="auto"/>
        <w:rPr>
          <w:rFonts w:asciiTheme="minorHAnsi" w:hAnsiTheme="minorHAnsi" w:cstheme="minorHAnsi"/>
          <w:sz w:val="22"/>
          <w:szCs w:val="22"/>
        </w:rPr>
      </w:pPr>
    </w:p>
    <w:p w14:paraId="65CE9BA9" w14:textId="78FA0D56" w:rsidR="00DF0BF4" w:rsidRPr="00155FDA" w:rsidRDefault="00DF0BF4"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The </w:t>
      </w:r>
      <w:r w:rsidR="00285E3D">
        <w:rPr>
          <w:rFonts w:asciiTheme="minorHAnsi" w:hAnsiTheme="minorHAnsi" w:cstheme="minorHAnsi"/>
          <w:sz w:val="22"/>
          <w:szCs w:val="22"/>
        </w:rPr>
        <w:t>RFP</w:t>
      </w:r>
      <w:r w:rsidRPr="00155FDA">
        <w:rPr>
          <w:rFonts w:asciiTheme="minorHAnsi" w:hAnsiTheme="minorHAnsi" w:cstheme="minorHAnsi"/>
          <w:sz w:val="22"/>
          <w:szCs w:val="22"/>
        </w:rPr>
        <w:t xml:space="preserve"> Guidelines is a separate document that provides background on HSD’s guiding principles</w:t>
      </w:r>
      <w:r w:rsidR="00D3640F" w:rsidRPr="00155FDA">
        <w:rPr>
          <w:rFonts w:asciiTheme="minorHAnsi" w:hAnsiTheme="minorHAnsi" w:cstheme="minorHAnsi"/>
          <w:sz w:val="22"/>
          <w:szCs w:val="22"/>
        </w:rPr>
        <w:t xml:space="preserve"> and</w:t>
      </w:r>
      <w:r w:rsidRPr="00155FDA">
        <w:rPr>
          <w:rFonts w:asciiTheme="minorHAnsi" w:hAnsiTheme="minorHAnsi" w:cstheme="minorHAnsi"/>
          <w:sz w:val="22"/>
          <w:szCs w:val="22"/>
        </w:rPr>
        <w:t xml:space="preserve"> results</w:t>
      </w:r>
      <w:r w:rsidR="00356491" w:rsidRPr="00155FDA">
        <w:rPr>
          <w:rFonts w:asciiTheme="minorHAnsi" w:hAnsiTheme="minorHAnsi" w:cstheme="minorHAnsi"/>
          <w:sz w:val="22"/>
          <w:szCs w:val="22"/>
        </w:rPr>
        <w:t>-</w:t>
      </w:r>
      <w:r w:rsidRPr="00155FDA">
        <w:rPr>
          <w:rFonts w:asciiTheme="minorHAnsi" w:hAnsiTheme="minorHAnsi" w:cstheme="minorHAnsi"/>
          <w:sz w:val="22"/>
          <w:szCs w:val="22"/>
        </w:rPr>
        <w:t>based accountability framework, and an overview of the</w:t>
      </w:r>
      <w:r w:rsidR="000C35D7" w:rsidRPr="00155FDA">
        <w:rPr>
          <w:rFonts w:asciiTheme="minorHAnsi" w:hAnsiTheme="minorHAnsi" w:cstheme="minorHAnsi"/>
          <w:sz w:val="22"/>
          <w:szCs w:val="22"/>
        </w:rPr>
        <w:t xml:space="preserve"> </w:t>
      </w:r>
      <w:r w:rsidR="000F6DFD">
        <w:rPr>
          <w:rFonts w:asciiTheme="minorHAnsi" w:hAnsiTheme="minorHAnsi" w:cstheme="minorHAnsi"/>
          <w:sz w:val="22"/>
          <w:szCs w:val="22"/>
        </w:rPr>
        <w:t>RFP</w:t>
      </w:r>
      <w:r w:rsidRPr="00155FDA">
        <w:rPr>
          <w:rFonts w:asciiTheme="minorHAnsi" w:hAnsiTheme="minorHAnsi" w:cstheme="minorHAnsi"/>
          <w:sz w:val="22"/>
          <w:szCs w:val="22"/>
        </w:rPr>
        <w:t xml:space="preserve"> program requirements. </w:t>
      </w:r>
      <w:hyperlink r:id="rId30" w:history="1">
        <w:r w:rsidR="007F6997" w:rsidRPr="00155FDA">
          <w:rPr>
            <w:rStyle w:val="Hyperlink"/>
            <w:rFonts w:asciiTheme="minorHAnsi" w:hAnsiTheme="minorHAnsi" w:cstheme="minorHAnsi"/>
            <w:sz w:val="22"/>
            <w:szCs w:val="22"/>
          </w:rPr>
          <w:t>HSD’s Funding Opportunities webpage</w:t>
        </w:r>
      </w:hyperlink>
      <w:r w:rsidR="007F6997" w:rsidRPr="00155FDA">
        <w:rPr>
          <w:rFonts w:asciiTheme="minorHAnsi" w:hAnsiTheme="minorHAnsi" w:cstheme="minorHAnsi"/>
          <w:sz w:val="22"/>
          <w:szCs w:val="22"/>
        </w:rPr>
        <w:t xml:space="preserve"> provides additional information on</w:t>
      </w:r>
      <w:r w:rsidRPr="00155FDA">
        <w:rPr>
          <w:rFonts w:asciiTheme="minorHAnsi" w:hAnsiTheme="minorHAnsi" w:cstheme="minorHAnsi"/>
          <w:sz w:val="22"/>
          <w:szCs w:val="22"/>
        </w:rPr>
        <w:t xml:space="preserve"> </w:t>
      </w:r>
      <w:r w:rsidR="00512021" w:rsidRPr="00155FDA">
        <w:rPr>
          <w:rFonts w:asciiTheme="minorHAnsi" w:hAnsiTheme="minorHAnsi" w:cstheme="minorHAnsi"/>
          <w:sz w:val="22"/>
          <w:szCs w:val="22"/>
        </w:rPr>
        <w:t xml:space="preserve">proprietary and confidential information; </w:t>
      </w:r>
      <w:r w:rsidR="002B68AB">
        <w:rPr>
          <w:rFonts w:asciiTheme="minorHAnsi" w:hAnsiTheme="minorHAnsi" w:cstheme="minorHAnsi"/>
          <w:sz w:val="22"/>
          <w:szCs w:val="22"/>
        </w:rPr>
        <w:t>applicant</w:t>
      </w:r>
      <w:r w:rsidRPr="00155FDA">
        <w:rPr>
          <w:rFonts w:asciiTheme="minorHAnsi" w:hAnsiTheme="minorHAnsi" w:cstheme="minorHAnsi"/>
          <w:sz w:val="22"/>
          <w:szCs w:val="22"/>
        </w:rPr>
        <w:t xml:space="preserve"> eligibility; data collection and reporting; contracting; appeals</w:t>
      </w:r>
      <w:r w:rsidR="007F6997" w:rsidRPr="00155FDA">
        <w:rPr>
          <w:rFonts w:asciiTheme="minorHAnsi" w:hAnsiTheme="minorHAnsi" w:cstheme="minorHAnsi"/>
          <w:sz w:val="22"/>
          <w:szCs w:val="22"/>
        </w:rPr>
        <w:t xml:space="preserve">; </w:t>
      </w:r>
      <w:r w:rsidRPr="00155FDA">
        <w:rPr>
          <w:rFonts w:asciiTheme="minorHAnsi" w:hAnsiTheme="minorHAnsi" w:cstheme="minorHAnsi"/>
          <w:sz w:val="22"/>
          <w:szCs w:val="22"/>
        </w:rPr>
        <w:t>expectations for culturally responsive services</w:t>
      </w:r>
      <w:r w:rsidR="00285E3D">
        <w:rPr>
          <w:rFonts w:asciiTheme="minorHAnsi" w:hAnsiTheme="minorHAnsi" w:cstheme="minorHAnsi"/>
          <w:sz w:val="22"/>
          <w:szCs w:val="22"/>
        </w:rPr>
        <w:t>;</w:t>
      </w:r>
      <w:r w:rsidRPr="00155FDA">
        <w:rPr>
          <w:rFonts w:asciiTheme="minorHAnsi" w:hAnsiTheme="minorHAnsi" w:cstheme="minorHAnsi"/>
          <w:sz w:val="22"/>
          <w:szCs w:val="22"/>
        </w:rPr>
        <w:t xml:space="preserve"> and the process for selecting successful applications. </w:t>
      </w:r>
    </w:p>
    <w:p w14:paraId="6170B0BB" w14:textId="77777777" w:rsidR="00941ACC" w:rsidRPr="00CA2989" w:rsidRDefault="00941ACC" w:rsidP="004B79F9">
      <w:pPr>
        <w:spacing w:line="276" w:lineRule="auto"/>
        <w:rPr>
          <w:rFonts w:asciiTheme="minorHAnsi" w:hAnsiTheme="minorHAnsi" w:cstheme="minorHAnsi"/>
          <w:sz w:val="22"/>
          <w:szCs w:val="22"/>
        </w:rPr>
      </w:pPr>
    </w:p>
    <w:p w14:paraId="520886A4" w14:textId="6C33021D" w:rsidR="00A917C3" w:rsidRPr="00155FDA" w:rsidRDefault="00CA2989" w:rsidP="004B79F9">
      <w:pPr>
        <w:pStyle w:val="Heading2"/>
        <w:spacing w:line="276" w:lineRule="auto"/>
      </w:pPr>
      <w:bookmarkStart w:id="14" w:name="_Toc97201321"/>
      <w:r w:rsidRPr="00155244">
        <w:t>PROPOSAL NARRATIVE &amp; RATING CRITERIA</w:t>
      </w:r>
      <w:bookmarkEnd w:id="14"/>
    </w:p>
    <w:p w14:paraId="4DA7CBF8" w14:textId="787CD2EC" w:rsidR="00846E7C" w:rsidRDefault="00CA2989" w:rsidP="007C2CD2">
      <w:pPr>
        <w:spacing w:line="276" w:lineRule="auto"/>
        <w:rPr>
          <w:rFonts w:asciiTheme="minorHAnsi" w:hAnsiTheme="minorHAnsi" w:cstheme="minorHAnsi"/>
          <w:sz w:val="22"/>
          <w:szCs w:val="22"/>
        </w:rPr>
      </w:pPr>
      <w:r w:rsidRPr="00C50B49">
        <w:rPr>
          <w:rFonts w:asciiTheme="minorHAnsi" w:hAnsiTheme="minorHAnsi" w:cstheme="minorHAnsi"/>
          <w:sz w:val="22"/>
          <w:szCs w:val="22"/>
        </w:rPr>
        <w:t xml:space="preserve">Please </w:t>
      </w:r>
      <w:r w:rsidR="00C50B49" w:rsidRPr="00C50B49">
        <w:rPr>
          <w:rFonts w:asciiTheme="minorHAnsi" w:hAnsiTheme="minorHAnsi" w:cstheme="minorHAnsi"/>
          <w:sz w:val="22"/>
          <w:szCs w:val="22"/>
        </w:rPr>
        <w:t>complete</w:t>
      </w:r>
      <w:r w:rsidR="00C9324B" w:rsidRPr="00C50B49">
        <w:rPr>
          <w:rFonts w:asciiTheme="minorHAnsi" w:hAnsiTheme="minorHAnsi" w:cstheme="minorHAnsi"/>
          <w:sz w:val="22"/>
          <w:szCs w:val="22"/>
        </w:rPr>
        <w:t xml:space="preserve"> </w:t>
      </w:r>
      <w:r w:rsidR="002E3572" w:rsidRPr="00C50B49">
        <w:rPr>
          <w:rFonts w:asciiTheme="minorHAnsi" w:hAnsiTheme="minorHAnsi" w:cstheme="minorHAnsi"/>
          <w:sz w:val="22"/>
          <w:szCs w:val="22"/>
        </w:rPr>
        <w:t>section</w:t>
      </w:r>
      <w:r w:rsidR="002E3572">
        <w:rPr>
          <w:rFonts w:asciiTheme="minorHAnsi" w:hAnsiTheme="minorHAnsi" w:cstheme="minorHAnsi"/>
          <w:sz w:val="22"/>
          <w:szCs w:val="22"/>
        </w:rPr>
        <w:t xml:space="preserve">s </w:t>
      </w:r>
      <w:r w:rsidR="002E3572" w:rsidRPr="00155FDA">
        <w:rPr>
          <w:rFonts w:asciiTheme="minorHAnsi" w:hAnsiTheme="minorHAnsi" w:cstheme="minorHAnsi"/>
          <w:sz w:val="22"/>
          <w:szCs w:val="22"/>
        </w:rPr>
        <w:t xml:space="preserve">A </w:t>
      </w:r>
      <w:r w:rsidR="002E3572">
        <w:rPr>
          <w:rFonts w:asciiTheme="minorHAnsi" w:hAnsiTheme="minorHAnsi" w:cstheme="minorHAnsi"/>
          <w:sz w:val="22"/>
          <w:szCs w:val="22"/>
        </w:rPr>
        <w:t>through</w:t>
      </w:r>
      <w:r w:rsidR="002E3572" w:rsidRPr="00155FDA">
        <w:rPr>
          <w:rFonts w:asciiTheme="minorHAnsi" w:hAnsiTheme="minorHAnsi" w:cstheme="minorHAnsi"/>
          <w:sz w:val="22"/>
          <w:szCs w:val="22"/>
        </w:rPr>
        <w:t xml:space="preserve"> </w:t>
      </w:r>
      <w:r w:rsidR="00A93996">
        <w:rPr>
          <w:rFonts w:asciiTheme="minorHAnsi" w:hAnsiTheme="minorHAnsi" w:cstheme="minorHAnsi"/>
          <w:sz w:val="22"/>
          <w:szCs w:val="22"/>
        </w:rPr>
        <w:t>D</w:t>
      </w:r>
      <w:r w:rsidR="002E3572">
        <w:rPr>
          <w:rFonts w:asciiTheme="minorHAnsi" w:hAnsiTheme="minorHAnsi" w:cstheme="minorHAnsi"/>
          <w:sz w:val="22"/>
          <w:szCs w:val="22"/>
        </w:rPr>
        <w:t xml:space="preserve"> with narrative responses that</w:t>
      </w:r>
      <w:r w:rsidR="00456FC4">
        <w:rPr>
          <w:rFonts w:asciiTheme="minorHAnsi" w:hAnsiTheme="minorHAnsi" w:cstheme="minorHAnsi"/>
          <w:sz w:val="22"/>
          <w:szCs w:val="22"/>
        </w:rPr>
        <w:t xml:space="preserve"> fully answer each</w:t>
      </w:r>
      <w:r w:rsidR="00C9324B" w:rsidRPr="00155FDA">
        <w:rPr>
          <w:rFonts w:asciiTheme="minorHAnsi" w:hAnsiTheme="minorHAnsi" w:cstheme="minorHAnsi"/>
          <w:sz w:val="22"/>
          <w:szCs w:val="22"/>
        </w:rPr>
        <w:t xml:space="preserve"> question</w:t>
      </w:r>
      <w:r w:rsidR="00C835EE" w:rsidRPr="00155FDA">
        <w:rPr>
          <w:rFonts w:asciiTheme="minorHAnsi" w:hAnsiTheme="minorHAnsi" w:cstheme="minorHAnsi"/>
          <w:sz w:val="22"/>
          <w:szCs w:val="22"/>
        </w:rPr>
        <w:t xml:space="preserve">. </w:t>
      </w:r>
      <w:r w:rsidR="00456FC4">
        <w:rPr>
          <w:rFonts w:asciiTheme="minorHAnsi" w:hAnsiTheme="minorHAnsi" w:cstheme="minorHAnsi"/>
          <w:sz w:val="22"/>
          <w:szCs w:val="22"/>
        </w:rPr>
        <w:t>Do</w:t>
      </w:r>
      <w:r w:rsidR="00C9324B" w:rsidRPr="00155FDA">
        <w:rPr>
          <w:rFonts w:asciiTheme="minorHAnsi" w:hAnsiTheme="minorHAnsi" w:cstheme="minorHAnsi"/>
          <w:sz w:val="22"/>
          <w:szCs w:val="22"/>
        </w:rPr>
        <w:t xml:space="preserve"> not exceed a total of </w:t>
      </w:r>
      <w:r w:rsidR="00E06DE9">
        <w:rPr>
          <w:rFonts w:asciiTheme="minorHAnsi" w:hAnsiTheme="minorHAnsi" w:cstheme="minorHAnsi"/>
          <w:sz w:val="22"/>
          <w:szCs w:val="22"/>
        </w:rPr>
        <w:t>six</w:t>
      </w:r>
      <w:r w:rsidR="00456FC4">
        <w:rPr>
          <w:rFonts w:asciiTheme="minorHAnsi" w:hAnsiTheme="minorHAnsi" w:cstheme="minorHAnsi"/>
          <w:sz w:val="22"/>
          <w:szCs w:val="22"/>
        </w:rPr>
        <w:t xml:space="preserve"> (</w:t>
      </w:r>
      <w:r w:rsidR="00E06DE9">
        <w:rPr>
          <w:rFonts w:asciiTheme="minorHAnsi" w:hAnsiTheme="minorHAnsi" w:cstheme="minorHAnsi"/>
          <w:sz w:val="22"/>
          <w:szCs w:val="22"/>
        </w:rPr>
        <w:t>6</w:t>
      </w:r>
      <w:r w:rsidR="00456FC4">
        <w:rPr>
          <w:rFonts w:asciiTheme="minorHAnsi" w:hAnsiTheme="minorHAnsi" w:cstheme="minorHAnsi"/>
          <w:sz w:val="22"/>
          <w:szCs w:val="22"/>
        </w:rPr>
        <w:t>)</w:t>
      </w:r>
      <w:r w:rsidR="004C47F3" w:rsidRPr="00155FDA">
        <w:rPr>
          <w:rFonts w:asciiTheme="minorHAnsi" w:hAnsiTheme="minorHAnsi" w:cstheme="minorHAnsi"/>
          <w:sz w:val="22"/>
          <w:szCs w:val="22"/>
        </w:rPr>
        <w:t xml:space="preserve"> pages.</w:t>
      </w:r>
      <w:r w:rsidR="00CB1253">
        <w:rPr>
          <w:rFonts w:asciiTheme="minorHAnsi" w:hAnsiTheme="minorHAnsi" w:cstheme="minorHAnsi"/>
          <w:sz w:val="22"/>
          <w:szCs w:val="22"/>
        </w:rPr>
        <w:t xml:space="preserve"> Proposals will be evaluated against the rating criteria listed next to </w:t>
      </w:r>
      <w:proofErr w:type="gramStart"/>
      <w:r w:rsidR="00CB1253">
        <w:rPr>
          <w:rFonts w:asciiTheme="minorHAnsi" w:hAnsiTheme="minorHAnsi" w:cstheme="minorHAnsi"/>
          <w:sz w:val="22"/>
          <w:szCs w:val="22"/>
        </w:rPr>
        <w:t>each</w:t>
      </w:r>
      <w:proofErr w:type="gramEnd"/>
      <w:r w:rsidR="00CB1253">
        <w:rPr>
          <w:rFonts w:asciiTheme="minorHAnsi" w:hAnsiTheme="minorHAnsi" w:cstheme="minorHAnsi"/>
          <w:sz w:val="22"/>
          <w:szCs w:val="22"/>
        </w:rPr>
        <w:t xml:space="preserve"> </w:t>
      </w:r>
    </w:p>
    <w:p w14:paraId="4CF46489" w14:textId="551AEFCB" w:rsidR="002379BE" w:rsidRDefault="00CB1253" w:rsidP="007C2CD2">
      <w:pPr>
        <w:spacing w:line="276" w:lineRule="auto"/>
        <w:rPr>
          <w:rFonts w:asciiTheme="minorHAnsi" w:hAnsiTheme="minorHAnsi" w:cstheme="minorHAnsi"/>
          <w:sz w:val="22"/>
          <w:szCs w:val="22"/>
        </w:rPr>
      </w:pPr>
      <w:r>
        <w:rPr>
          <w:rFonts w:asciiTheme="minorHAnsi" w:hAnsiTheme="minorHAnsi" w:cstheme="minorHAnsi"/>
          <w:sz w:val="22"/>
          <w:szCs w:val="22"/>
        </w:rPr>
        <w:t>section</w:t>
      </w:r>
      <w:r w:rsidR="001F1D6E">
        <w:rPr>
          <w:rFonts w:asciiTheme="minorHAnsi" w:hAnsiTheme="minorHAnsi" w:cstheme="minorHAnsi"/>
          <w:sz w:val="22"/>
          <w:szCs w:val="22"/>
        </w:rPr>
        <w:t xml:space="preserve"> of questions. Highly rated proposals will describe how the </w:t>
      </w:r>
      <w:r w:rsidR="00737159">
        <w:rPr>
          <w:rFonts w:asciiTheme="minorHAnsi" w:hAnsiTheme="minorHAnsi" w:cstheme="minorHAnsi"/>
          <w:sz w:val="22"/>
          <w:szCs w:val="22"/>
        </w:rPr>
        <w:t xml:space="preserve">applicant </w:t>
      </w:r>
      <w:r w:rsidR="001F1D6E">
        <w:rPr>
          <w:rFonts w:asciiTheme="minorHAnsi" w:hAnsiTheme="minorHAnsi" w:cstheme="minorHAnsi"/>
          <w:sz w:val="22"/>
          <w:szCs w:val="22"/>
        </w:rPr>
        <w:t xml:space="preserve">will meet </w:t>
      </w:r>
      <w:r w:rsidR="001F1D6E">
        <w:rPr>
          <w:rFonts w:asciiTheme="minorHAnsi" w:hAnsiTheme="minorHAnsi" w:cstheme="minorHAnsi"/>
          <w:b/>
          <w:bCs/>
          <w:sz w:val="22"/>
          <w:szCs w:val="22"/>
        </w:rPr>
        <w:t>all</w:t>
      </w:r>
      <w:r w:rsidR="001F1D6E">
        <w:rPr>
          <w:rFonts w:asciiTheme="minorHAnsi" w:hAnsiTheme="minorHAnsi" w:cstheme="minorHAnsi"/>
          <w:sz w:val="22"/>
          <w:szCs w:val="22"/>
        </w:rPr>
        <w:t xml:space="preserve"> </w:t>
      </w:r>
      <w:r w:rsidR="0051526E">
        <w:rPr>
          <w:rFonts w:asciiTheme="minorHAnsi" w:hAnsiTheme="minorHAnsi" w:cstheme="minorHAnsi"/>
          <w:sz w:val="22"/>
          <w:szCs w:val="22"/>
        </w:rPr>
        <w:t>rating criteria.</w:t>
      </w:r>
    </w:p>
    <w:p w14:paraId="13C19857" w14:textId="77777777" w:rsidR="002960B2" w:rsidRDefault="002960B2" w:rsidP="007C2CD2">
      <w:pPr>
        <w:spacing w:line="276" w:lineRule="auto"/>
        <w:rPr>
          <w:rFonts w:asciiTheme="minorHAnsi" w:hAnsiTheme="minorHAnsi" w:cstheme="minorHAnsi"/>
          <w:sz w:val="22"/>
          <w:szCs w:val="22"/>
        </w:rPr>
      </w:pPr>
    </w:p>
    <w:p w14:paraId="1C70E6A9" w14:textId="77777777" w:rsidR="002960B2" w:rsidRDefault="002960B2" w:rsidP="007C2CD2">
      <w:pPr>
        <w:spacing w:line="276" w:lineRule="auto"/>
      </w:pPr>
    </w:p>
    <w:p w14:paraId="69ECE0AB" w14:textId="77777777" w:rsidR="0045569D" w:rsidRDefault="0045569D" w:rsidP="0045569D"/>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4843"/>
        <w:gridCol w:w="97"/>
        <w:gridCol w:w="1306"/>
        <w:gridCol w:w="26"/>
        <w:gridCol w:w="3802"/>
      </w:tblGrid>
      <w:tr w:rsidR="00A636C3" w:rsidRPr="00A636C3" w14:paraId="24C342B5" w14:textId="3322F158" w:rsidTr="00960CA0">
        <w:tc>
          <w:tcPr>
            <w:tcW w:w="2452" w:type="pct"/>
            <w:gridSpan w:val="2"/>
            <w:tcBorders>
              <w:top w:val="single" w:sz="2" w:space="0" w:color="A6A6A6" w:themeColor="background1" w:themeShade="A6"/>
              <w:left w:val="single" w:sz="2" w:space="0" w:color="A6A6A6" w:themeColor="background1" w:themeShade="A6"/>
              <w:bottom w:val="nil"/>
              <w:right w:val="nil"/>
            </w:tcBorders>
            <w:shd w:val="clear" w:color="auto" w:fill="007CBF" w:themeFill="accent1"/>
          </w:tcPr>
          <w:p w14:paraId="24FA41CA" w14:textId="61076DBD" w:rsidR="00C073A0" w:rsidRPr="00A636C3" w:rsidRDefault="00124AD5" w:rsidP="00416BEE">
            <w:pPr>
              <w:pStyle w:val="ListParagraph"/>
              <w:numPr>
                <w:ilvl w:val="0"/>
                <w:numId w:val="19"/>
              </w:numPr>
              <w:spacing w:line="276" w:lineRule="auto"/>
              <w:contextualSpacing w:val="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lastRenderedPageBreak/>
              <w:t>PROPOSAL</w:t>
            </w:r>
            <w:r w:rsidR="00C073A0" w:rsidRPr="00A636C3">
              <w:rPr>
                <w:rFonts w:asciiTheme="minorHAnsi" w:hAnsiTheme="minorHAnsi" w:cstheme="minorHAnsi"/>
                <w:b/>
                <w:bCs/>
                <w:color w:val="FFFFFF" w:themeColor="background1"/>
                <w:sz w:val="22"/>
                <w:szCs w:val="22"/>
              </w:rPr>
              <w:t xml:space="preserve"> DESCRIPTION</w:t>
            </w:r>
          </w:p>
        </w:tc>
        <w:tc>
          <w:tcPr>
            <w:tcW w:w="661" w:type="pct"/>
            <w:gridSpan w:val="2"/>
            <w:tcBorders>
              <w:top w:val="single" w:sz="2" w:space="0" w:color="A6A6A6" w:themeColor="background1" w:themeShade="A6"/>
              <w:left w:val="nil"/>
              <w:bottom w:val="nil"/>
              <w:right w:val="single" w:sz="2" w:space="0" w:color="A6A6A6" w:themeColor="background1" w:themeShade="A6"/>
            </w:tcBorders>
            <w:shd w:val="clear" w:color="auto" w:fill="007CBF" w:themeFill="accent1"/>
          </w:tcPr>
          <w:p w14:paraId="2FBA9A6E" w14:textId="00B5A94B" w:rsidR="00C073A0" w:rsidRPr="00A636C3" w:rsidRDefault="00C073A0" w:rsidP="004B79F9">
            <w:pPr>
              <w:spacing w:line="276" w:lineRule="auto"/>
              <w:jc w:val="right"/>
              <w:rPr>
                <w:rFonts w:asciiTheme="minorHAnsi" w:hAnsiTheme="minorHAnsi" w:cstheme="minorHAnsi"/>
                <w:b/>
                <w:bCs/>
                <w:color w:val="FFFFFF" w:themeColor="background1"/>
                <w:sz w:val="22"/>
                <w:szCs w:val="22"/>
              </w:rPr>
            </w:pPr>
            <w:r w:rsidRPr="00A636C3">
              <w:rPr>
                <w:rFonts w:asciiTheme="minorHAnsi" w:hAnsiTheme="minorHAnsi" w:cstheme="minorHAnsi"/>
                <w:b/>
                <w:bCs/>
                <w:color w:val="FFFFFF" w:themeColor="background1"/>
                <w:sz w:val="22"/>
                <w:szCs w:val="22"/>
              </w:rPr>
              <w:t xml:space="preserve">POINTS: </w:t>
            </w:r>
            <w:r w:rsidR="0093522C">
              <w:rPr>
                <w:rFonts w:asciiTheme="minorHAnsi" w:hAnsiTheme="minorHAnsi" w:cstheme="minorHAnsi"/>
                <w:b/>
                <w:bCs/>
                <w:color w:val="FFFFFF" w:themeColor="background1"/>
                <w:sz w:val="22"/>
                <w:szCs w:val="22"/>
              </w:rPr>
              <w:t>35</w:t>
            </w:r>
          </w:p>
        </w:tc>
        <w:tc>
          <w:tcPr>
            <w:tcW w:w="1887"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hemeFill="accent2"/>
          </w:tcPr>
          <w:p w14:paraId="5E9197B5" w14:textId="753284E5" w:rsidR="00C073A0" w:rsidRPr="00A636C3" w:rsidRDefault="00C073A0" w:rsidP="004B79F9">
            <w:pPr>
              <w:spacing w:line="276" w:lineRule="auto"/>
              <w:jc w:val="center"/>
              <w:rPr>
                <w:rFonts w:asciiTheme="minorHAnsi" w:hAnsiTheme="minorHAnsi" w:cstheme="minorHAnsi"/>
                <w:b/>
                <w:bCs/>
                <w:color w:val="FFFFFF" w:themeColor="background1"/>
                <w:sz w:val="22"/>
                <w:szCs w:val="22"/>
              </w:rPr>
            </w:pPr>
            <w:r w:rsidRPr="00A636C3">
              <w:rPr>
                <w:rFonts w:asciiTheme="minorHAnsi" w:hAnsiTheme="minorHAnsi" w:cstheme="minorHAnsi"/>
                <w:b/>
                <w:bCs/>
                <w:color w:val="FFFFFF" w:themeColor="background1"/>
                <w:sz w:val="22"/>
                <w:szCs w:val="22"/>
              </w:rPr>
              <w:t>RATING CRITERIA</w:t>
            </w:r>
          </w:p>
        </w:tc>
      </w:tr>
      <w:tr w:rsidR="00C073A0" w:rsidRPr="00155FDA" w14:paraId="5B8D901A" w14:textId="1507A814" w:rsidTr="00960CA0">
        <w:tc>
          <w:tcPr>
            <w:tcW w:w="3113" w:type="pct"/>
            <w:gridSpan w:val="4"/>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7513EB98" w14:textId="05A8444F" w:rsidR="00C073A0" w:rsidRPr="00155FDA" w:rsidRDefault="00A23C1B" w:rsidP="00416BEE">
            <w:pPr>
              <w:pStyle w:val="ListParagraph"/>
              <w:numPr>
                <w:ilvl w:val="0"/>
                <w:numId w:val="10"/>
              </w:numPr>
              <w:spacing w:before="240" w:after="12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 xml:space="preserve">What are you going to do? </w:t>
            </w:r>
          </w:p>
          <w:p w14:paraId="18422D9E" w14:textId="1B203408" w:rsidR="00C073A0" w:rsidRPr="00155FDA" w:rsidRDefault="00A23C1B" w:rsidP="00416BEE">
            <w:pPr>
              <w:pStyle w:val="ListParagraph"/>
              <w:numPr>
                <w:ilvl w:val="0"/>
                <w:numId w:val="11"/>
              </w:numPr>
              <w:spacing w:after="120" w:line="276" w:lineRule="auto"/>
              <w:ind w:left="720"/>
              <w:contextualSpacing w:val="0"/>
              <w:rPr>
                <w:rFonts w:asciiTheme="minorHAnsi" w:hAnsiTheme="minorHAnsi" w:cstheme="minorHAnsi"/>
                <w:sz w:val="22"/>
                <w:szCs w:val="22"/>
              </w:rPr>
            </w:pPr>
            <w:r>
              <w:rPr>
                <w:rFonts w:asciiTheme="minorHAnsi" w:hAnsiTheme="minorHAnsi" w:cstheme="minorHAnsi"/>
                <w:sz w:val="22"/>
                <w:szCs w:val="22"/>
              </w:rPr>
              <w:t xml:space="preserve">Describe your </w:t>
            </w:r>
            <w:r w:rsidR="00243629">
              <w:rPr>
                <w:rFonts w:asciiTheme="minorHAnsi" w:hAnsiTheme="minorHAnsi" w:cstheme="minorHAnsi"/>
                <w:sz w:val="22"/>
                <w:szCs w:val="22"/>
              </w:rPr>
              <w:t>proposal</w:t>
            </w:r>
            <w:r w:rsidR="00F81B18">
              <w:rPr>
                <w:rFonts w:asciiTheme="minorHAnsi" w:hAnsiTheme="minorHAnsi" w:cstheme="minorHAnsi"/>
                <w:sz w:val="22"/>
                <w:szCs w:val="22"/>
              </w:rPr>
              <w:t xml:space="preserve"> and how it will address </w:t>
            </w:r>
            <w:r w:rsidR="00F5293A">
              <w:rPr>
                <w:rFonts w:asciiTheme="minorHAnsi" w:hAnsiTheme="minorHAnsi" w:cstheme="minorHAnsi"/>
                <w:sz w:val="22"/>
                <w:szCs w:val="22"/>
              </w:rPr>
              <w:t xml:space="preserve">culturally nourishing food </w:t>
            </w:r>
            <w:r w:rsidR="00F81B18">
              <w:rPr>
                <w:rFonts w:asciiTheme="minorHAnsi" w:hAnsiTheme="minorHAnsi" w:cstheme="minorHAnsi"/>
                <w:sz w:val="22"/>
                <w:szCs w:val="22"/>
              </w:rPr>
              <w:t xml:space="preserve">needs, food access and/or social </w:t>
            </w:r>
            <w:r w:rsidR="009D1AB5">
              <w:rPr>
                <w:rFonts w:asciiTheme="minorHAnsi" w:hAnsiTheme="minorHAnsi" w:cstheme="minorHAnsi"/>
                <w:sz w:val="22"/>
                <w:szCs w:val="22"/>
              </w:rPr>
              <w:t>engagement</w:t>
            </w:r>
            <w:r w:rsidR="00F81B18">
              <w:rPr>
                <w:rFonts w:asciiTheme="minorHAnsi" w:hAnsiTheme="minorHAnsi" w:cstheme="minorHAnsi"/>
                <w:sz w:val="22"/>
                <w:szCs w:val="22"/>
              </w:rPr>
              <w:t xml:space="preserve">. </w:t>
            </w:r>
          </w:p>
          <w:p w14:paraId="3DDCC291" w14:textId="5A305A57" w:rsidR="00C073A0" w:rsidRDefault="00C073A0" w:rsidP="00416BEE">
            <w:pPr>
              <w:pStyle w:val="ListParagraph"/>
              <w:numPr>
                <w:ilvl w:val="0"/>
                <w:numId w:val="11"/>
              </w:numPr>
              <w:spacing w:after="120" w:line="276" w:lineRule="auto"/>
              <w:ind w:left="72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When and where (locations, times, days of the week, etc.) </w:t>
            </w:r>
            <w:r w:rsidR="00960052">
              <w:rPr>
                <w:rFonts w:asciiTheme="minorHAnsi" w:hAnsiTheme="minorHAnsi" w:cstheme="minorHAnsi"/>
                <w:sz w:val="22"/>
                <w:szCs w:val="22"/>
              </w:rPr>
              <w:t xml:space="preserve">will </w:t>
            </w:r>
            <w:r w:rsidRPr="00155FDA">
              <w:rPr>
                <w:rFonts w:asciiTheme="minorHAnsi" w:hAnsiTheme="minorHAnsi" w:cstheme="minorHAnsi"/>
                <w:sz w:val="22"/>
                <w:szCs w:val="22"/>
              </w:rPr>
              <w:t>services be delivered</w:t>
            </w:r>
            <w:r w:rsidR="00C011C6">
              <w:rPr>
                <w:rFonts w:asciiTheme="minorHAnsi" w:hAnsiTheme="minorHAnsi" w:cstheme="minorHAnsi"/>
                <w:sz w:val="22"/>
                <w:szCs w:val="22"/>
              </w:rPr>
              <w:t>?</w:t>
            </w:r>
          </w:p>
          <w:p w14:paraId="1E942045" w14:textId="782CFF9B" w:rsidR="00263AF7" w:rsidRDefault="00263AF7" w:rsidP="00416BEE">
            <w:pPr>
              <w:pStyle w:val="ListParagraph"/>
              <w:numPr>
                <w:ilvl w:val="0"/>
                <w:numId w:val="11"/>
              </w:numPr>
              <w:spacing w:after="120" w:line="276" w:lineRule="auto"/>
              <w:ind w:left="720"/>
              <w:contextualSpacing w:val="0"/>
              <w:rPr>
                <w:rFonts w:asciiTheme="minorHAnsi" w:hAnsiTheme="minorHAnsi" w:cstheme="minorHAnsi"/>
                <w:sz w:val="22"/>
                <w:szCs w:val="22"/>
              </w:rPr>
            </w:pPr>
            <w:r>
              <w:rPr>
                <w:rFonts w:asciiTheme="minorHAnsi" w:hAnsiTheme="minorHAnsi" w:cstheme="minorHAnsi"/>
                <w:sz w:val="22"/>
                <w:szCs w:val="22"/>
              </w:rPr>
              <w:t xml:space="preserve">Is your proposed activity part of another program or service? Please explain. </w:t>
            </w:r>
          </w:p>
          <w:p w14:paraId="059DD220" w14:textId="64EC7221" w:rsidR="007A0DA3" w:rsidRPr="00155FDA" w:rsidRDefault="007A0DA3" w:rsidP="00416BEE">
            <w:pPr>
              <w:pStyle w:val="ListParagraph"/>
              <w:numPr>
                <w:ilvl w:val="0"/>
                <w:numId w:val="11"/>
              </w:numPr>
              <w:spacing w:after="120" w:line="276" w:lineRule="auto"/>
              <w:ind w:left="720"/>
              <w:contextualSpacing w:val="0"/>
              <w:rPr>
                <w:rFonts w:asciiTheme="minorHAnsi" w:hAnsiTheme="minorHAnsi" w:cstheme="minorHAnsi"/>
                <w:sz w:val="22"/>
                <w:szCs w:val="22"/>
              </w:rPr>
            </w:pPr>
            <w:r>
              <w:rPr>
                <w:rFonts w:asciiTheme="minorHAnsi" w:hAnsiTheme="minorHAnsi" w:cstheme="minorHAnsi"/>
                <w:sz w:val="22"/>
                <w:szCs w:val="22"/>
              </w:rPr>
              <w:t xml:space="preserve">Complete </w:t>
            </w:r>
            <w:r w:rsidR="003D534C">
              <w:rPr>
                <w:rFonts w:asciiTheme="minorHAnsi" w:hAnsiTheme="minorHAnsi" w:cstheme="minorHAnsi"/>
                <w:sz w:val="22"/>
                <w:szCs w:val="22"/>
              </w:rPr>
              <w:t>the Summary</w:t>
            </w:r>
            <w:r w:rsidR="00F50FEB">
              <w:rPr>
                <w:rFonts w:asciiTheme="minorHAnsi" w:hAnsiTheme="minorHAnsi" w:cstheme="minorHAnsi"/>
                <w:sz w:val="22"/>
                <w:szCs w:val="22"/>
              </w:rPr>
              <w:t xml:space="preserve"> of Propos</w:t>
            </w:r>
            <w:r w:rsidR="00E46CD3">
              <w:rPr>
                <w:rFonts w:asciiTheme="minorHAnsi" w:hAnsiTheme="minorHAnsi" w:cstheme="minorHAnsi"/>
                <w:sz w:val="22"/>
                <w:szCs w:val="22"/>
              </w:rPr>
              <w:t>al</w:t>
            </w:r>
            <w:r w:rsidR="00F50FEB">
              <w:rPr>
                <w:rFonts w:asciiTheme="minorHAnsi" w:hAnsiTheme="minorHAnsi" w:cstheme="minorHAnsi"/>
                <w:sz w:val="22"/>
                <w:szCs w:val="22"/>
              </w:rPr>
              <w:t xml:space="preserve"> Deliverables, </w:t>
            </w:r>
            <w:r w:rsidR="00692FEA">
              <w:rPr>
                <w:rFonts w:asciiTheme="minorHAnsi" w:hAnsiTheme="minorHAnsi" w:cstheme="minorHAnsi"/>
                <w:sz w:val="22"/>
                <w:szCs w:val="22"/>
              </w:rPr>
              <w:t>A</w:t>
            </w:r>
            <w:r>
              <w:rPr>
                <w:rFonts w:asciiTheme="minorHAnsi" w:hAnsiTheme="minorHAnsi" w:cstheme="minorHAnsi"/>
                <w:sz w:val="22"/>
                <w:szCs w:val="22"/>
              </w:rPr>
              <w:t xml:space="preserve">ttachment </w:t>
            </w:r>
            <w:r w:rsidR="00F50FEB">
              <w:rPr>
                <w:rFonts w:asciiTheme="minorHAnsi" w:hAnsiTheme="minorHAnsi" w:cstheme="minorHAnsi"/>
                <w:sz w:val="22"/>
                <w:szCs w:val="22"/>
              </w:rPr>
              <w:t>5.</w:t>
            </w:r>
          </w:p>
          <w:p w14:paraId="2EE8347F" w14:textId="2E4E14D7" w:rsidR="00C073A0" w:rsidRPr="00155FDA" w:rsidRDefault="00A23C1B" w:rsidP="00416BEE">
            <w:pPr>
              <w:pStyle w:val="ListParagraph"/>
              <w:numPr>
                <w:ilvl w:val="0"/>
                <w:numId w:val="10"/>
              </w:numPr>
              <w:spacing w:after="12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Who will you serve?</w:t>
            </w:r>
            <w:r w:rsidR="007574C6">
              <w:rPr>
                <w:rFonts w:asciiTheme="minorHAnsi" w:hAnsiTheme="minorHAnsi" w:cstheme="minorHAnsi"/>
                <w:sz w:val="22"/>
                <w:szCs w:val="22"/>
              </w:rPr>
              <w:t xml:space="preserve"> </w:t>
            </w:r>
          </w:p>
          <w:p w14:paraId="1D32C561" w14:textId="0DA0A498" w:rsidR="00C073A0" w:rsidRPr="00312659" w:rsidRDefault="00C073A0" w:rsidP="00416BEE">
            <w:pPr>
              <w:pStyle w:val="ListParagraph"/>
              <w:numPr>
                <w:ilvl w:val="0"/>
                <w:numId w:val="18"/>
              </w:numPr>
              <w:spacing w:after="120" w:line="276" w:lineRule="auto"/>
              <w:contextualSpacing w:val="0"/>
              <w:rPr>
                <w:rFonts w:asciiTheme="minorHAnsi" w:hAnsiTheme="minorHAnsi" w:cstheme="minorHAnsi"/>
                <w:sz w:val="22"/>
                <w:szCs w:val="22"/>
              </w:rPr>
            </w:pPr>
            <w:r w:rsidRPr="00312659">
              <w:rPr>
                <w:rFonts w:asciiTheme="minorHAnsi" w:hAnsiTheme="minorHAnsi" w:cstheme="minorHAnsi"/>
                <w:sz w:val="22"/>
                <w:szCs w:val="22"/>
              </w:rPr>
              <w:t xml:space="preserve">Describe </w:t>
            </w:r>
            <w:r w:rsidR="001E146E">
              <w:rPr>
                <w:rFonts w:asciiTheme="minorHAnsi" w:hAnsiTheme="minorHAnsi" w:cstheme="minorHAnsi"/>
                <w:sz w:val="22"/>
                <w:szCs w:val="22"/>
              </w:rPr>
              <w:t xml:space="preserve">the community you intend to </w:t>
            </w:r>
            <w:r w:rsidR="000F31CE">
              <w:rPr>
                <w:rFonts w:asciiTheme="minorHAnsi" w:hAnsiTheme="minorHAnsi" w:cstheme="minorHAnsi"/>
                <w:sz w:val="22"/>
                <w:szCs w:val="22"/>
              </w:rPr>
              <w:t>serve</w:t>
            </w:r>
            <w:r w:rsidR="00481233">
              <w:rPr>
                <w:rFonts w:asciiTheme="minorHAnsi" w:hAnsiTheme="minorHAnsi" w:cstheme="minorHAnsi"/>
                <w:sz w:val="22"/>
                <w:szCs w:val="22"/>
              </w:rPr>
              <w:t xml:space="preserve"> including the focus and priority populations </w:t>
            </w:r>
            <w:r w:rsidR="00C72F04">
              <w:rPr>
                <w:rFonts w:asciiTheme="minorHAnsi" w:hAnsiTheme="minorHAnsi" w:cstheme="minorHAnsi"/>
                <w:sz w:val="22"/>
                <w:szCs w:val="22"/>
              </w:rPr>
              <w:t>(</w:t>
            </w:r>
            <w:r w:rsidR="00ED3A35">
              <w:rPr>
                <w:rFonts w:asciiTheme="minorHAnsi" w:hAnsiTheme="minorHAnsi" w:cstheme="minorHAnsi"/>
                <w:sz w:val="22"/>
                <w:szCs w:val="22"/>
              </w:rPr>
              <w:t>B</w:t>
            </w:r>
            <w:r w:rsidR="00B14761">
              <w:rPr>
                <w:rFonts w:asciiTheme="minorHAnsi" w:hAnsiTheme="minorHAnsi" w:cstheme="minorHAnsi"/>
                <w:sz w:val="22"/>
                <w:szCs w:val="22"/>
              </w:rPr>
              <w:t xml:space="preserve">IPOC; </w:t>
            </w:r>
            <w:r w:rsidR="00C72F04">
              <w:rPr>
                <w:rFonts w:asciiTheme="minorHAnsi" w:hAnsiTheme="minorHAnsi" w:cstheme="minorHAnsi"/>
                <w:sz w:val="22"/>
                <w:szCs w:val="22"/>
              </w:rPr>
              <w:t>Age 60+</w:t>
            </w:r>
            <w:r w:rsidR="00C10D40">
              <w:rPr>
                <w:rFonts w:asciiTheme="minorHAnsi" w:hAnsiTheme="minorHAnsi" w:cstheme="minorHAnsi"/>
                <w:sz w:val="22"/>
                <w:szCs w:val="22"/>
              </w:rPr>
              <w:t>;</w:t>
            </w:r>
            <w:r w:rsidR="00C72F04">
              <w:rPr>
                <w:rFonts w:asciiTheme="minorHAnsi" w:hAnsiTheme="minorHAnsi" w:cstheme="minorHAnsi"/>
                <w:sz w:val="22"/>
                <w:szCs w:val="22"/>
              </w:rPr>
              <w:t xml:space="preserve"> Immigrant/Refugee</w:t>
            </w:r>
            <w:r w:rsidR="00C10D40">
              <w:rPr>
                <w:rFonts w:asciiTheme="minorHAnsi" w:hAnsiTheme="minorHAnsi" w:cstheme="minorHAnsi"/>
                <w:sz w:val="22"/>
                <w:szCs w:val="22"/>
              </w:rPr>
              <w:t>;</w:t>
            </w:r>
            <w:r w:rsidR="00C72F04">
              <w:rPr>
                <w:rFonts w:asciiTheme="minorHAnsi" w:hAnsiTheme="minorHAnsi" w:cstheme="minorHAnsi"/>
                <w:sz w:val="22"/>
                <w:szCs w:val="22"/>
              </w:rPr>
              <w:t xml:space="preserve"> Unhoused/Unsheltered)</w:t>
            </w:r>
            <w:r w:rsidR="00C10D40">
              <w:rPr>
                <w:rFonts w:asciiTheme="minorHAnsi" w:hAnsiTheme="minorHAnsi" w:cstheme="minorHAnsi"/>
                <w:sz w:val="22"/>
                <w:szCs w:val="22"/>
              </w:rPr>
              <w:t>.</w:t>
            </w:r>
          </w:p>
          <w:p w14:paraId="3FCADA87" w14:textId="1EF7F668" w:rsidR="00C073A0" w:rsidRDefault="00C073A0" w:rsidP="00416BEE">
            <w:pPr>
              <w:pStyle w:val="ListParagraph"/>
              <w:numPr>
                <w:ilvl w:val="0"/>
                <w:numId w:val="18"/>
              </w:numPr>
              <w:spacing w:after="120" w:line="276" w:lineRule="auto"/>
              <w:contextualSpacing w:val="0"/>
              <w:rPr>
                <w:rFonts w:asciiTheme="minorHAnsi" w:hAnsiTheme="minorHAnsi" w:cstheme="minorHAnsi"/>
                <w:sz w:val="22"/>
                <w:szCs w:val="22"/>
              </w:rPr>
            </w:pPr>
            <w:r w:rsidRPr="00312659">
              <w:rPr>
                <w:rFonts w:asciiTheme="minorHAnsi" w:hAnsiTheme="minorHAnsi" w:cstheme="minorHAnsi"/>
                <w:sz w:val="22"/>
                <w:szCs w:val="22"/>
              </w:rPr>
              <w:t xml:space="preserve">Describe </w:t>
            </w:r>
            <w:r w:rsidR="000F31CE">
              <w:rPr>
                <w:rFonts w:asciiTheme="minorHAnsi" w:hAnsiTheme="minorHAnsi" w:cstheme="minorHAnsi"/>
                <w:sz w:val="22"/>
                <w:szCs w:val="22"/>
              </w:rPr>
              <w:t>the community you intend to serve</w:t>
            </w:r>
            <w:r w:rsidR="00216349">
              <w:rPr>
                <w:rFonts w:asciiTheme="minorHAnsi" w:hAnsiTheme="minorHAnsi" w:cstheme="minorHAnsi"/>
                <w:sz w:val="22"/>
                <w:szCs w:val="22"/>
              </w:rPr>
              <w:t>,</w:t>
            </w:r>
            <w:r w:rsidRPr="00312659">
              <w:rPr>
                <w:rFonts w:asciiTheme="minorHAnsi" w:hAnsiTheme="minorHAnsi" w:cstheme="minorHAnsi"/>
                <w:sz w:val="22"/>
                <w:szCs w:val="22"/>
              </w:rPr>
              <w:t xml:space="preserve"> such as strengths, needs, concerns, geographic region, age</w:t>
            </w:r>
            <w:r w:rsidR="00B14761">
              <w:rPr>
                <w:rFonts w:asciiTheme="minorHAnsi" w:hAnsiTheme="minorHAnsi" w:cstheme="minorHAnsi"/>
                <w:sz w:val="22"/>
                <w:szCs w:val="22"/>
              </w:rPr>
              <w:t>,</w:t>
            </w:r>
            <w:r w:rsidRPr="00312659">
              <w:rPr>
                <w:rFonts w:asciiTheme="minorHAnsi" w:hAnsiTheme="minorHAnsi" w:cstheme="minorHAnsi"/>
                <w:sz w:val="22"/>
                <w:szCs w:val="22"/>
              </w:rPr>
              <w:t xml:space="preserve"> ethnicity, </w:t>
            </w:r>
            <w:proofErr w:type="gramStart"/>
            <w:r w:rsidRPr="00312659">
              <w:rPr>
                <w:rFonts w:asciiTheme="minorHAnsi" w:hAnsiTheme="minorHAnsi" w:cstheme="minorHAnsi"/>
                <w:sz w:val="22"/>
                <w:szCs w:val="22"/>
              </w:rPr>
              <w:t>language</w:t>
            </w:r>
            <w:proofErr w:type="gramEnd"/>
            <w:r w:rsidRPr="00312659">
              <w:rPr>
                <w:rFonts w:asciiTheme="minorHAnsi" w:hAnsiTheme="minorHAnsi" w:cstheme="minorHAnsi"/>
                <w:sz w:val="22"/>
                <w:szCs w:val="22"/>
              </w:rPr>
              <w:t xml:space="preserve"> and other defining attributes.</w:t>
            </w:r>
          </w:p>
          <w:p w14:paraId="2197E735" w14:textId="36F10438" w:rsidR="004E3659" w:rsidRPr="008000B6" w:rsidRDefault="00C073A0" w:rsidP="00416BEE">
            <w:pPr>
              <w:pStyle w:val="ListParagraph"/>
              <w:numPr>
                <w:ilvl w:val="0"/>
                <w:numId w:val="18"/>
              </w:numPr>
              <w:spacing w:after="120" w:line="276" w:lineRule="auto"/>
              <w:contextualSpacing w:val="0"/>
              <w:rPr>
                <w:rFonts w:asciiTheme="minorHAnsi" w:hAnsiTheme="minorHAnsi" w:cstheme="minorHAnsi"/>
                <w:sz w:val="22"/>
                <w:szCs w:val="22"/>
              </w:rPr>
            </w:pPr>
            <w:r w:rsidRPr="00312659">
              <w:rPr>
                <w:rFonts w:asciiTheme="minorHAnsi" w:hAnsiTheme="minorHAnsi" w:cstheme="minorHAnsi"/>
                <w:sz w:val="22"/>
                <w:szCs w:val="22"/>
              </w:rPr>
              <w:t>Describe</w:t>
            </w:r>
            <w:r w:rsidR="00E90232">
              <w:rPr>
                <w:rFonts w:asciiTheme="minorHAnsi" w:hAnsiTheme="minorHAnsi" w:cstheme="minorHAnsi"/>
                <w:sz w:val="22"/>
                <w:szCs w:val="22"/>
              </w:rPr>
              <w:t xml:space="preserve"> how</w:t>
            </w:r>
            <w:r w:rsidRPr="00312659">
              <w:rPr>
                <w:rFonts w:asciiTheme="minorHAnsi" w:hAnsiTheme="minorHAnsi" w:cstheme="minorHAnsi"/>
                <w:sz w:val="22"/>
                <w:szCs w:val="22"/>
              </w:rPr>
              <w:t xml:space="preserve"> you will </w:t>
            </w:r>
            <w:r w:rsidR="00994739">
              <w:rPr>
                <w:rFonts w:asciiTheme="minorHAnsi" w:hAnsiTheme="minorHAnsi" w:cstheme="minorHAnsi"/>
                <w:sz w:val="22"/>
                <w:szCs w:val="22"/>
              </w:rPr>
              <w:t>seek and use</w:t>
            </w:r>
            <w:r w:rsidRPr="00312659">
              <w:rPr>
                <w:rFonts w:asciiTheme="minorHAnsi" w:hAnsiTheme="minorHAnsi" w:cstheme="minorHAnsi"/>
                <w:sz w:val="22"/>
                <w:szCs w:val="22"/>
              </w:rPr>
              <w:t xml:space="preserve"> input from </w:t>
            </w:r>
            <w:r w:rsidR="00F278CF">
              <w:rPr>
                <w:rFonts w:asciiTheme="minorHAnsi" w:hAnsiTheme="minorHAnsi" w:cstheme="minorHAnsi"/>
                <w:sz w:val="22"/>
                <w:szCs w:val="22"/>
              </w:rPr>
              <w:t xml:space="preserve">the community you intend to </w:t>
            </w:r>
            <w:r w:rsidR="00C32413">
              <w:rPr>
                <w:rFonts w:asciiTheme="minorHAnsi" w:hAnsiTheme="minorHAnsi" w:cstheme="minorHAnsi"/>
                <w:sz w:val="22"/>
                <w:szCs w:val="22"/>
              </w:rPr>
              <w:t>serve</w:t>
            </w:r>
            <w:r w:rsidR="0046172F">
              <w:rPr>
                <w:rFonts w:asciiTheme="minorHAnsi" w:hAnsiTheme="minorHAnsi" w:cstheme="minorHAnsi"/>
                <w:sz w:val="22"/>
                <w:szCs w:val="22"/>
              </w:rPr>
              <w:t xml:space="preserve"> </w:t>
            </w:r>
            <w:r w:rsidR="00F139B6">
              <w:rPr>
                <w:rFonts w:asciiTheme="minorHAnsi" w:hAnsiTheme="minorHAnsi" w:cstheme="minorHAnsi"/>
                <w:sz w:val="22"/>
                <w:szCs w:val="22"/>
              </w:rPr>
              <w:t xml:space="preserve">and </w:t>
            </w:r>
            <w:r w:rsidR="00F12C92">
              <w:rPr>
                <w:rFonts w:asciiTheme="minorHAnsi" w:hAnsiTheme="minorHAnsi" w:cstheme="minorHAnsi"/>
                <w:sz w:val="22"/>
                <w:szCs w:val="22"/>
              </w:rPr>
              <w:t>how you will know your</w:t>
            </w:r>
            <w:r w:rsidR="00F139B6">
              <w:rPr>
                <w:rFonts w:asciiTheme="minorHAnsi" w:hAnsiTheme="minorHAnsi" w:cstheme="minorHAnsi"/>
                <w:sz w:val="22"/>
                <w:szCs w:val="22"/>
              </w:rPr>
              <w:t xml:space="preserve"> program is successful</w:t>
            </w:r>
            <w:r w:rsidRPr="00312659">
              <w:rPr>
                <w:rFonts w:asciiTheme="minorHAnsi" w:hAnsiTheme="minorHAnsi" w:cstheme="minorHAnsi"/>
                <w:sz w:val="22"/>
                <w:szCs w:val="22"/>
              </w:rPr>
              <w:t>.</w:t>
            </w:r>
          </w:p>
        </w:tc>
        <w:tc>
          <w:tcPr>
            <w:tcW w:w="188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4F261AF7" w14:textId="4BD384E6" w:rsidR="00C073A0" w:rsidRDefault="00C073A0" w:rsidP="00416BEE">
            <w:pPr>
              <w:pStyle w:val="ListParagraph"/>
              <w:numPr>
                <w:ilvl w:val="0"/>
                <w:numId w:val="17"/>
              </w:numPr>
              <w:spacing w:before="240" w:after="120" w:line="276" w:lineRule="auto"/>
              <w:contextualSpacing w:val="0"/>
              <w:rPr>
                <w:rFonts w:asciiTheme="minorHAnsi" w:hAnsiTheme="minorHAnsi" w:cstheme="minorHAnsi"/>
                <w:sz w:val="22"/>
                <w:szCs w:val="22"/>
              </w:rPr>
            </w:pPr>
            <w:r w:rsidRPr="002379BE">
              <w:rPr>
                <w:rFonts w:asciiTheme="minorHAnsi" w:hAnsiTheme="minorHAnsi" w:cstheme="minorHAnsi"/>
                <w:sz w:val="22"/>
                <w:szCs w:val="22"/>
              </w:rPr>
              <w:t xml:space="preserve">Applicant presents a thorough </w:t>
            </w:r>
            <w:r w:rsidR="00243629">
              <w:rPr>
                <w:rFonts w:asciiTheme="minorHAnsi" w:hAnsiTheme="minorHAnsi" w:cstheme="minorHAnsi"/>
                <w:sz w:val="22"/>
                <w:szCs w:val="22"/>
              </w:rPr>
              <w:t xml:space="preserve">proposal </w:t>
            </w:r>
            <w:r w:rsidRPr="002379BE">
              <w:rPr>
                <w:rFonts w:asciiTheme="minorHAnsi" w:hAnsiTheme="minorHAnsi" w:cstheme="minorHAnsi"/>
                <w:sz w:val="22"/>
                <w:szCs w:val="22"/>
              </w:rPr>
              <w:t xml:space="preserve">description </w:t>
            </w:r>
            <w:r w:rsidR="00F81B18">
              <w:rPr>
                <w:rFonts w:asciiTheme="minorHAnsi" w:hAnsiTheme="minorHAnsi" w:cstheme="minorHAnsi"/>
                <w:sz w:val="22"/>
                <w:szCs w:val="22"/>
              </w:rPr>
              <w:t>and clearly identifies</w:t>
            </w:r>
            <w:r w:rsidR="00247291">
              <w:rPr>
                <w:rFonts w:asciiTheme="minorHAnsi" w:hAnsiTheme="minorHAnsi" w:cstheme="minorHAnsi"/>
                <w:sz w:val="22"/>
                <w:szCs w:val="22"/>
              </w:rPr>
              <w:t xml:space="preserve"> </w:t>
            </w:r>
            <w:r w:rsidR="009D426F">
              <w:rPr>
                <w:rFonts w:asciiTheme="minorHAnsi" w:hAnsiTheme="minorHAnsi" w:cstheme="minorHAnsi"/>
                <w:sz w:val="22"/>
                <w:szCs w:val="22"/>
              </w:rPr>
              <w:t xml:space="preserve">at least </w:t>
            </w:r>
            <w:r w:rsidR="00247291">
              <w:rPr>
                <w:rFonts w:asciiTheme="minorHAnsi" w:hAnsiTheme="minorHAnsi" w:cstheme="minorHAnsi"/>
                <w:sz w:val="22"/>
                <w:szCs w:val="22"/>
              </w:rPr>
              <w:t xml:space="preserve">one of the main strategies – </w:t>
            </w:r>
            <w:r w:rsidR="00675404">
              <w:rPr>
                <w:rFonts w:asciiTheme="minorHAnsi" w:hAnsiTheme="minorHAnsi" w:cstheme="minorHAnsi"/>
                <w:sz w:val="22"/>
                <w:szCs w:val="22"/>
              </w:rPr>
              <w:t xml:space="preserve">culturally nourishing </w:t>
            </w:r>
            <w:r w:rsidR="00247291">
              <w:rPr>
                <w:rFonts w:asciiTheme="minorHAnsi" w:hAnsiTheme="minorHAnsi" w:cstheme="minorHAnsi"/>
                <w:sz w:val="22"/>
                <w:szCs w:val="22"/>
              </w:rPr>
              <w:t xml:space="preserve">food and/or meals, food access, </w:t>
            </w:r>
            <w:r w:rsidR="00675404">
              <w:rPr>
                <w:rFonts w:asciiTheme="minorHAnsi" w:hAnsiTheme="minorHAnsi" w:cstheme="minorHAnsi"/>
                <w:sz w:val="22"/>
                <w:szCs w:val="22"/>
              </w:rPr>
              <w:t xml:space="preserve">or </w:t>
            </w:r>
            <w:r w:rsidR="00247291">
              <w:rPr>
                <w:rFonts w:asciiTheme="minorHAnsi" w:hAnsiTheme="minorHAnsi" w:cstheme="minorHAnsi"/>
                <w:sz w:val="22"/>
                <w:szCs w:val="22"/>
              </w:rPr>
              <w:t xml:space="preserve">social </w:t>
            </w:r>
            <w:r w:rsidR="00E7707D">
              <w:rPr>
                <w:rFonts w:asciiTheme="minorHAnsi" w:hAnsiTheme="minorHAnsi" w:cstheme="minorHAnsi"/>
                <w:sz w:val="22"/>
                <w:szCs w:val="22"/>
              </w:rPr>
              <w:t>engagement</w:t>
            </w:r>
            <w:r w:rsidRPr="002379BE">
              <w:rPr>
                <w:rFonts w:asciiTheme="minorHAnsi" w:hAnsiTheme="minorHAnsi" w:cstheme="minorHAnsi"/>
                <w:sz w:val="22"/>
                <w:szCs w:val="22"/>
              </w:rPr>
              <w:t>.</w:t>
            </w:r>
          </w:p>
          <w:p w14:paraId="18B8A6EB" w14:textId="1725061D" w:rsidR="0046677D" w:rsidRDefault="0046677D" w:rsidP="00416BEE">
            <w:pPr>
              <w:pStyle w:val="ListParagraph"/>
              <w:numPr>
                <w:ilvl w:val="0"/>
                <w:numId w:val="17"/>
              </w:numPr>
              <w:spacing w:before="240"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Applicant clearly defines</w:t>
            </w:r>
            <w:r w:rsidR="00082C2E">
              <w:rPr>
                <w:rFonts w:asciiTheme="minorHAnsi" w:hAnsiTheme="minorHAnsi" w:cstheme="minorHAnsi"/>
                <w:sz w:val="22"/>
                <w:szCs w:val="22"/>
              </w:rPr>
              <w:t xml:space="preserve"> when and where services will be delivered.</w:t>
            </w:r>
          </w:p>
          <w:p w14:paraId="0B482C31" w14:textId="7D0DE289" w:rsidR="00002FB0" w:rsidRDefault="00002FB0" w:rsidP="00416BEE">
            <w:pPr>
              <w:pStyle w:val="ListParagraph"/>
              <w:numPr>
                <w:ilvl w:val="0"/>
                <w:numId w:val="17"/>
              </w:numPr>
              <w:spacing w:before="240"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Applicant describes proposed activity in context of other</w:t>
            </w:r>
            <w:r w:rsidR="00CD7A00">
              <w:rPr>
                <w:rFonts w:asciiTheme="minorHAnsi" w:hAnsiTheme="minorHAnsi" w:cstheme="minorHAnsi"/>
                <w:sz w:val="22"/>
                <w:szCs w:val="22"/>
              </w:rPr>
              <w:t xml:space="preserve"> programs or services they provide. </w:t>
            </w:r>
          </w:p>
          <w:p w14:paraId="2829FA96" w14:textId="1CABD181" w:rsidR="00082C2E" w:rsidRPr="002379BE" w:rsidRDefault="00082C2E" w:rsidP="00416BEE">
            <w:pPr>
              <w:pStyle w:val="ListParagraph"/>
              <w:numPr>
                <w:ilvl w:val="0"/>
                <w:numId w:val="17"/>
              </w:numPr>
              <w:spacing w:before="240"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Applicant completes Summary of Propos</w:t>
            </w:r>
            <w:r w:rsidR="00E46CD3">
              <w:rPr>
                <w:rFonts w:asciiTheme="minorHAnsi" w:hAnsiTheme="minorHAnsi" w:cstheme="minorHAnsi"/>
                <w:sz w:val="22"/>
                <w:szCs w:val="22"/>
              </w:rPr>
              <w:t>al</w:t>
            </w:r>
            <w:r>
              <w:rPr>
                <w:rFonts w:asciiTheme="minorHAnsi" w:hAnsiTheme="minorHAnsi" w:cstheme="minorHAnsi"/>
                <w:sz w:val="22"/>
                <w:szCs w:val="22"/>
              </w:rPr>
              <w:t xml:space="preserve"> Deliverables</w:t>
            </w:r>
            <w:r w:rsidR="00A872B6">
              <w:rPr>
                <w:rFonts w:asciiTheme="minorHAnsi" w:hAnsiTheme="minorHAnsi" w:cstheme="minorHAnsi"/>
                <w:sz w:val="22"/>
                <w:szCs w:val="22"/>
              </w:rPr>
              <w:t xml:space="preserve"> (Attachment 5)</w:t>
            </w:r>
            <w:r>
              <w:rPr>
                <w:rFonts w:asciiTheme="minorHAnsi" w:hAnsiTheme="minorHAnsi" w:cstheme="minorHAnsi"/>
                <w:sz w:val="22"/>
                <w:szCs w:val="22"/>
              </w:rPr>
              <w:t xml:space="preserve">. </w:t>
            </w:r>
          </w:p>
          <w:p w14:paraId="03E56394" w14:textId="2BEFC646" w:rsidR="00C073A0" w:rsidRPr="002379BE" w:rsidRDefault="00C073A0" w:rsidP="00416BEE">
            <w:pPr>
              <w:pStyle w:val="ListParagraph"/>
              <w:numPr>
                <w:ilvl w:val="0"/>
                <w:numId w:val="17"/>
              </w:numPr>
              <w:spacing w:after="120" w:line="276" w:lineRule="auto"/>
              <w:contextualSpacing w:val="0"/>
              <w:rPr>
                <w:rFonts w:asciiTheme="minorHAnsi" w:hAnsiTheme="minorHAnsi" w:cstheme="minorHAnsi"/>
                <w:sz w:val="22"/>
                <w:szCs w:val="22"/>
              </w:rPr>
            </w:pPr>
            <w:r w:rsidRPr="002379BE">
              <w:rPr>
                <w:rFonts w:asciiTheme="minorHAnsi" w:hAnsiTheme="minorHAnsi" w:cstheme="minorHAnsi"/>
                <w:sz w:val="22"/>
                <w:szCs w:val="22"/>
              </w:rPr>
              <w:t xml:space="preserve">Applicant clearly </w:t>
            </w:r>
            <w:r w:rsidR="002F5213">
              <w:rPr>
                <w:rFonts w:asciiTheme="minorHAnsi" w:hAnsiTheme="minorHAnsi" w:cstheme="minorHAnsi"/>
                <w:sz w:val="22"/>
                <w:szCs w:val="22"/>
              </w:rPr>
              <w:t>identifies</w:t>
            </w:r>
            <w:r w:rsidR="00ED206E">
              <w:rPr>
                <w:rFonts w:asciiTheme="minorHAnsi" w:hAnsiTheme="minorHAnsi" w:cstheme="minorHAnsi"/>
                <w:sz w:val="22"/>
                <w:szCs w:val="22"/>
              </w:rPr>
              <w:t xml:space="preserve"> the community they intend to serve</w:t>
            </w:r>
            <w:r w:rsidR="002A77C0">
              <w:rPr>
                <w:rFonts w:asciiTheme="minorHAnsi" w:hAnsiTheme="minorHAnsi" w:cstheme="minorHAnsi"/>
                <w:sz w:val="22"/>
                <w:szCs w:val="22"/>
              </w:rPr>
              <w:t xml:space="preserve"> - </w:t>
            </w:r>
            <w:r w:rsidR="00B14761">
              <w:rPr>
                <w:rFonts w:asciiTheme="minorHAnsi" w:hAnsiTheme="minorHAnsi" w:cstheme="minorHAnsi"/>
                <w:sz w:val="22"/>
                <w:szCs w:val="22"/>
              </w:rPr>
              <w:t xml:space="preserve">BIPOC; </w:t>
            </w:r>
            <w:r w:rsidR="00C011C6">
              <w:rPr>
                <w:rFonts w:asciiTheme="minorHAnsi" w:hAnsiTheme="minorHAnsi" w:cstheme="minorHAnsi"/>
                <w:sz w:val="22"/>
                <w:szCs w:val="22"/>
              </w:rPr>
              <w:t>Age</w:t>
            </w:r>
            <w:r w:rsidR="002A77C0">
              <w:rPr>
                <w:rFonts w:asciiTheme="minorHAnsi" w:hAnsiTheme="minorHAnsi" w:cstheme="minorHAnsi"/>
                <w:sz w:val="22"/>
                <w:szCs w:val="22"/>
              </w:rPr>
              <w:t xml:space="preserve"> 60+; Immigrant/Refugee; Unhoused/Unsheltered</w:t>
            </w:r>
            <w:r w:rsidR="004C0A67">
              <w:rPr>
                <w:rFonts w:asciiTheme="minorHAnsi" w:hAnsiTheme="minorHAnsi" w:cstheme="minorHAnsi"/>
                <w:sz w:val="22"/>
                <w:szCs w:val="22"/>
              </w:rPr>
              <w:t>.</w:t>
            </w:r>
          </w:p>
          <w:p w14:paraId="1229E32F" w14:textId="5BC5A528" w:rsidR="00C073A0" w:rsidRPr="002379BE" w:rsidRDefault="000953EC" w:rsidP="00416BEE">
            <w:pPr>
              <w:pStyle w:val="ListParagraph"/>
              <w:numPr>
                <w:ilvl w:val="0"/>
                <w:numId w:val="17"/>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Applicant</w:t>
            </w:r>
            <w:r w:rsidR="00C073A0" w:rsidRPr="002379BE">
              <w:rPr>
                <w:rFonts w:asciiTheme="minorHAnsi" w:hAnsiTheme="minorHAnsi" w:cstheme="minorHAnsi"/>
                <w:sz w:val="22"/>
                <w:szCs w:val="22"/>
              </w:rPr>
              <w:t xml:space="preserve"> </w:t>
            </w:r>
            <w:r>
              <w:rPr>
                <w:rFonts w:asciiTheme="minorHAnsi" w:hAnsiTheme="minorHAnsi" w:cstheme="minorHAnsi"/>
                <w:sz w:val="22"/>
                <w:szCs w:val="22"/>
              </w:rPr>
              <w:t>describes</w:t>
            </w:r>
            <w:r w:rsidR="00082C2E">
              <w:rPr>
                <w:rFonts w:asciiTheme="minorHAnsi" w:hAnsiTheme="minorHAnsi" w:cstheme="minorHAnsi"/>
                <w:sz w:val="22"/>
                <w:szCs w:val="22"/>
              </w:rPr>
              <w:t xml:space="preserve"> </w:t>
            </w:r>
            <w:r w:rsidR="00FF338F">
              <w:rPr>
                <w:rFonts w:asciiTheme="minorHAnsi" w:hAnsiTheme="minorHAnsi" w:cstheme="minorHAnsi"/>
                <w:sz w:val="22"/>
                <w:szCs w:val="22"/>
              </w:rPr>
              <w:t>community</w:t>
            </w:r>
            <w:r w:rsidR="00C073A0" w:rsidRPr="002379BE">
              <w:rPr>
                <w:rFonts w:asciiTheme="minorHAnsi" w:hAnsiTheme="minorHAnsi" w:cstheme="minorHAnsi"/>
                <w:sz w:val="22"/>
                <w:szCs w:val="22"/>
              </w:rPr>
              <w:t xml:space="preserve"> </w:t>
            </w:r>
            <w:r w:rsidR="00AB6826">
              <w:rPr>
                <w:rFonts w:asciiTheme="minorHAnsi" w:hAnsiTheme="minorHAnsi" w:cstheme="minorHAnsi"/>
                <w:sz w:val="22"/>
                <w:szCs w:val="22"/>
              </w:rPr>
              <w:t>to be served</w:t>
            </w:r>
            <w:r w:rsidR="00C073A0" w:rsidRPr="002379BE">
              <w:rPr>
                <w:rFonts w:asciiTheme="minorHAnsi" w:hAnsiTheme="minorHAnsi" w:cstheme="minorHAnsi"/>
                <w:sz w:val="22"/>
                <w:szCs w:val="22"/>
              </w:rPr>
              <w:t xml:space="preserve"> and their strengths, needs, concerns</w:t>
            </w:r>
            <w:r w:rsidR="000B4E41">
              <w:rPr>
                <w:rFonts w:asciiTheme="minorHAnsi" w:hAnsiTheme="minorHAnsi" w:cstheme="minorHAnsi"/>
                <w:sz w:val="22"/>
                <w:szCs w:val="22"/>
              </w:rPr>
              <w:t>, and other defining attributes</w:t>
            </w:r>
            <w:r w:rsidR="00C073A0" w:rsidRPr="002379BE">
              <w:rPr>
                <w:rFonts w:asciiTheme="minorHAnsi" w:hAnsiTheme="minorHAnsi" w:cstheme="minorHAnsi"/>
                <w:sz w:val="22"/>
                <w:szCs w:val="22"/>
              </w:rPr>
              <w:t>.</w:t>
            </w:r>
          </w:p>
          <w:p w14:paraId="61C7CF1F" w14:textId="4106D53D" w:rsidR="00C073A0" w:rsidRPr="008000B6" w:rsidRDefault="00C073A0" w:rsidP="00416BEE">
            <w:pPr>
              <w:pStyle w:val="ListParagraph"/>
              <w:numPr>
                <w:ilvl w:val="0"/>
                <w:numId w:val="17"/>
              </w:numPr>
              <w:spacing w:after="120" w:line="276" w:lineRule="auto"/>
              <w:contextualSpacing w:val="0"/>
              <w:rPr>
                <w:rFonts w:asciiTheme="minorHAnsi" w:hAnsiTheme="minorHAnsi" w:cstheme="minorHAnsi"/>
                <w:sz w:val="22"/>
                <w:szCs w:val="22"/>
              </w:rPr>
            </w:pPr>
            <w:r w:rsidRPr="002379BE">
              <w:rPr>
                <w:rFonts w:asciiTheme="minorHAnsi" w:hAnsiTheme="minorHAnsi" w:cstheme="minorHAnsi"/>
                <w:sz w:val="22"/>
                <w:szCs w:val="22"/>
              </w:rPr>
              <w:t xml:space="preserve">Applicant demonstrates a plan </w:t>
            </w:r>
            <w:r w:rsidR="00DB7F1D">
              <w:rPr>
                <w:rFonts w:asciiTheme="minorHAnsi" w:hAnsiTheme="minorHAnsi" w:cstheme="minorHAnsi"/>
                <w:sz w:val="22"/>
                <w:szCs w:val="22"/>
              </w:rPr>
              <w:t>for</w:t>
            </w:r>
            <w:r w:rsidR="00752135">
              <w:rPr>
                <w:rFonts w:asciiTheme="minorHAnsi" w:hAnsiTheme="minorHAnsi" w:cstheme="minorHAnsi"/>
                <w:sz w:val="22"/>
                <w:szCs w:val="22"/>
              </w:rPr>
              <w:t xml:space="preserve"> </w:t>
            </w:r>
            <w:r w:rsidRPr="002379BE">
              <w:rPr>
                <w:rFonts w:asciiTheme="minorHAnsi" w:hAnsiTheme="minorHAnsi" w:cstheme="minorHAnsi"/>
                <w:sz w:val="22"/>
                <w:szCs w:val="22"/>
              </w:rPr>
              <w:t xml:space="preserve">input from </w:t>
            </w:r>
            <w:r w:rsidR="00182F88">
              <w:rPr>
                <w:rFonts w:asciiTheme="minorHAnsi" w:hAnsiTheme="minorHAnsi" w:cstheme="minorHAnsi"/>
                <w:sz w:val="22"/>
                <w:szCs w:val="22"/>
              </w:rPr>
              <w:t>community served</w:t>
            </w:r>
            <w:r w:rsidR="0077166C">
              <w:rPr>
                <w:rFonts w:asciiTheme="minorHAnsi" w:hAnsiTheme="minorHAnsi" w:cstheme="minorHAnsi"/>
                <w:sz w:val="22"/>
                <w:szCs w:val="22"/>
              </w:rPr>
              <w:t xml:space="preserve"> and </w:t>
            </w:r>
            <w:r w:rsidR="00DB7F1D">
              <w:rPr>
                <w:rFonts w:asciiTheme="minorHAnsi" w:hAnsiTheme="minorHAnsi" w:cstheme="minorHAnsi"/>
                <w:sz w:val="22"/>
                <w:szCs w:val="22"/>
              </w:rPr>
              <w:t xml:space="preserve">how </w:t>
            </w:r>
            <w:r w:rsidR="00195D1D">
              <w:rPr>
                <w:rFonts w:asciiTheme="minorHAnsi" w:hAnsiTheme="minorHAnsi" w:cstheme="minorHAnsi"/>
                <w:sz w:val="22"/>
                <w:szCs w:val="22"/>
              </w:rPr>
              <w:t xml:space="preserve">they </w:t>
            </w:r>
            <w:r w:rsidR="002A3020">
              <w:rPr>
                <w:rFonts w:asciiTheme="minorHAnsi" w:hAnsiTheme="minorHAnsi" w:cstheme="minorHAnsi"/>
                <w:sz w:val="22"/>
                <w:szCs w:val="22"/>
              </w:rPr>
              <w:t xml:space="preserve">will </w:t>
            </w:r>
            <w:r w:rsidR="00195D1D">
              <w:rPr>
                <w:rFonts w:asciiTheme="minorHAnsi" w:hAnsiTheme="minorHAnsi" w:cstheme="minorHAnsi"/>
                <w:sz w:val="22"/>
                <w:szCs w:val="22"/>
              </w:rPr>
              <w:t>know program</w:t>
            </w:r>
            <w:r w:rsidR="002A3020">
              <w:rPr>
                <w:rFonts w:asciiTheme="minorHAnsi" w:hAnsiTheme="minorHAnsi" w:cstheme="minorHAnsi"/>
                <w:sz w:val="22"/>
                <w:szCs w:val="22"/>
              </w:rPr>
              <w:t xml:space="preserve"> is successful</w:t>
            </w:r>
            <w:r w:rsidRPr="002379BE">
              <w:rPr>
                <w:rFonts w:asciiTheme="minorHAnsi" w:hAnsiTheme="minorHAnsi" w:cstheme="minorHAnsi"/>
                <w:sz w:val="22"/>
                <w:szCs w:val="22"/>
              </w:rPr>
              <w:t>.</w:t>
            </w:r>
          </w:p>
        </w:tc>
      </w:tr>
      <w:tr w:rsidR="004B188A" w:rsidRPr="004B188A" w14:paraId="03D9B345" w14:textId="1CA78877" w:rsidTr="00061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52" w:type="pct"/>
            <w:gridSpan w:val="2"/>
            <w:tcBorders>
              <w:top w:val="single" w:sz="2" w:space="0" w:color="A6A6A6" w:themeColor="background1" w:themeShade="A6"/>
              <w:left w:val="single" w:sz="2" w:space="0" w:color="A6A6A6" w:themeColor="background1" w:themeShade="A6"/>
            </w:tcBorders>
            <w:shd w:val="clear" w:color="auto" w:fill="007CBF" w:themeFill="accent1"/>
          </w:tcPr>
          <w:p w14:paraId="60DE29F5" w14:textId="38642041" w:rsidR="00C073A0" w:rsidRPr="004B188A" w:rsidRDefault="00DC6EA8" w:rsidP="00416BEE">
            <w:pPr>
              <w:pStyle w:val="ListParagraph"/>
              <w:numPr>
                <w:ilvl w:val="0"/>
                <w:numId w:val="19"/>
              </w:numPr>
              <w:spacing w:line="276" w:lineRule="auto"/>
              <w:contextualSpacing w:val="0"/>
              <w:rPr>
                <w:rFonts w:asciiTheme="minorHAnsi" w:hAnsiTheme="minorHAnsi" w:cstheme="minorHAnsi"/>
                <w:b/>
                <w:bCs/>
                <w:color w:val="FFFFFF" w:themeColor="background1"/>
                <w:sz w:val="22"/>
                <w:szCs w:val="22"/>
              </w:rPr>
            </w:pPr>
            <w:r>
              <w:br w:type="page"/>
            </w:r>
            <w:r w:rsidR="008015FA">
              <w:rPr>
                <w:rFonts w:asciiTheme="minorHAnsi" w:hAnsiTheme="minorHAnsi" w:cstheme="minorHAnsi"/>
                <w:b/>
                <w:bCs/>
                <w:color w:val="FFFFFF" w:themeColor="background1"/>
                <w:sz w:val="22"/>
                <w:szCs w:val="22"/>
              </w:rPr>
              <w:t>CAPACITY, EXPERIENCE AND COMMITMENT TO COMMUNITY</w:t>
            </w:r>
            <w:r w:rsidR="008015FA" w:rsidRPr="004B188A">
              <w:rPr>
                <w:rFonts w:asciiTheme="minorHAnsi" w:hAnsiTheme="minorHAnsi" w:cstheme="minorHAnsi"/>
                <w:b/>
                <w:bCs/>
                <w:color w:val="FFFFFF" w:themeColor="background1"/>
                <w:sz w:val="22"/>
                <w:szCs w:val="22"/>
              </w:rPr>
              <w:t xml:space="preserve"> </w:t>
            </w:r>
          </w:p>
        </w:tc>
        <w:tc>
          <w:tcPr>
            <w:tcW w:w="661" w:type="pct"/>
            <w:gridSpan w:val="2"/>
            <w:tcBorders>
              <w:top w:val="single" w:sz="2" w:space="0" w:color="A6A6A6" w:themeColor="background1" w:themeShade="A6"/>
              <w:right w:val="single" w:sz="2" w:space="0" w:color="A6A6A6" w:themeColor="background1" w:themeShade="A6"/>
            </w:tcBorders>
            <w:shd w:val="clear" w:color="auto" w:fill="007CBF" w:themeFill="accent1"/>
          </w:tcPr>
          <w:p w14:paraId="45FC8727" w14:textId="4F6CD86D" w:rsidR="00C073A0" w:rsidRPr="004B188A" w:rsidRDefault="00C073A0" w:rsidP="006B09B2">
            <w:pPr>
              <w:spacing w:line="276" w:lineRule="auto"/>
              <w:ind w:left="-150"/>
              <w:jc w:val="right"/>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 xml:space="preserve">POINTS: </w:t>
            </w:r>
            <w:r w:rsidR="004E29A3">
              <w:rPr>
                <w:rFonts w:asciiTheme="minorHAnsi" w:hAnsiTheme="minorHAnsi" w:cstheme="minorHAnsi"/>
                <w:b/>
                <w:bCs/>
                <w:color w:val="FFFFFF" w:themeColor="background1"/>
                <w:sz w:val="22"/>
                <w:szCs w:val="22"/>
              </w:rPr>
              <w:t>3</w:t>
            </w:r>
            <w:r w:rsidR="008E41AA">
              <w:rPr>
                <w:rFonts w:asciiTheme="minorHAnsi" w:hAnsiTheme="minorHAnsi" w:cstheme="minorHAnsi"/>
                <w:b/>
                <w:bCs/>
                <w:color w:val="FFFFFF" w:themeColor="background1"/>
                <w:sz w:val="22"/>
                <w:szCs w:val="22"/>
              </w:rPr>
              <w:t>5</w:t>
            </w:r>
          </w:p>
        </w:tc>
        <w:tc>
          <w:tcPr>
            <w:tcW w:w="1887"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hemeFill="accent2"/>
          </w:tcPr>
          <w:p w14:paraId="622B0A2E" w14:textId="4DFCDF07" w:rsidR="00C073A0" w:rsidRPr="004B188A" w:rsidRDefault="00C073A0" w:rsidP="004B79F9">
            <w:pPr>
              <w:spacing w:line="276" w:lineRule="auto"/>
              <w:jc w:val="center"/>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RATING CRITERIA</w:t>
            </w:r>
          </w:p>
        </w:tc>
      </w:tr>
      <w:tr w:rsidR="008015FA" w:rsidRPr="00155FDA" w14:paraId="1F90E80F" w14:textId="77777777" w:rsidTr="00061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3" w:type="pct"/>
            <w:gridSpan w:val="4"/>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67490099" w14:textId="13598DEF" w:rsidR="008015FA" w:rsidRPr="008358DF" w:rsidRDefault="008015FA" w:rsidP="00416BEE">
            <w:pPr>
              <w:pStyle w:val="ListParagraph"/>
              <w:numPr>
                <w:ilvl w:val="0"/>
                <w:numId w:val="29"/>
              </w:numPr>
              <w:spacing w:after="120" w:line="276" w:lineRule="auto"/>
              <w:ind w:left="390"/>
              <w:rPr>
                <w:rFonts w:asciiTheme="minorHAnsi" w:hAnsiTheme="minorHAnsi" w:cstheme="minorHAnsi"/>
                <w:sz w:val="22"/>
                <w:szCs w:val="22"/>
              </w:rPr>
            </w:pPr>
            <w:r w:rsidRPr="008358DF">
              <w:rPr>
                <w:rFonts w:asciiTheme="minorHAnsi" w:hAnsiTheme="minorHAnsi" w:cstheme="minorHAnsi"/>
                <w:sz w:val="22"/>
                <w:szCs w:val="22"/>
              </w:rPr>
              <w:t>What’s your experience?</w:t>
            </w:r>
          </w:p>
          <w:p w14:paraId="25D5A794" w14:textId="6F453857" w:rsidR="00471265" w:rsidRDefault="008015FA" w:rsidP="00416BEE">
            <w:pPr>
              <w:pStyle w:val="ListParagraph"/>
              <w:numPr>
                <w:ilvl w:val="0"/>
                <w:numId w:val="30"/>
              </w:numPr>
              <w:spacing w:after="120" w:line="276" w:lineRule="auto"/>
              <w:ind w:left="750"/>
              <w:contextualSpacing w:val="0"/>
              <w:rPr>
                <w:rFonts w:asciiTheme="minorHAnsi" w:hAnsiTheme="minorHAnsi" w:cstheme="minorHAnsi"/>
                <w:sz w:val="22"/>
                <w:szCs w:val="22"/>
              </w:rPr>
            </w:pPr>
            <w:r>
              <w:rPr>
                <w:rFonts w:asciiTheme="minorHAnsi" w:hAnsiTheme="minorHAnsi" w:cstheme="minorHAnsi"/>
                <w:sz w:val="22"/>
                <w:szCs w:val="22"/>
              </w:rPr>
              <w:t xml:space="preserve">Describe your history and experience </w:t>
            </w:r>
            <w:r w:rsidRPr="00155FDA">
              <w:rPr>
                <w:rFonts w:asciiTheme="minorHAnsi" w:hAnsiTheme="minorHAnsi" w:cstheme="minorHAnsi"/>
                <w:sz w:val="22"/>
                <w:szCs w:val="22"/>
              </w:rPr>
              <w:t xml:space="preserve">providing </w:t>
            </w:r>
            <w:r>
              <w:rPr>
                <w:rFonts w:asciiTheme="minorHAnsi" w:hAnsiTheme="minorHAnsi" w:cstheme="minorHAnsi"/>
                <w:sz w:val="22"/>
                <w:szCs w:val="22"/>
              </w:rPr>
              <w:t>culturally nourishing services for</w:t>
            </w:r>
            <w:r w:rsidRPr="00155FDA">
              <w:rPr>
                <w:rFonts w:asciiTheme="minorHAnsi" w:hAnsiTheme="minorHAnsi" w:cstheme="minorHAnsi"/>
                <w:sz w:val="22"/>
                <w:szCs w:val="22"/>
              </w:rPr>
              <w:t xml:space="preserve"> the community identified in this proposal. If you</w:t>
            </w:r>
            <w:r w:rsidR="002B68AB">
              <w:rPr>
                <w:rFonts w:asciiTheme="minorHAnsi" w:hAnsiTheme="minorHAnsi" w:cstheme="minorHAnsi"/>
                <w:sz w:val="22"/>
                <w:szCs w:val="22"/>
              </w:rPr>
              <w:t xml:space="preserve"> </w:t>
            </w:r>
            <w:r w:rsidRPr="00155FDA">
              <w:rPr>
                <w:rFonts w:asciiTheme="minorHAnsi" w:hAnsiTheme="minorHAnsi" w:cstheme="minorHAnsi"/>
                <w:sz w:val="22"/>
                <w:szCs w:val="22"/>
              </w:rPr>
              <w:t>ha</w:t>
            </w:r>
            <w:r w:rsidR="002B68AB">
              <w:rPr>
                <w:rFonts w:asciiTheme="minorHAnsi" w:hAnsiTheme="minorHAnsi" w:cstheme="minorHAnsi"/>
                <w:sz w:val="22"/>
                <w:szCs w:val="22"/>
              </w:rPr>
              <w:t>ve</w:t>
            </w:r>
            <w:r w:rsidRPr="00155FDA">
              <w:rPr>
                <w:rFonts w:asciiTheme="minorHAnsi" w:hAnsiTheme="minorHAnsi" w:cstheme="minorHAnsi"/>
                <w:sz w:val="22"/>
                <w:szCs w:val="22"/>
              </w:rPr>
              <w:t xml:space="preserve"> no experience delivering the services, describe experience </w:t>
            </w:r>
            <w:r>
              <w:rPr>
                <w:rFonts w:asciiTheme="minorHAnsi" w:hAnsiTheme="minorHAnsi" w:cstheme="minorHAnsi"/>
                <w:sz w:val="22"/>
                <w:szCs w:val="22"/>
              </w:rPr>
              <w:t xml:space="preserve">working with the community identified in this proposal </w:t>
            </w:r>
            <w:r w:rsidRPr="00155FDA">
              <w:rPr>
                <w:rFonts w:asciiTheme="minorHAnsi" w:hAnsiTheme="minorHAnsi" w:cstheme="minorHAnsi"/>
                <w:sz w:val="22"/>
                <w:szCs w:val="22"/>
              </w:rPr>
              <w:t xml:space="preserve">and a plan for rapid development of service </w:t>
            </w:r>
            <w:r w:rsidRPr="00155FDA">
              <w:rPr>
                <w:rFonts w:asciiTheme="minorHAnsi" w:hAnsiTheme="minorHAnsi" w:cstheme="minorHAnsi"/>
                <w:sz w:val="22"/>
                <w:szCs w:val="22"/>
              </w:rPr>
              <w:lastRenderedPageBreak/>
              <w:t>capacity</w:t>
            </w:r>
            <w:r w:rsidR="001E5DFE">
              <w:rPr>
                <w:rFonts w:asciiTheme="minorHAnsi" w:hAnsiTheme="minorHAnsi" w:cstheme="minorHAnsi"/>
                <w:sz w:val="22"/>
                <w:szCs w:val="22"/>
              </w:rPr>
              <w:t>. A</w:t>
            </w:r>
            <w:r w:rsidRPr="00155FDA">
              <w:rPr>
                <w:rFonts w:asciiTheme="minorHAnsi" w:hAnsiTheme="minorHAnsi" w:cstheme="minorHAnsi"/>
                <w:sz w:val="22"/>
                <w:szCs w:val="22"/>
              </w:rPr>
              <w:t>ttach a start-up timeline. Timeline will not be counted toward the maximum page limit.</w:t>
            </w:r>
          </w:p>
          <w:p w14:paraId="46CE8B30" w14:textId="1C290211" w:rsidR="008015FA" w:rsidRPr="00471265" w:rsidRDefault="008015FA" w:rsidP="00416BEE">
            <w:pPr>
              <w:pStyle w:val="ListParagraph"/>
              <w:numPr>
                <w:ilvl w:val="0"/>
                <w:numId w:val="30"/>
              </w:numPr>
              <w:spacing w:after="120" w:line="276" w:lineRule="auto"/>
              <w:ind w:left="750"/>
              <w:contextualSpacing w:val="0"/>
              <w:rPr>
                <w:rFonts w:asciiTheme="minorHAnsi" w:hAnsiTheme="minorHAnsi" w:cstheme="minorHAnsi"/>
                <w:sz w:val="22"/>
                <w:szCs w:val="22"/>
              </w:rPr>
            </w:pPr>
            <w:r w:rsidRPr="00471265">
              <w:rPr>
                <w:rFonts w:asciiTheme="minorHAnsi" w:hAnsiTheme="minorHAnsi" w:cstheme="minorHAnsi"/>
                <w:sz w:val="22"/>
                <w:szCs w:val="22"/>
              </w:rPr>
              <w:t xml:space="preserve">Describe your connection to the community identified in this proposal. </w:t>
            </w:r>
          </w:p>
          <w:p w14:paraId="7CBE8314" w14:textId="2F7E42CF" w:rsidR="008015FA" w:rsidRPr="000565FB" w:rsidRDefault="008015FA" w:rsidP="00416BEE">
            <w:pPr>
              <w:pStyle w:val="ListParagraph"/>
              <w:numPr>
                <w:ilvl w:val="0"/>
                <w:numId w:val="29"/>
              </w:numPr>
              <w:spacing w:after="120" w:line="276" w:lineRule="auto"/>
              <w:ind w:left="386"/>
              <w:rPr>
                <w:rFonts w:asciiTheme="minorHAnsi" w:hAnsiTheme="minorHAnsi" w:cstheme="minorHAnsi"/>
                <w:sz w:val="22"/>
                <w:szCs w:val="22"/>
              </w:rPr>
            </w:pPr>
            <w:r w:rsidRPr="000565FB">
              <w:rPr>
                <w:rFonts w:asciiTheme="minorHAnsi" w:hAnsiTheme="minorHAnsi" w:cstheme="minorHAnsi"/>
                <w:sz w:val="22"/>
                <w:szCs w:val="22"/>
              </w:rPr>
              <w:t xml:space="preserve">Who are you? This fund supports </w:t>
            </w:r>
            <w:r w:rsidR="00E207EA">
              <w:rPr>
                <w:rFonts w:asciiTheme="minorHAnsi" w:hAnsiTheme="minorHAnsi" w:cstheme="minorHAnsi"/>
                <w:sz w:val="22"/>
                <w:szCs w:val="22"/>
              </w:rPr>
              <w:t>agenci</w:t>
            </w:r>
            <w:r w:rsidR="00B3227E">
              <w:rPr>
                <w:rFonts w:asciiTheme="minorHAnsi" w:hAnsiTheme="minorHAnsi" w:cstheme="minorHAnsi"/>
                <w:sz w:val="22"/>
                <w:szCs w:val="22"/>
              </w:rPr>
              <w:t>e</w:t>
            </w:r>
            <w:r w:rsidR="00E207EA" w:rsidRPr="000565FB">
              <w:rPr>
                <w:rFonts w:asciiTheme="minorHAnsi" w:hAnsiTheme="minorHAnsi" w:cstheme="minorHAnsi"/>
                <w:sz w:val="22"/>
                <w:szCs w:val="22"/>
              </w:rPr>
              <w:t xml:space="preserve">s </w:t>
            </w:r>
            <w:r w:rsidRPr="000565FB">
              <w:rPr>
                <w:rFonts w:asciiTheme="minorHAnsi" w:hAnsiTheme="minorHAnsi" w:cstheme="minorHAnsi"/>
                <w:sz w:val="22"/>
                <w:szCs w:val="22"/>
              </w:rPr>
              <w:t>led and staffed by the community they intend to serve.</w:t>
            </w:r>
          </w:p>
          <w:p w14:paraId="33B7A3E2" w14:textId="0699DA86" w:rsidR="008015FA" w:rsidRDefault="008015FA" w:rsidP="00416BEE">
            <w:pPr>
              <w:pStyle w:val="ListParagraph"/>
              <w:numPr>
                <w:ilvl w:val="0"/>
                <w:numId w:val="33"/>
              </w:numPr>
              <w:spacing w:line="276" w:lineRule="auto"/>
              <w:contextualSpacing w:val="0"/>
              <w:rPr>
                <w:rFonts w:asciiTheme="minorHAnsi" w:hAnsiTheme="minorHAnsi" w:cstheme="minorHAnsi"/>
                <w:sz w:val="22"/>
                <w:szCs w:val="22"/>
              </w:rPr>
            </w:pPr>
            <w:r>
              <w:rPr>
                <w:rFonts w:asciiTheme="minorHAnsi" w:hAnsiTheme="minorHAnsi" w:cstheme="minorHAnsi"/>
                <w:sz w:val="22"/>
                <w:szCs w:val="22"/>
              </w:rPr>
              <w:t>Describe your leadership and or board and their connections to the community</w:t>
            </w:r>
            <w:r w:rsidR="001E5DFE">
              <w:rPr>
                <w:rFonts w:asciiTheme="minorHAnsi" w:hAnsiTheme="minorHAnsi" w:cstheme="minorHAnsi"/>
                <w:sz w:val="22"/>
                <w:szCs w:val="22"/>
              </w:rPr>
              <w:t>.</w:t>
            </w:r>
          </w:p>
          <w:p w14:paraId="7DA4E95A" w14:textId="3458EA61" w:rsidR="008015FA" w:rsidRPr="008015FA" w:rsidRDefault="008015FA" w:rsidP="00416BEE">
            <w:pPr>
              <w:pStyle w:val="ListParagraph"/>
              <w:numPr>
                <w:ilvl w:val="0"/>
                <w:numId w:val="33"/>
              </w:numPr>
              <w:spacing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Describe the volunteers or staff that will work on your proposed activities and how they reflect the community you intend to serve. </w:t>
            </w:r>
            <w:r w:rsidRPr="008358DF">
              <w:rPr>
                <w:rFonts w:asciiTheme="minorHAnsi" w:hAnsiTheme="minorHAnsi" w:cstheme="minorHAnsi"/>
                <w:sz w:val="22"/>
                <w:szCs w:val="22"/>
              </w:rPr>
              <w:t>Describe how these positions possess the cultural and linguistic</w:t>
            </w:r>
            <w:r>
              <w:rPr>
                <w:rFonts w:asciiTheme="minorHAnsi" w:hAnsiTheme="minorHAnsi" w:cstheme="minorHAnsi"/>
                <w:sz w:val="22"/>
                <w:szCs w:val="22"/>
              </w:rPr>
              <w:t xml:space="preserve"> capacity and</w:t>
            </w:r>
            <w:r w:rsidRPr="008358DF">
              <w:rPr>
                <w:rFonts w:asciiTheme="minorHAnsi" w:hAnsiTheme="minorHAnsi" w:cstheme="minorHAnsi"/>
                <w:sz w:val="22"/>
                <w:szCs w:val="22"/>
              </w:rPr>
              <w:t xml:space="preserve"> </w:t>
            </w:r>
            <w:r w:rsidR="00655E29">
              <w:rPr>
                <w:rFonts w:asciiTheme="minorHAnsi" w:hAnsiTheme="minorHAnsi" w:cstheme="minorHAnsi"/>
                <w:sz w:val="22"/>
                <w:szCs w:val="22"/>
              </w:rPr>
              <w:t xml:space="preserve">experience </w:t>
            </w:r>
            <w:r>
              <w:rPr>
                <w:rFonts w:asciiTheme="minorHAnsi" w:hAnsiTheme="minorHAnsi" w:cstheme="minorHAnsi"/>
                <w:sz w:val="22"/>
                <w:szCs w:val="22"/>
              </w:rPr>
              <w:t>to work</w:t>
            </w:r>
            <w:r w:rsidRPr="008358DF">
              <w:rPr>
                <w:rFonts w:asciiTheme="minorHAnsi" w:hAnsiTheme="minorHAnsi" w:cstheme="minorHAnsi"/>
                <w:sz w:val="22"/>
                <w:szCs w:val="22"/>
              </w:rPr>
              <w:t xml:space="preserve"> with the community </w:t>
            </w:r>
            <w:r>
              <w:rPr>
                <w:rFonts w:asciiTheme="minorHAnsi" w:hAnsiTheme="minorHAnsi" w:cstheme="minorHAnsi"/>
                <w:sz w:val="22"/>
                <w:szCs w:val="22"/>
              </w:rPr>
              <w:t xml:space="preserve">identified in this proposal. What are their connections to the community? </w:t>
            </w:r>
          </w:p>
        </w:tc>
        <w:tc>
          <w:tcPr>
            <w:tcW w:w="1887"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1621D406" w14:textId="77777777" w:rsidR="008015FA" w:rsidRDefault="008015FA" w:rsidP="00416BEE">
            <w:pPr>
              <w:pStyle w:val="ListParagraph"/>
              <w:numPr>
                <w:ilvl w:val="0"/>
                <w:numId w:val="21"/>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lastRenderedPageBreak/>
              <w:t xml:space="preserve">Applicant clearly demonstrates experience </w:t>
            </w:r>
            <w:r w:rsidRPr="0015540C">
              <w:rPr>
                <w:rFonts w:asciiTheme="minorHAnsi" w:hAnsiTheme="minorHAnsi" w:cstheme="minorHAnsi"/>
                <w:sz w:val="22"/>
                <w:szCs w:val="22"/>
              </w:rPr>
              <w:t xml:space="preserve">delivering </w:t>
            </w:r>
            <w:r>
              <w:rPr>
                <w:rFonts w:asciiTheme="minorHAnsi" w:hAnsiTheme="minorHAnsi" w:cstheme="minorHAnsi"/>
                <w:sz w:val="22"/>
                <w:szCs w:val="22"/>
              </w:rPr>
              <w:t xml:space="preserve">culturally nourishing services. </w:t>
            </w:r>
            <w:proofErr w:type="gramStart"/>
            <w:r>
              <w:rPr>
                <w:rFonts w:asciiTheme="minorHAnsi" w:hAnsiTheme="minorHAnsi" w:cstheme="minorHAnsi"/>
                <w:sz w:val="22"/>
                <w:szCs w:val="22"/>
              </w:rPr>
              <w:t>Or,</w:t>
            </w:r>
            <w:proofErr w:type="gramEnd"/>
            <w:r w:rsidRPr="0015540C">
              <w:rPr>
                <w:rFonts w:asciiTheme="minorHAnsi" w:hAnsiTheme="minorHAnsi" w:cstheme="minorHAnsi"/>
                <w:sz w:val="22"/>
                <w:szCs w:val="22"/>
              </w:rPr>
              <w:t xml:space="preserve"> the applicant presents a clear and realistic description and timeline for launching a new service.</w:t>
            </w:r>
          </w:p>
          <w:p w14:paraId="2ACFA620" w14:textId="77777777" w:rsidR="008015FA" w:rsidRPr="0015540C" w:rsidRDefault="008015FA" w:rsidP="00416BEE">
            <w:pPr>
              <w:pStyle w:val="ListParagraph"/>
              <w:numPr>
                <w:ilvl w:val="0"/>
                <w:numId w:val="21"/>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lastRenderedPageBreak/>
              <w:t xml:space="preserve">Applicant clearly describes connection to the community identified in this proposal. </w:t>
            </w:r>
          </w:p>
          <w:p w14:paraId="7B24D916" w14:textId="77777777" w:rsidR="008015FA" w:rsidRDefault="008015FA" w:rsidP="00416BEE">
            <w:pPr>
              <w:pStyle w:val="ListParagraph"/>
              <w:numPr>
                <w:ilvl w:val="0"/>
                <w:numId w:val="21"/>
              </w:numPr>
              <w:spacing w:after="120" w:line="276" w:lineRule="auto"/>
              <w:contextualSpacing w:val="0"/>
              <w:rPr>
                <w:rFonts w:asciiTheme="minorHAnsi" w:hAnsiTheme="minorHAnsi" w:cstheme="minorHAnsi"/>
                <w:sz w:val="22"/>
                <w:szCs w:val="22"/>
              </w:rPr>
            </w:pPr>
            <w:r w:rsidRPr="0015540C">
              <w:rPr>
                <w:rFonts w:asciiTheme="minorHAnsi" w:hAnsiTheme="minorHAnsi" w:cstheme="minorHAnsi"/>
                <w:sz w:val="22"/>
                <w:szCs w:val="22"/>
              </w:rPr>
              <w:t xml:space="preserve">Applicant’s </w:t>
            </w:r>
            <w:r>
              <w:rPr>
                <w:rFonts w:asciiTheme="minorHAnsi" w:hAnsiTheme="minorHAnsi" w:cstheme="minorHAnsi"/>
                <w:sz w:val="22"/>
                <w:szCs w:val="22"/>
              </w:rPr>
              <w:t xml:space="preserve">leadership reflects the community identified in this proposal. </w:t>
            </w:r>
          </w:p>
          <w:p w14:paraId="3A9920ED" w14:textId="72DCBF40" w:rsidR="008015FA" w:rsidRPr="00993AAD" w:rsidRDefault="008015FA" w:rsidP="00993AAD">
            <w:pPr>
              <w:pStyle w:val="ListParagraph"/>
              <w:numPr>
                <w:ilvl w:val="0"/>
                <w:numId w:val="21"/>
              </w:numPr>
              <w:spacing w:after="120" w:line="276" w:lineRule="auto"/>
              <w:contextualSpacing w:val="0"/>
              <w:rPr>
                <w:rFonts w:asciiTheme="minorHAnsi" w:hAnsiTheme="minorHAnsi" w:cstheme="minorHAnsi"/>
                <w:sz w:val="22"/>
                <w:szCs w:val="22"/>
              </w:rPr>
            </w:pPr>
            <w:r w:rsidRPr="0015540C">
              <w:rPr>
                <w:rFonts w:asciiTheme="minorHAnsi" w:hAnsiTheme="minorHAnsi" w:cstheme="minorHAnsi"/>
                <w:sz w:val="22"/>
                <w:szCs w:val="22"/>
              </w:rPr>
              <w:t>Applican</w:t>
            </w:r>
            <w:r>
              <w:rPr>
                <w:rFonts w:asciiTheme="minorHAnsi" w:hAnsiTheme="minorHAnsi" w:cstheme="minorHAnsi"/>
                <w:sz w:val="22"/>
                <w:szCs w:val="22"/>
              </w:rPr>
              <w:t xml:space="preserve">t’s staff and/or volunteers have the cultural and linguistic capacity and experience </w:t>
            </w:r>
            <w:r w:rsidR="00934A48">
              <w:rPr>
                <w:rFonts w:asciiTheme="minorHAnsi" w:hAnsiTheme="minorHAnsi" w:cstheme="minorHAnsi"/>
                <w:sz w:val="22"/>
                <w:szCs w:val="22"/>
              </w:rPr>
              <w:t xml:space="preserve">to </w:t>
            </w:r>
            <w:r>
              <w:rPr>
                <w:rFonts w:asciiTheme="minorHAnsi" w:hAnsiTheme="minorHAnsi" w:cstheme="minorHAnsi"/>
                <w:sz w:val="22"/>
                <w:szCs w:val="22"/>
              </w:rPr>
              <w:t>work with the community identified in this proposal</w:t>
            </w:r>
            <w:r w:rsidRPr="0015540C">
              <w:rPr>
                <w:rFonts w:asciiTheme="minorHAnsi" w:hAnsiTheme="minorHAnsi" w:cstheme="minorHAnsi"/>
                <w:sz w:val="22"/>
                <w:szCs w:val="22"/>
              </w:rPr>
              <w:t>.</w:t>
            </w:r>
          </w:p>
        </w:tc>
      </w:tr>
      <w:tr w:rsidR="004B188A" w:rsidRPr="004B188A" w14:paraId="25F9A0F7" w14:textId="724133AF" w:rsidTr="00061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52" w:type="pct"/>
            <w:gridSpan w:val="2"/>
            <w:tcBorders>
              <w:top w:val="single" w:sz="2" w:space="0" w:color="A6A6A6" w:themeColor="background1" w:themeShade="A6"/>
              <w:left w:val="single" w:sz="2" w:space="0" w:color="A6A6A6" w:themeColor="background1" w:themeShade="A6"/>
            </w:tcBorders>
            <w:shd w:val="clear" w:color="auto" w:fill="007CBF" w:themeFill="accent1"/>
          </w:tcPr>
          <w:p w14:paraId="3F28895D" w14:textId="2789C2C9" w:rsidR="00C073A0" w:rsidRPr="004B188A" w:rsidRDefault="008015FA" w:rsidP="00416BEE">
            <w:pPr>
              <w:pStyle w:val="ListParagraph"/>
              <w:numPr>
                <w:ilvl w:val="0"/>
                <w:numId w:val="19"/>
              </w:numPr>
              <w:spacing w:line="276" w:lineRule="auto"/>
              <w:contextualSpacing w:val="0"/>
              <w:rPr>
                <w:rFonts w:asciiTheme="minorHAnsi" w:hAnsiTheme="minorHAnsi" w:cstheme="minorHAnsi"/>
                <w:b/>
                <w:bCs/>
                <w:color w:val="FFFFFF" w:themeColor="background1"/>
                <w:sz w:val="22"/>
                <w:szCs w:val="22"/>
              </w:rPr>
            </w:pPr>
            <w:bookmarkStart w:id="15" w:name="_Hlk95917699"/>
            <w:r w:rsidRPr="004B188A">
              <w:rPr>
                <w:rFonts w:asciiTheme="minorHAnsi" w:hAnsiTheme="minorHAnsi" w:cstheme="minorHAnsi"/>
                <w:b/>
                <w:bCs/>
                <w:color w:val="FFFFFF" w:themeColor="background1"/>
                <w:sz w:val="22"/>
                <w:szCs w:val="22"/>
              </w:rPr>
              <w:lastRenderedPageBreak/>
              <w:t>PARTNERSHIPS AND COLLABORATION</w:t>
            </w:r>
          </w:p>
        </w:tc>
        <w:tc>
          <w:tcPr>
            <w:tcW w:w="661" w:type="pct"/>
            <w:gridSpan w:val="2"/>
            <w:tcBorders>
              <w:top w:val="single" w:sz="2" w:space="0" w:color="A6A6A6" w:themeColor="background1" w:themeShade="A6"/>
              <w:right w:val="single" w:sz="2" w:space="0" w:color="A6A6A6" w:themeColor="background1" w:themeShade="A6"/>
            </w:tcBorders>
            <w:shd w:val="clear" w:color="auto" w:fill="007CBF" w:themeFill="accent1"/>
          </w:tcPr>
          <w:p w14:paraId="112A7C92" w14:textId="41765255" w:rsidR="00C073A0" w:rsidRPr="004B188A" w:rsidRDefault="00C073A0" w:rsidP="004B79F9">
            <w:pPr>
              <w:spacing w:line="276" w:lineRule="auto"/>
              <w:jc w:val="right"/>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 xml:space="preserve">POINTS: </w:t>
            </w:r>
            <w:r w:rsidR="004E29A3">
              <w:rPr>
                <w:rFonts w:asciiTheme="minorHAnsi" w:hAnsiTheme="minorHAnsi" w:cstheme="minorHAnsi"/>
                <w:b/>
                <w:bCs/>
                <w:color w:val="FFFFFF" w:themeColor="background1"/>
                <w:sz w:val="22"/>
                <w:szCs w:val="22"/>
              </w:rPr>
              <w:t>15</w:t>
            </w:r>
          </w:p>
        </w:tc>
        <w:tc>
          <w:tcPr>
            <w:tcW w:w="1887"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hemeFill="accent2"/>
          </w:tcPr>
          <w:p w14:paraId="4A68B7DC" w14:textId="7904DED0" w:rsidR="00C073A0" w:rsidRPr="004B188A" w:rsidRDefault="00C073A0" w:rsidP="004B79F9">
            <w:pPr>
              <w:spacing w:line="276" w:lineRule="auto"/>
              <w:jc w:val="center"/>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RATING CRITERIA</w:t>
            </w:r>
          </w:p>
        </w:tc>
      </w:tr>
      <w:bookmarkEnd w:id="15"/>
      <w:tr w:rsidR="008015FA" w:rsidRPr="00155FDA" w14:paraId="7283F056" w14:textId="50602F5B" w:rsidTr="00061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3" w:type="pct"/>
            <w:gridSpan w:val="4"/>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7D30FEFC" w14:textId="37AA17B5" w:rsidR="008015FA" w:rsidRDefault="008015FA" w:rsidP="00416BEE">
            <w:pPr>
              <w:pStyle w:val="ListParagraph"/>
              <w:numPr>
                <w:ilvl w:val="0"/>
                <w:numId w:val="12"/>
              </w:numPr>
              <w:spacing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Who will you work with?</w:t>
            </w:r>
          </w:p>
          <w:p w14:paraId="08B25BD8" w14:textId="0A540E82" w:rsidR="00A636B5" w:rsidRDefault="008015FA" w:rsidP="00416BEE">
            <w:pPr>
              <w:pStyle w:val="ListParagraph"/>
              <w:numPr>
                <w:ilvl w:val="0"/>
                <w:numId w:val="13"/>
              </w:numPr>
              <w:spacing w:line="276" w:lineRule="auto"/>
              <w:ind w:left="75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Describe how </w:t>
            </w:r>
            <w:r>
              <w:rPr>
                <w:rFonts w:asciiTheme="minorHAnsi" w:hAnsiTheme="minorHAnsi" w:cstheme="minorHAnsi"/>
                <w:sz w:val="22"/>
                <w:szCs w:val="22"/>
              </w:rPr>
              <w:t>you</w:t>
            </w:r>
            <w:r w:rsidR="001F4620">
              <w:rPr>
                <w:rFonts w:asciiTheme="minorHAnsi" w:hAnsiTheme="minorHAnsi" w:cstheme="minorHAnsi"/>
                <w:sz w:val="22"/>
                <w:szCs w:val="22"/>
              </w:rPr>
              <w:t xml:space="preserve"> </w:t>
            </w:r>
            <w:r w:rsidRPr="00155FDA">
              <w:rPr>
                <w:rFonts w:asciiTheme="minorHAnsi" w:hAnsiTheme="minorHAnsi" w:cstheme="minorHAnsi"/>
                <w:sz w:val="22"/>
                <w:szCs w:val="22"/>
              </w:rPr>
              <w:t>will collaborate with other agencies</w:t>
            </w:r>
            <w:r w:rsidR="00B57565">
              <w:rPr>
                <w:rFonts w:asciiTheme="minorHAnsi" w:hAnsiTheme="minorHAnsi" w:cstheme="minorHAnsi"/>
                <w:sz w:val="22"/>
                <w:szCs w:val="22"/>
              </w:rPr>
              <w:t xml:space="preserve"> or </w:t>
            </w:r>
            <w:r w:rsidRPr="00155FDA">
              <w:rPr>
                <w:rFonts w:asciiTheme="minorHAnsi" w:hAnsiTheme="minorHAnsi" w:cstheme="minorHAnsi"/>
                <w:sz w:val="22"/>
                <w:szCs w:val="22"/>
              </w:rPr>
              <w:t>programs to deliver services.</w:t>
            </w:r>
            <w:r>
              <w:rPr>
                <w:rFonts w:asciiTheme="minorHAnsi" w:hAnsiTheme="minorHAnsi" w:cstheme="minorHAnsi"/>
                <w:sz w:val="22"/>
                <w:szCs w:val="22"/>
              </w:rPr>
              <w:t xml:space="preserve"> </w:t>
            </w:r>
            <w:r w:rsidRPr="00E14653">
              <w:rPr>
                <w:rFonts w:asciiTheme="minorHAnsi" w:hAnsiTheme="minorHAnsi" w:cstheme="minorHAnsi"/>
                <w:sz w:val="22"/>
                <w:szCs w:val="22"/>
              </w:rPr>
              <w:t xml:space="preserve">If the proposal includes collaborations and/or </w:t>
            </w:r>
            <w:r>
              <w:rPr>
                <w:rFonts w:asciiTheme="minorHAnsi" w:hAnsiTheme="minorHAnsi" w:cstheme="minorHAnsi"/>
                <w:sz w:val="22"/>
                <w:szCs w:val="22"/>
              </w:rPr>
              <w:t>partnerships</w:t>
            </w:r>
            <w:r w:rsidRPr="00E14653">
              <w:rPr>
                <w:rFonts w:asciiTheme="minorHAnsi" w:hAnsiTheme="minorHAnsi" w:cstheme="minorHAnsi"/>
                <w:sz w:val="22"/>
                <w:szCs w:val="22"/>
              </w:rPr>
              <w:t>, name the partners in this arrangement.</w:t>
            </w:r>
          </w:p>
          <w:p w14:paraId="02362707" w14:textId="0BAE0080" w:rsidR="008015FA" w:rsidRPr="00A636B5" w:rsidRDefault="008015FA" w:rsidP="00416BEE">
            <w:pPr>
              <w:pStyle w:val="ListParagraph"/>
              <w:numPr>
                <w:ilvl w:val="0"/>
                <w:numId w:val="13"/>
              </w:numPr>
              <w:spacing w:line="276" w:lineRule="auto"/>
              <w:ind w:left="750"/>
              <w:contextualSpacing w:val="0"/>
              <w:rPr>
                <w:rFonts w:asciiTheme="minorHAnsi" w:hAnsiTheme="minorHAnsi" w:cstheme="minorHAnsi"/>
                <w:sz w:val="22"/>
                <w:szCs w:val="22"/>
              </w:rPr>
            </w:pPr>
            <w:r w:rsidRPr="00A636B5">
              <w:rPr>
                <w:rFonts w:asciiTheme="minorHAnsi" w:hAnsiTheme="minorHAnsi" w:cstheme="minorHAnsi"/>
                <w:sz w:val="22"/>
                <w:szCs w:val="22"/>
              </w:rPr>
              <w:t xml:space="preserve">Explain the roles and responsibilities of the various partners. Please provide signed letters of </w:t>
            </w:r>
            <w:r w:rsidR="00796594">
              <w:rPr>
                <w:rFonts w:asciiTheme="minorHAnsi" w:hAnsiTheme="minorHAnsi" w:cstheme="minorHAnsi"/>
                <w:sz w:val="22"/>
                <w:szCs w:val="22"/>
              </w:rPr>
              <w:t>collaboration</w:t>
            </w:r>
            <w:r w:rsidRPr="00A636B5">
              <w:rPr>
                <w:rFonts w:asciiTheme="minorHAnsi" w:hAnsiTheme="minorHAnsi" w:cstheme="minorHAnsi"/>
                <w:sz w:val="22"/>
                <w:szCs w:val="22"/>
              </w:rPr>
              <w:t xml:space="preserve"> from any partner providing key </w:t>
            </w:r>
            <w:r w:rsidR="00104063">
              <w:rPr>
                <w:rFonts w:asciiTheme="minorHAnsi" w:hAnsiTheme="minorHAnsi" w:cstheme="minorHAnsi"/>
                <w:sz w:val="22"/>
                <w:szCs w:val="22"/>
              </w:rPr>
              <w:t>proposal</w:t>
            </w:r>
            <w:r w:rsidRPr="00A636B5">
              <w:rPr>
                <w:rFonts w:asciiTheme="minorHAnsi" w:hAnsiTheme="minorHAnsi" w:cstheme="minorHAnsi"/>
                <w:sz w:val="22"/>
                <w:szCs w:val="22"/>
              </w:rPr>
              <w:t xml:space="preserve"> elements. Partnership letters will not be counted toward the maximum page limit. </w:t>
            </w:r>
          </w:p>
        </w:tc>
        <w:tc>
          <w:tcPr>
            <w:tcW w:w="1887"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3710AF3F" w14:textId="2125B475" w:rsidR="008015FA" w:rsidRPr="001555CD" w:rsidRDefault="008015FA" w:rsidP="00416BEE">
            <w:pPr>
              <w:pStyle w:val="ListParagraph"/>
              <w:numPr>
                <w:ilvl w:val="0"/>
                <w:numId w:val="20"/>
              </w:numPr>
              <w:spacing w:before="240" w:after="120" w:line="276" w:lineRule="auto"/>
              <w:contextualSpacing w:val="0"/>
              <w:rPr>
                <w:rFonts w:asciiTheme="minorHAnsi" w:hAnsiTheme="minorHAnsi" w:cstheme="minorHAnsi"/>
                <w:sz w:val="22"/>
                <w:szCs w:val="22"/>
              </w:rPr>
            </w:pPr>
            <w:r w:rsidRPr="001555CD">
              <w:rPr>
                <w:rFonts w:asciiTheme="minorHAnsi" w:hAnsiTheme="minorHAnsi" w:cstheme="minorHAnsi"/>
                <w:sz w:val="22"/>
                <w:szCs w:val="22"/>
              </w:rPr>
              <w:t xml:space="preserve">Applicant describes </w:t>
            </w:r>
            <w:r w:rsidR="001F5442">
              <w:rPr>
                <w:rFonts w:asciiTheme="minorHAnsi" w:hAnsiTheme="minorHAnsi" w:cstheme="minorHAnsi"/>
                <w:sz w:val="22"/>
                <w:szCs w:val="22"/>
              </w:rPr>
              <w:t>how they will</w:t>
            </w:r>
            <w:r w:rsidRPr="001555CD">
              <w:rPr>
                <w:rFonts w:asciiTheme="minorHAnsi" w:hAnsiTheme="minorHAnsi" w:cstheme="minorHAnsi"/>
                <w:sz w:val="22"/>
                <w:szCs w:val="22"/>
              </w:rPr>
              <w:t xml:space="preserve"> collaborat</w:t>
            </w:r>
            <w:r w:rsidR="001F5442">
              <w:rPr>
                <w:rFonts w:asciiTheme="minorHAnsi" w:hAnsiTheme="minorHAnsi" w:cstheme="minorHAnsi"/>
                <w:sz w:val="22"/>
                <w:szCs w:val="22"/>
              </w:rPr>
              <w:t>e</w:t>
            </w:r>
            <w:r w:rsidR="00DA091D">
              <w:rPr>
                <w:rFonts w:asciiTheme="minorHAnsi" w:hAnsiTheme="minorHAnsi" w:cstheme="minorHAnsi"/>
                <w:sz w:val="22"/>
                <w:szCs w:val="22"/>
              </w:rPr>
              <w:t xml:space="preserve"> with others to deliver </w:t>
            </w:r>
            <w:r w:rsidRPr="001555CD">
              <w:rPr>
                <w:rFonts w:asciiTheme="minorHAnsi" w:hAnsiTheme="minorHAnsi" w:cstheme="minorHAnsi"/>
                <w:sz w:val="22"/>
                <w:szCs w:val="22"/>
              </w:rPr>
              <w:t>service</w:t>
            </w:r>
            <w:r w:rsidR="00DA091D">
              <w:rPr>
                <w:rFonts w:asciiTheme="minorHAnsi" w:hAnsiTheme="minorHAnsi" w:cstheme="minorHAnsi"/>
                <w:sz w:val="22"/>
                <w:szCs w:val="22"/>
              </w:rPr>
              <w:t>s</w:t>
            </w:r>
            <w:r w:rsidRPr="001555CD">
              <w:rPr>
                <w:rFonts w:asciiTheme="minorHAnsi" w:hAnsiTheme="minorHAnsi" w:cstheme="minorHAnsi"/>
                <w:sz w:val="22"/>
                <w:szCs w:val="22"/>
              </w:rPr>
              <w:t>.</w:t>
            </w:r>
          </w:p>
          <w:p w14:paraId="1505A541" w14:textId="78C0CB6E" w:rsidR="008015FA" w:rsidRPr="00FE3178" w:rsidRDefault="008015FA" w:rsidP="00FE3178">
            <w:pPr>
              <w:pStyle w:val="ListParagraph"/>
              <w:numPr>
                <w:ilvl w:val="0"/>
                <w:numId w:val="20"/>
              </w:numPr>
              <w:spacing w:after="120" w:line="276" w:lineRule="auto"/>
              <w:contextualSpacing w:val="0"/>
              <w:rPr>
                <w:rFonts w:asciiTheme="minorHAnsi" w:hAnsiTheme="minorHAnsi" w:cstheme="minorHAnsi"/>
                <w:sz w:val="22"/>
                <w:szCs w:val="22"/>
              </w:rPr>
            </w:pPr>
            <w:r w:rsidRPr="001555CD">
              <w:rPr>
                <w:rFonts w:asciiTheme="minorHAnsi" w:hAnsiTheme="minorHAnsi" w:cstheme="minorHAnsi"/>
                <w:sz w:val="22"/>
                <w:szCs w:val="22"/>
              </w:rPr>
              <w:t xml:space="preserve">Applicant </w:t>
            </w:r>
            <w:r w:rsidR="00B5111D">
              <w:rPr>
                <w:rFonts w:asciiTheme="minorHAnsi" w:hAnsiTheme="minorHAnsi" w:cstheme="minorHAnsi"/>
                <w:sz w:val="22"/>
                <w:szCs w:val="22"/>
              </w:rPr>
              <w:t xml:space="preserve">clearly explained roles and responsibilities of various partners and </w:t>
            </w:r>
            <w:r w:rsidRPr="001555CD">
              <w:rPr>
                <w:rFonts w:asciiTheme="minorHAnsi" w:hAnsiTheme="minorHAnsi" w:cstheme="minorHAnsi"/>
                <w:sz w:val="22"/>
                <w:szCs w:val="22"/>
              </w:rPr>
              <w:t>submit signed letters of intent from partners.</w:t>
            </w:r>
          </w:p>
        </w:tc>
      </w:tr>
      <w:tr w:rsidR="004B188A" w:rsidRPr="004B188A" w14:paraId="7B36616F" w14:textId="2E8F192A" w:rsidTr="194CEE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4" w:type="pct"/>
            <w:tcBorders>
              <w:top w:val="single" w:sz="2" w:space="0" w:color="A6A6A6" w:themeColor="background1" w:themeShade="A6"/>
              <w:left w:val="single" w:sz="2" w:space="0" w:color="A6A6A6" w:themeColor="background1" w:themeShade="A6"/>
            </w:tcBorders>
            <w:shd w:val="clear" w:color="auto" w:fill="007CBF" w:themeFill="accent4"/>
          </w:tcPr>
          <w:p w14:paraId="13192316" w14:textId="724D2C81" w:rsidR="00C073A0" w:rsidRPr="004B188A" w:rsidRDefault="00C073A0" w:rsidP="00416BEE">
            <w:pPr>
              <w:pStyle w:val="ListParagraph"/>
              <w:numPr>
                <w:ilvl w:val="0"/>
                <w:numId w:val="19"/>
              </w:numPr>
              <w:spacing w:line="276" w:lineRule="auto"/>
              <w:contextualSpacing w:val="0"/>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BUDGET AND LEVERAGING</w:t>
            </w:r>
          </w:p>
        </w:tc>
        <w:tc>
          <w:tcPr>
            <w:tcW w:w="696" w:type="pct"/>
            <w:gridSpan w:val="2"/>
            <w:tcBorders>
              <w:top w:val="single" w:sz="2" w:space="0" w:color="A6A6A6" w:themeColor="background1" w:themeShade="A6"/>
              <w:right w:val="single" w:sz="2" w:space="0" w:color="A6A6A6" w:themeColor="background1" w:themeShade="A6"/>
            </w:tcBorders>
            <w:shd w:val="clear" w:color="auto" w:fill="007CBF" w:themeFill="accent4"/>
          </w:tcPr>
          <w:p w14:paraId="4663BC2A" w14:textId="715D101D" w:rsidR="00C073A0" w:rsidRPr="004B188A" w:rsidRDefault="00C073A0" w:rsidP="004B79F9">
            <w:pPr>
              <w:spacing w:line="276" w:lineRule="auto"/>
              <w:jc w:val="right"/>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POINTS: 15</w:t>
            </w:r>
          </w:p>
        </w:tc>
        <w:tc>
          <w:tcPr>
            <w:tcW w:w="1900"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58C39" w:themeFill="accent5"/>
          </w:tcPr>
          <w:p w14:paraId="42C53B85" w14:textId="4852D24F" w:rsidR="00C073A0" w:rsidRPr="004B188A" w:rsidRDefault="00C073A0" w:rsidP="004B79F9">
            <w:pPr>
              <w:spacing w:line="276" w:lineRule="auto"/>
              <w:jc w:val="center"/>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RATING CRITERIA</w:t>
            </w:r>
          </w:p>
        </w:tc>
      </w:tr>
      <w:tr w:rsidR="00C073A0" w:rsidRPr="00155FDA" w14:paraId="20311052" w14:textId="06AFD9F2" w:rsidTr="00614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5"/>
        </w:trPr>
        <w:tc>
          <w:tcPr>
            <w:tcW w:w="3100" w:type="pct"/>
            <w:gridSpan w:val="3"/>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52AF716A" w14:textId="58489B56" w:rsidR="00962F98" w:rsidRDefault="00C14F7F" w:rsidP="00416BEE">
            <w:pPr>
              <w:pStyle w:val="ListParagraph"/>
              <w:numPr>
                <w:ilvl w:val="0"/>
                <w:numId w:val="14"/>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What are your</w:t>
            </w:r>
            <w:r w:rsidR="00962F98">
              <w:rPr>
                <w:rFonts w:asciiTheme="minorHAnsi" w:hAnsiTheme="minorHAnsi" w:cstheme="minorHAnsi"/>
                <w:sz w:val="22"/>
                <w:szCs w:val="22"/>
              </w:rPr>
              <w:t xml:space="preserve"> financial resources?</w:t>
            </w:r>
          </w:p>
          <w:p w14:paraId="6E0CE6D1" w14:textId="3C567F63" w:rsidR="00C073A0" w:rsidRPr="00155FDA" w:rsidRDefault="00C073A0" w:rsidP="00416BEE">
            <w:pPr>
              <w:pStyle w:val="ListParagraph"/>
              <w:numPr>
                <w:ilvl w:val="0"/>
                <w:numId w:val="31"/>
              </w:numPr>
              <w:spacing w:after="120"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Describe how these funds will be used and identify other resources and amounts that will be used </w:t>
            </w:r>
            <w:r w:rsidR="00056006">
              <w:rPr>
                <w:rFonts w:asciiTheme="minorHAnsi" w:hAnsiTheme="minorHAnsi" w:cstheme="minorHAnsi"/>
                <w:sz w:val="22"/>
                <w:szCs w:val="22"/>
              </w:rPr>
              <w:t>for</w:t>
            </w:r>
            <w:r w:rsidRPr="00155FDA">
              <w:rPr>
                <w:rFonts w:asciiTheme="minorHAnsi" w:hAnsiTheme="minorHAnsi" w:cstheme="minorHAnsi"/>
                <w:sz w:val="22"/>
                <w:szCs w:val="22"/>
              </w:rPr>
              <w:t xml:space="preserve"> the </w:t>
            </w:r>
            <w:r w:rsidR="002633EE">
              <w:rPr>
                <w:rFonts w:asciiTheme="minorHAnsi" w:hAnsiTheme="minorHAnsi" w:cstheme="minorHAnsi"/>
                <w:sz w:val="22"/>
                <w:szCs w:val="22"/>
              </w:rPr>
              <w:t>proposal</w:t>
            </w:r>
            <w:r w:rsidRPr="00155FDA">
              <w:rPr>
                <w:rFonts w:asciiTheme="minorHAnsi" w:hAnsiTheme="minorHAnsi" w:cstheme="minorHAnsi"/>
                <w:sz w:val="22"/>
                <w:szCs w:val="22"/>
              </w:rPr>
              <w:t>.</w:t>
            </w:r>
          </w:p>
          <w:p w14:paraId="7FFFD436" w14:textId="0BCD06ED" w:rsidR="00C073A0" w:rsidRPr="00155FDA" w:rsidRDefault="00756977" w:rsidP="194CEE81">
            <w:pPr>
              <w:pStyle w:val="ListParagraph"/>
              <w:numPr>
                <w:ilvl w:val="0"/>
                <w:numId w:val="31"/>
              </w:numPr>
              <w:spacing w:after="120" w:line="276" w:lineRule="auto"/>
              <w:rPr>
                <w:rFonts w:asciiTheme="minorHAnsi" w:hAnsiTheme="minorHAnsi" w:cstheme="minorBidi"/>
                <w:sz w:val="22"/>
                <w:szCs w:val="22"/>
              </w:rPr>
            </w:pPr>
            <w:r w:rsidRPr="194CEE81">
              <w:rPr>
                <w:rFonts w:asciiTheme="minorHAnsi" w:hAnsiTheme="minorHAnsi" w:cstheme="minorBidi"/>
                <w:sz w:val="22"/>
                <w:szCs w:val="22"/>
              </w:rPr>
              <w:t xml:space="preserve">Are you able to </w:t>
            </w:r>
            <w:r w:rsidR="00BC3726" w:rsidRPr="194CEE81">
              <w:rPr>
                <w:rFonts w:asciiTheme="minorHAnsi" w:hAnsiTheme="minorHAnsi" w:cstheme="minorBidi"/>
                <w:sz w:val="22"/>
                <w:szCs w:val="22"/>
              </w:rPr>
              <w:t>complete the work of this proposal</w:t>
            </w:r>
            <w:r w:rsidRPr="194CEE81">
              <w:rPr>
                <w:rFonts w:asciiTheme="minorHAnsi" w:hAnsiTheme="minorHAnsi" w:cstheme="minorBidi"/>
                <w:sz w:val="22"/>
                <w:szCs w:val="22"/>
              </w:rPr>
              <w:t xml:space="preserve"> if you do not receive funding? Please explain. </w:t>
            </w:r>
          </w:p>
          <w:p w14:paraId="4505973F" w14:textId="4373EFC6" w:rsidR="00C073A0" w:rsidRDefault="00C073A0" w:rsidP="00416BEE">
            <w:pPr>
              <w:pStyle w:val="ListParagraph"/>
              <w:numPr>
                <w:ilvl w:val="0"/>
                <w:numId w:val="31"/>
              </w:numPr>
              <w:spacing w:after="120"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Describe</w:t>
            </w:r>
            <w:r w:rsidR="00461A8E">
              <w:rPr>
                <w:rFonts w:asciiTheme="minorHAnsi" w:hAnsiTheme="minorHAnsi" w:cstheme="minorHAnsi"/>
                <w:sz w:val="22"/>
                <w:szCs w:val="22"/>
              </w:rPr>
              <w:t xml:space="preserve"> your</w:t>
            </w:r>
            <w:r w:rsidRPr="00155FDA">
              <w:rPr>
                <w:rFonts w:asciiTheme="minorHAnsi" w:hAnsiTheme="minorHAnsi" w:cstheme="minorHAnsi"/>
                <w:sz w:val="22"/>
                <w:szCs w:val="22"/>
              </w:rPr>
              <w:t xml:space="preserve"> </w:t>
            </w:r>
            <w:r w:rsidR="000057FA">
              <w:rPr>
                <w:rFonts w:asciiTheme="minorHAnsi" w:hAnsiTheme="minorHAnsi" w:cstheme="minorHAnsi"/>
                <w:sz w:val="22"/>
                <w:szCs w:val="22"/>
              </w:rPr>
              <w:t>ability</w:t>
            </w:r>
            <w:r w:rsidRPr="00155FDA">
              <w:rPr>
                <w:rFonts w:asciiTheme="minorHAnsi" w:hAnsiTheme="minorHAnsi" w:cstheme="minorHAnsi"/>
                <w:sz w:val="22"/>
                <w:szCs w:val="22"/>
              </w:rPr>
              <w:t xml:space="preserve"> to meet </w:t>
            </w:r>
            <w:r w:rsidR="00482B3A">
              <w:rPr>
                <w:rFonts w:asciiTheme="minorHAnsi" w:hAnsiTheme="minorHAnsi" w:cstheme="minorHAnsi"/>
                <w:sz w:val="22"/>
                <w:szCs w:val="22"/>
              </w:rPr>
              <w:t>proposal</w:t>
            </w:r>
            <w:r w:rsidR="00482B3A" w:rsidRPr="00155FDA">
              <w:rPr>
                <w:rFonts w:asciiTheme="minorHAnsi" w:hAnsiTheme="minorHAnsi" w:cstheme="minorHAnsi"/>
                <w:sz w:val="22"/>
                <w:szCs w:val="22"/>
              </w:rPr>
              <w:t xml:space="preserve"> </w:t>
            </w:r>
            <w:r w:rsidRPr="00155FDA">
              <w:rPr>
                <w:rFonts w:asciiTheme="minorHAnsi" w:hAnsiTheme="minorHAnsi" w:cstheme="minorHAnsi"/>
                <w:sz w:val="22"/>
                <w:szCs w:val="22"/>
              </w:rPr>
              <w:t xml:space="preserve">expenses in advance of reimbursement. </w:t>
            </w:r>
          </w:p>
          <w:p w14:paraId="4BD40783" w14:textId="399870F8" w:rsidR="00587262" w:rsidRPr="00271B59" w:rsidRDefault="00C073A0" w:rsidP="00416BEE">
            <w:pPr>
              <w:pStyle w:val="ListParagraph"/>
              <w:numPr>
                <w:ilvl w:val="0"/>
                <w:numId w:val="31"/>
              </w:numPr>
              <w:spacing w:after="120" w:line="276" w:lineRule="auto"/>
              <w:contextualSpacing w:val="0"/>
              <w:rPr>
                <w:rFonts w:asciiTheme="minorHAnsi" w:hAnsiTheme="minorHAnsi" w:cstheme="minorHAnsi"/>
                <w:sz w:val="22"/>
                <w:szCs w:val="22"/>
              </w:rPr>
            </w:pPr>
            <w:r w:rsidRPr="00B41050">
              <w:rPr>
                <w:rFonts w:asciiTheme="minorHAnsi" w:hAnsiTheme="minorHAnsi" w:cstheme="minorHAnsi"/>
                <w:sz w:val="22"/>
                <w:szCs w:val="22"/>
              </w:rPr>
              <w:t xml:space="preserve">Complete the </w:t>
            </w:r>
            <w:r w:rsidR="00656C5C">
              <w:rPr>
                <w:rFonts w:asciiTheme="minorHAnsi" w:hAnsiTheme="minorHAnsi" w:cstheme="minorHAnsi"/>
                <w:sz w:val="22"/>
                <w:szCs w:val="22"/>
              </w:rPr>
              <w:t>Proposal</w:t>
            </w:r>
            <w:r w:rsidRPr="00B41050">
              <w:rPr>
                <w:rFonts w:asciiTheme="minorHAnsi" w:hAnsiTheme="minorHAnsi" w:cstheme="minorHAnsi"/>
                <w:sz w:val="22"/>
                <w:szCs w:val="22"/>
              </w:rPr>
              <w:t xml:space="preserve"> Budget (Attachment 3) </w:t>
            </w:r>
            <w:r w:rsidR="00656C5C">
              <w:rPr>
                <w:rFonts w:asciiTheme="minorHAnsi" w:hAnsiTheme="minorHAnsi" w:cstheme="minorHAnsi"/>
                <w:sz w:val="22"/>
                <w:szCs w:val="22"/>
              </w:rPr>
              <w:t xml:space="preserve">and Proposal Personnel Detail </w:t>
            </w:r>
            <w:r w:rsidRPr="00B41050">
              <w:rPr>
                <w:rFonts w:asciiTheme="minorHAnsi" w:hAnsiTheme="minorHAnsi" w:cstheme="minorHAnsi"/>
                <w:sz w:val="22"/>
                <w:szCs w:val="22"/>
              </w:rPr>
              <w:t>Budget</w:t>
            </w:r>
            <w:r w:rsidR="00656C5C">
              <w:rPr>
                <w:rFonts w:asciiTheme="minorHAnsi" w:hAnsiTheme="minorHAnsi" w:cstheme="minorHAnsi"/>
                <w:sz w:val="22"/>
                <w:szCs w:val="22"/>
              </w:rPr>
              <w:t xml:space="preserve"> (Attachment 4).</w:t>
            </w:r>
            <w:r w:rsidRPr="00B41050">
              <w:rPr>
                <w:rFonts w:asciiTheme="minorHAnsi" w:hAnsiTheme="minorHAnsi" w:cstheme="minorHAnsi"/>
                <w:sz w:val="22"/>
                <w:szCs w:val="22"/>
              </w:rPr>
              <w:t xml:space="preserve"> Budget worksheets will not count toward</w:t>
            </w:r>
            <w:r w:rsidRPr="00271B59">
              <w:rPr>
                <w:rFonts w:asciiTheme="minorHAnsi" w:hAnsiTheme="minorHAnsi" w:cstheme="minorHAnsi"/>
                <w:sz w:val="22"/>
                <w:szCs w:val="22"/>
              </w:rPr>
              <w:t xml:space="preserve"> the page limit. The costs reflected in th</w:t>
            </w:r>
            <w:r w:rsidR="00914516">
              <w:rPr>
                <w:rFonts w:asciiTheme="minorHAnsi" w:hAnsiTheme="minorHAnsi" w:cstheme="minorHAnsi"/>
                <w:sz w:val="22"/>
                <w:szCs w:val="22"/>
              </w:rPr>
              <w:t>e</w:t>
            </w:r>
            <w:r w:rsidRPr="00271B59">
              <w:rPr>
                <w:rFonts w:asciiTheme="minorHAnsi" w:hAnsiTheme="minorHAnsi" w:cstheme="minorHAnsi"/>
                <w:sz w:val="22"/>
                <w:szCs w:val="22"/>
              </w:rPr>
              <w:t xml:space="preserve"> budget </w:t>
            </w:r>
            <w:r w:rsidR="00914516">
              <w:rPr>
                <w:rFonts w:asciiTheme="minorHAnsi" w:hAnsiTheme="minorHAnsi" w:cstheme="minorHAnsi"/>
                <w:sz w:val="22"/>
                <w:szCs w:val="22"/>
              </w:rPr>
              <w:t>worksheets</w:t>
            </w:r>
            <w:r w:rsidRPr="00271B59">
              <w:rPr>
                <w:rFonts w:asciiTheme="minorHAnsi" w:hAnsiTheme="minorHAnsi" w:cstheme="minorHAnsi"/>
                <w:sz w:val="22"/>
                <w:szCs w:val="22"/>
              </w:rPr>
              <w:t xml:space="preserve"> should be for the </w:t>
            </w:r>
            <w:r w:rsidR="00914516">
              <w:rPr>
                <w:rFonts w:asciiTheme="minorHAnsi" w:hAnsiTheme="minorHAnsi" w:cstheme="minorHAnsi"/>
                <w:sz w:val="22"/>
                <w:szCs w:val="22"/>
              </w:rPr>
              <w:t>proposal</w:t>
            </w:r>
            <w:r w:rsidRPr="00271B59">
              <w:rPr>
                <w:rFonts w:asciiTheme="minorHAnsi" w:hAnsiTheme="minorHAnsi" w:cstheme="minorHAnsi"/>
                <w:sz w:val="22"/>
                <w:szCs w:val="22"/>
              </w:rPr>
              <w:t xml:space="preserve"> only, not your total agency budget.</w:t>
            </w:r>
          </w:p>
        </w:tc>
        <w:tc>
          <w:tcPr>
            <w:tcW w:w="1900"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2E4DBF8" w14:textId="32AC45F6" w:rsidR="00786645" w:rsidRPr="009B5DFF" w:rsidRDefault="00BC3726" w:rsidP="00416BEE">
            <w:pPr>
              <w:pStyle w:val="ListParagraph"/>
              <w:numPr>
                <w:ilvl w:val="0"/>
                <w:numId w:val="22"/>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Applicant </w:t>
            </w:r>
            <w:r w:rsidR="002633EE">
              <w:rPr>
                <w:rFonts w:asciiTheme="minorHAnsi" w:hAnsiTheme="minorHAnsi" w:cstheme="minorHAnsi"/>
                <w:sz w:val="22"/>
                <w:szCs w:val="22"/>
              </w:rPr>
              <w:t xml:space="preserve">clearly describes how funds will be used and identifies other resources </w:t>
            </w:r>
            <w:r w:rsidR="00056006">
              <w:rPr>
                <w:rFonts w:asciiTheme="minorHAnsi" w:hAnsiTheme="minorHAnsi" w:cstheme="minorHAnsi"/>
                <w:sz w:val="22"/>
                <w:szCs w:val="22"/>
              </w:rPr>
              <w:t>and amounts to be used for the proposal</w:t>
            </w:r>
            <w:r w:rsidR="00786645" w:rsidRPr="009B5DFF">
              <w:rPr>
                <w:rFonts w:asciiTheme="minorHAnsi" w:hAnsiTheme="minorHAnsi" w:cstheme="minorHAnsi"/>
                <w:sz w:val="22"/>
                <w:szCs w:val="22"/>
              </w:rPr>
              <w:t>.</w:t>
            </w:r>
          </w:p>
          <w:p w14:paraId="10D78AC5" w14:textId="3499F78E" w:rsidR="00786645" w:rsidRPr="009B5DFF" w:rsidRDefault="00056006" w:rsidP="00416BEE">
            <w:pPr>
              <w:pStyle w:val="ListParagraph"/>
              <w:numPr>
                <w:ilvl w:val="0"/>
                <w:numId w:val="22"/>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w:t>
            </w:r>
            <w:r w:rsidR="00214FA9">
              <w:rPr>
                <w:rFonts w:asciiTheme="minorHAnsi" w:hAnsiTheme="minorHAnsi" w:cstheme="minorHAnsi"/>
                <w:sz w:val="22"/>
                <w:szCs w:val="22"/>
              </w:rPr>
              <w:t>pplicant</w:t>
            </w:r>
            <w:r w:rsidR="00FC4F30">
              <w:rPr>
                <w:rFonts w:asciiTheme="minorHAnsi" w:hAnsiTheme="minorHAnsi" w:cstheme="minorHAnsi"/>
                <w:sz w:val="22"/>
                <w:szCs w:val="22"/>
              </w:rPr>
              <w:t xml:space="preserve"> </w:t>
            </w:r>
            <w:r>
              <w:rPr>
                <w:rFonts w:asciiTheme="minorHAnsi" w:hAnsiTheme="minorHAnsi" w:cstheme="minorHAnsi"/>
                <w:sz w:val="22"/>
                <w:szCs w:val="22"/>
              </w:rPr>
              <w:t xml:space="preserve">explains </w:t>
            </w:r>
            <w:r w:rsidR="00214FA9">
              <w:rPr>
                <w:rFonts w:asciiTheme="minorHAnsi" w:hAnsiTheme="minorHAnsi" w:cstheme="minorHAnsi"/>
                <w:sz w:val="22"/>
                <w:szCs w:val="22"/>
              </w:rPr>
              <w:t>need for funding</w:t>
            </w:r>
            <w:r w:rsidR="009436C1">
              <w:rPr>
                <w:rFonts w:asciiTheme="minorHAnsi" w:hAnsiTheme="minorHAnsi" w:cstheme="minorHAnsi"/>
                <w:sz w:val="22"/>
                <w:szCs w:val="22"/>
              </w:rPr>
              <w:t xml:space="preserve"> their proposal</w:t>
            </w:r>
            <w:r w:rsidR="00786645" w:rsidRPr="009B5DFF">
              <w:rPr>
                <w:rFonts w:asciiTheme="minorHAnsi" w:hAnsiTheme="minorHAnsi" w:cstheme="minorHAnsi"/>
                <w:sz w:val="22"/>
                <w:szCs w:val="22"/>
              </w:rPr>
              <w:t>.</w:t>
            </w:r>
          </w:p>
          <w:p w14:paraId="0DE74773" w14:textId="73A218BF" w:rsidR="00786645" w:rsidRDefault="00DB1C87" w:rsidP="00416BEE">
            <w:pPr>
              <w:pStyle w:val="ListParagraph"/>
              <w:numPr>
                <w:ilvl w:val="0"/>
                <w:numId w:val="22"/>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w:t>
            </w:r>
            <w:r w:rsidR="00786645" w:rsidRPr="009B5DFF">
              <w:rPr>
                <w:rFonts w:asciiTheme="minorHAnsi" w:hAnsiTheme="minorHAnsi" w:cstheme="minorHAnsi"/>
                <w:sz w:val="22"/>
                <w:szCs w:val="22"/>
              </w:rPr>
              <w:t xml:space="preserve">pplicant </w:t>
            </w:r>
            <w:r>
              <w:rPr>
                <w:rFonts w:asciiTheme="minorHAnsi" w:hAnsiTheme="minorHAnsi" w:cstheme="minorHAnsi"/>
                <w:sz w:val="22"/>
                <w:szCs w:val="22"/>
              </w:rPr>
              <w:t xml:space="preserve">clearly describes </w:t>
            </w:r>
            <w:r w:rsidR="00482B3A">
              <w:rPr>
                <w:rFonts w:asciiTheme="minorHAnsi" w:hAnsiTheme="minorHAnsi" w:cstheme="minorHAnsi"/>
                <w:sz w:val="22"/>
                <w:szCs w:val="22"/>
              </w:rPr>
              <w:t>their ability to meet proposal expenses in advance of reimbursement</w:t>
            </w:r>
            <w:r w:rsidR="00786645" w:rsidRPr="009B5DFF">
              <w:rPr>
                <w:rFonts w:asciiTheme="minorHAnsi" w:hAnsiTheme="minorHAnsi" w:cstheme="minorHAnsi"/>
                <w:sz w:val="22"/>
                <w:szCs w:val="22"/>
              </w:rPr>
              <w:t>.</w:t>
            </w:r>
          </w:p>
          <w:p w14:paraId="2348C81F" w14:textId="6DF7A63D" w:rsidR="00C073A0" w:rsidRPr="00C073A0" w:rsidRDefault="00860E73" w:rsidP="00960CA0">
            <w:pPr>
              <w:pStyle w:val="ListParagraph"/>
              <w:numPr>
                <w:ilvl w:val="0"/>
                <w:numId w:val="22"/>
              </w:numPr>
              <w:spacing w:line="276" w:lineRule="auto"/>
              <w:contextualSpacing w:val="0"/>
              <w:rPr>
                <w:rFonts w:asciiTheme="minorHAnsi" w:hAnsiTheme="minorHAnsi" w:cstheme="minorHAnsi"/>
                <w:sz w:val="22"/>
                <w:szCs w:val="22"/>
              </w:rPr>
            </w:pPr>
            <w:r w:rsidRPr="0015540C">
              <w:rPr>
                <w:rFonts w:asciiTheme="minorHAnsi" w:hAnsiTheme="minorHAnsi" w:cstheme="minorHAnsi"/>
                <w:sz w:val="22"/>
                <w:szCs w:val="22"/>
              </w:rPr>
              <w:t xml:space="preserve">Applicant </w:t>
            </w:r>
            <w:r w:rsidR="00D52816">
              <w:rPr>
                <w:rFonts w:asciiTheme="minorHAnsi" w:hAnsiTheme="minorHAnsi" w:cstheme="minorHAnsi"/>
                <w:sz w:val="22"/>
                <w:szCs w:val="22"/>
              </w:rPr>
              <w:t>completed the Proposal Bu</w:t>
            </w:r>
            <w:r w:rsidR="00656C5C">
              <w:rPr>
                <w:rFonts w:asciiTheme="minorHAnsi" w:hAnsiTheme="minorHAnsi" w:cstheme="minorHAnsi"/>
                <w:sz w:val="22"/>
                <w:szCs w:val="22"/>
              </w:rPr>
              <w:t>dget</w:t>
            </w:r>
            <w:r w:rsidR="00631D10">
              <w:rPr>
                <w:rFonts w:asciiTheme="minorHAnsi" w:hAnsiTheme="minorHAnsi" w:cstheme="minorHAnsi"/>
                <w:sz w:val="22"/>
                <w:szCs w:val="22"/>
              </w:rPr>
              <w:t xml:space="preserve"> (Attachment 3)</w:t>
            </w:r>
            <w:r w:rsidR="00363DF3">
              <w:rPr>
                <w:rFonts w:asciiTheme="minorHAnsi" w:hAnsiTheme="minorHAnsi" w:cstheme="minorHAnsi"/>
                <w:sz w:val="22"/>
                <w:szCs w:val="22"/>
              </w:rPr>
              <w:t xml:space="preserve"> and Proposal Personnel Detail Budget </w:t>
            </w:r>
            <w:r w:rsidR="00631D10">
              <w:rPr>
                <w:rFonts w:asciiTheme="minorHAnsi" w:hAnsiTheme="minorHAnsi" w:cstheme="minorHAnsi"/>
                <w:sz w:val="22"/>
                <w:szCs w:val="22"/>
              </w:rPr>
              <w:t xml:space="preserve">(Attachment 4) </w:t>
            </w:r>
            <w:r w:rsidR="00363DF3">
              <w:rPr>
                <w:rFonts w:asciiTheme="minorHAnsi" w:hAnsiTheme="minorHAnsi" w:cstheme="minorHAnsi"/>
                <w:sz w:val="22"/>
                <w:szCs w:val="22"/>
              </w:rPr>
              <w:t>worksheets</w:t>
            </w:r>
            <w:r w:rsidRPr="0015540C">
              <w:rPr>
                <w:rFonts w:asciiTheme="minorHAnsi" w:hAnsiTheme="minorHAnsi" w:cstheme="minorHAnsi"/>
                <w:sz w:val="22"/>
                <w:szCs w:val="22"/>
              </w:rPr>
              <w:t>.</w:t>
            </w:r>
          </w:p>
        </w:tc>
      </w:tr>
      <w:tr w:rsidR="00C073A0" w:rsidRPr="00155FDA" w14:paraId="6C2BA683" w14:textId="50B57DFF" w:rsidTr="00ED0E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4" w:type="pct"/>
            <w:tcBorders>
              <w:top w:val="single" w:sz="2" w:space="0" w:color="A6A6A6" w:themeColor="background1" w:themeShade="A6"/>
            </w:tcBorders>
          </w:tcPr>
          <w:p w14:paraId="154BEA91" w14:textId="48AC3C26" w:rsidR="00C073A0" w:rsidRPr="00155FDA" w:rsidRDefault="00C073A0" w:rsidP="004B79F9">
            <w:pPr>
              <w:spacing w:line="276" w:lineRule="auto"/>
              <w:jc w:val="right"/>
              <w:rPr>
                <w:rFonts w:asciiTheme="minorHAnsi" w:hAnsiTheme="minorHAnsi" w:cstheme="minorHAnsi"/>
                <w:b/>
                <w:bCs/>
                <w:sz w:val="22"/>
                <w:szCs w:val="22"/>
              </w:rPr>
            </w:pPr>
          </w:p>
        </w:tc>
        <w:tc>
          <w:tcPr>
            <w:tcW w:w="696" w:type="pct"/>
            <w:gridSpan w:val="2"/>
            <w:tcBorders>
              <w:top w:val="single" w:sz="2" w:space="0" w:color="A6A6A6" w:themeColor="background1" w:themeShade="A6"/>
            </w:tcBorders>
          </w:tcPr>
          <w:p w14:paraId="1C7268D0" w14:textId="6E37FA02" w:rsidR="00C073A0" w:rsidRPr="00155FDA" w:rsidRDefault="00E66E5F" w:rsidP="004B79F9">
            <w:pPr>
              <w:spacing w:line="276" w:lineRule="auto"/>
              <w:jc w:val="center"/>
              <w:rPr>
                <w:rFonts w:asciiTheme="minorHAnsi" w:hAnsiTheme="minorHAnsi" w:cstheme="minorHAnsi"/>
                <w:b/>
                <w:bCs/>
                <w:sz w:val="22"/>
                <w:szCs w:val="22"/>
              </w:rPr>
            </w:pPr>
            <w:r w:rsidRPr="00155FDA">
              <w:rPr>
                <w:rFonts w:asciiTheme="minorHAnsi" w:hAnsiTheme="minorHAnsi" w:cstheme="minorHAnsi"/>
                <w:b/>
                <w:bCs/>
                <w:sz w:val="22"/>
                <w:szCs w:val="22"/>
              </w:rPr>
              <w:t>TOTAL</w:t>
            </w:r>
            <w:r>
              <w:rPr>
                <w:rFonts w:asciiTheme="minorHAnsi" w:hAnsiTheme="minorHAnsi" w:cstheme="minorHAnsi"/>
                <w:b/>
                <w:bCs/>
                <w:sz w:val="22"/>
                <w:szCs w:val="22"/>
              </w:rPr>
              <w:t>:</w:t>
            </w:r>
            <w:r w:rsidRPr="00155FDA">
              <w:rPr>
                <w:rFonts w:asciiTheme="minorHAnsi" w:hAnsiTheme="minorHAnsi" w:cstheme="minorHAnsi"/>
                <w:b/>
                <w:bCs/>
                <w:sz w:val="22"/>
                <w:szCs w:val="22"/>
              </w:rPr>
              <w:t xml:space="preserve"> </w:t>
            </w:r>
            <w:r w:rsidR="00C073A0" w:rsidRPr="00155FDA">
              <w:rPr>
                <w:rFonts w:asciiTheme="minorHAnsi" w:hAnsiTheme="minorHAnsi" w:cstheme="minorHAnsi"/>
                <w:b/>
                <w:bCs/>
                <w:sz w:val="22"/>
                <w:szCs w:val="22"/>
              </w:rPr>
              <w:t>100</w:t>
            </w:r>
          </w:p>
        </w:tc>
        <w:tc>
          <w:tcPr>
            <w:tcW w:w="1900" w:type="pct"/>
            <w:gridSpan w:val="2"/>
            <w:tcBorders>
              <w:top w:val="single" w:sz="2" w:space="0" w:color="A6A6A6" w:themeColor="background1" w:themeShade="A6"/>
            </w:tcBorders>
          </w:tcPr>
          <w:p w14:paraId="5DAF744E" w14:textId="77777777" w:rsidR="00C073A0" w:rsidRPr="00155FDA" w:rsidRDefault="00C073A0" w:rsidP="004B79F9">
            <w:pPr>
              <w:spacing w:line="276" w:lineRule="auto"/>
              <w:jc w:val="center"/>
              <w:rPr>
                <w:rFonts w:asciiTheme="minorHAnsi" w:hAnsiTheme="minorHAnsi" w:cstheme="minorHAnsi"/>
                <w:b/>
                <w:bCs/>
                <w:sz w:val="22"/>
                <w:szCs w:val="22"/>
              </w:rPr>
            </w:pPr>
          </w:p>
        </w:tc>
      </w:tr>
    </w:tbl>
    <w:p w14:paraId="0576EBD9" w14:textId="77777777" w:rsidR="002E3572" w:rsidRDefault="002E3572" w:rsidP="004B79F9">
      <w:pPr>
        <w:spacing w:line="276" w:lineRule="auto"/>
        <w:rPr>
          <w:rFonts w:asciiTheme="minorHAnsi" w:hAnsiTheme="minorHAnsi" w:cstheme="minorHAnsi"/>
          <w:sz w:val="22"/>
          <w:szCs w:val="22"/>
        </w:rPr>
      </w:pPr>
    </w:p>
    <w:p w14:paraId="156E767E" w14:textId="2D29F115" w:rsidR="00375E05" w:rsidRPr="0037629E" w:rsidRDefault="00C95775" w:rsidP="00375E05">
      <w:pPr>
        <w:rPr>
          <w:rFonts w:asciiTheme="minorHAnsi" w:hAnsiTheme="minorHAnsi" w:cstheme="minorHAnsi"/>
          <w:b/>
          <w:bCs/>
          <w:sz w:val="22"/>
          <w:szCs w:val="22"/>
        </w:rPr>
      </w:pPr>
      <w:r w:rsidRPr="0037629E">
        <w:rPr>
          <w:rFonts w:asciiTheme="minorHAnsi" w:hAnsiTheme="minorHAnsi" w:cstheme="minorHAnsi"/>
          <w:b/>
          <w:bCs/>
          <w:sz w:val="22"/>
          <w:szCs w:val="22"/>
        </w:rPr>
        <w:t>INTERVIEWS &amp; TOTAL APPLICATION SCORES</w:t>
      </w:r>
    </w:p>
    <w:p w14:paraId="658F00AE" w14:textId="5A6197D9" w:rsidR="00271B59" w:rsidRPr="0037629E" w:rsidRDefault="00AE34A9" w:rsidP="00410967">
      <w:pPr>
        <w:rPr>
          <w:rFonts w:asciiTheme="minorHAnsi" w:hAnsiTheme="minorHAnsi" w:cstheme="minorHAnsi"/>
          <w:sz w:val="22"/>
          <w:szCs w:val="22"/>
        </w:rPr>
      </w:pPr>
      <w:r w:rsidRPr="0037629E">
        <w:rPr>
          <w:rFonts w:asciiTheme="minorHAnsi" w:hAnsiTheme="minorHAnsi" w:cstheme="minorHAnsi"/>
          <w:sz w:val="22"/>
          <w:szCs w:val="22"/>
        </w:rPr>
        <w:t>All</w:t>
      </w:r>
      <w:r w:rsidR="00EB391B">
        <w:rPr>
          <w:rFonts w:asciiTheme="minorHAnsi" w:hAnsiTheme="minorHAnsi" w:cstheme="minorHAnsi"/>
          <w:sz w:val="22"/>
          <w:szCs w:val="22"/>
        </w:rPr>
        <w:t xml:space="preserve"> </w:t>
      </w:r>
      <w:r w:rsidRPr="0037629E">
        <w:rPr>
          <w:rFonts w:asciiTheme="minorHAnsi" w:hAnsiTheme="minorHAnsi" w:cstheme="minorHAnsi"/>
          <w:sz w:val="22"/>
          <w:szCs w:val="22"/>
        </w:rPr>
        <w:t xml:space="preserve">applications that meet the minimum eligibility requirements will be interviewed. Interviews will be scheduled </w:t>
      </w:r>
      <w:r w:rsidR="002271B1">
        <w:rPr>
          <w:rFonts w:asciiTheme="minorHAnsi" w:hAnsiTheme="minorHAnsi" w:cstheme="minorHAnsi"/>
          <w:sz w:val="22"/>
          <w:szCs w:val="22"/>
        </w:rPr>
        <w:t>May 1-12</w:t>
      </w:r>
      <w:r w:rsidR="001F39DB" w:rsidRPr="0037629E">
        <w:rPr>
          <w:rFonts w:asciiTheme="minorHAnsi" w:hAnsiTheme="minorHAnsi" w:cstheme="minorHAnsi"/>
          <w:sz w:val="22"/>
          <w:szCs w:val="22"/>
        </w:rPr>
        <w:t xml:space="preserve"> and will be conducted in</w:t>
      </w:r>
      <w:r w:rsidR="0055503F">
        <w:rPr>
          <w:rFonts w:asciiTheme="minorHAnsi" w:hAnsiTheme="minorHAnsi" w:cstheme="minorHAnsi"/>
          <w:sz w:val="22"/>
          <w:szCs w:val="22"/>
        </w:rPr>
        <w:t>-</w:t>
      </w:r>
      <w:r w:rsidR="001F39DB" w:rsidRPr="0037629E">
        <w:rPr>
          <w:rFonts w:asciiTheme="minorHAnsi" w:hAnsiTheme="minorHAnsi" w:cstheme="minorHAnsi"/>
          <w:sz w:val="22"/>
          <w:szCs w:val="22"/>
        </w:rPr>
        <w:t>person or virtually and may be recorded</w:t>
      </w:r>
      <w:r w:rsidRPr="0037629E">
        <w:rPr>
          <w:rFonts w:asciiTheme="minorHAnsi" w:hAnsiTheme="minorHAnsi" w:cstheme="minorHAnsi"/>
          <w:sz w:val="22"/>
          <w:szCs w:val="22"/>
        </w:rPr>
        <w:t>.</w:t>
      </w:r>
      <w:r w:rsidR="005B0A0E">
        <w:rPr>
          <w:rFonts w:asciiTheme="minorHAnsi" w:hAnsiTheme="minorHAnsi" w:cstheme="minorHAnsi"/>
          <w:sz w:val="22"/>
          <w:szCs w:val="22"/>
        </w:rPr>
        <w:t xml:space="preserve"> Interview</w:t>
      </w:r>
      <w:r w:rsidR="00CA7255">
        <w:rPr>
          <w:rFonts w:asciiTheme="minorHAnsi" w:hAnsiTheme="minorHAnsi" w:cstheme="minorHAnsi"/>
          <w:sz w:val="22"/>
          <w:szCs w:val="22"/>
        </w:rPr>
        <w:t xml:space="preserve"> schedule may be subject to change.</w:t>
      </w:r>
      <w:r w:rsidRPr="0037629E">
        <w:rPr>
          <w:rFonts w:asciiTheme="minorHAnsi" w:hAnsiTheme="minorHAnsi" w:cstheme="minorHAnsi"/>
          <w:sz w:val="22"/>
          <w:szCs w:val="22"/>
        </w:rPr>
        <w:t xml:space="preserve"> The interview will be scored separately from the written proposal. The interview portion is worth 100 points. The combined </w:t>
      </w:r>
      <w:r w:rsidR="00C84841">
        <w:rPr>
          <w:rFonts w:asciiTheme="minorHAnsi" w:hAnsiTheme="minorHAnsi" w:cstheme="minorHAnsi"/>
          <w:sz w:val="22"/>
          <w:szCs w:val="22"/>
        </w:rPr>
        <w:t>written</w:t>
      </w:r>
      <w:r w:rsidRPr="0037629E">
        <w:rPr>
          <w:rFonts w:asciiTheme="minorHAnsi" w:hAnsiTheme="minorHAnsi" w:cstheme="minorHAnsi"/>
          <w:sz w:val="22"/>
          <w:szCs w:val="22"/>
        </w:rPr>
        <w:t xml:space="preserve"> application and interview are worth a total of 200 points.</w:t>
      </w:r>
    </w:p>
    <w:p w14:paraId="11EC8346" w14:textId="77777777" w:rsidR="000739A2" w:rsidRPr="0037629E" w:rsidRDefault="000739A2" w:rsidP="00410967">
      <w:pPr>
        <w:rPr>
          <w:rFonts w:asciiTheme="minorHAnsi" w:hAnsiTheme="minorHAnsi" w:cstheme="minorHAnsi"/>
          <w:sz w:val="22"/>
          <w:szCs w:val="22"/>
        </w:rPr>
      </w:pPr>
    </w:p>
    <w:p w14:paraId="51CF4DD0" w14:textId="77777777" w:rsidR="000739A2" w:rsidRPr="0037629E" w:rsidRDefault="000739A2" w:rsidP="00410967">
      <w:pPr>
        <w:rPr>
          <w:rFonts w:asciiTheme="minorHAnsi" w:hAnsiTheme="minorHAnsi" w:cstheme="minorHAnsi"/>
          <w:sz w:val="22"/>
          <w:szCs w:val="22"/>
        </w:rPr>
      </w:pPr>
    </w:p>
    <w:p w14:paraId="6CCFA6E2" w14:textId="77777777" w:rsidR="00561F5C" w:rsidRDefault="00561F5C" w:rsidP="004B79F9">
      <w:pPr>
        <w:spacing w:line="276" w:lineRule="auto"/>
        <w:rPr>
          <w:rFonts w:asciiTheme="minorHAnsi" w:hAnsiTheme="minorHAnsi" w:cstheme="minorHAnsi"/>
          <w:sz w:val="22"/>
          <w:szCs w:val="22"/>
        </w:rPr>
      </w:pPr>
    </w:p>
    <w:p w14:paraId="77F4D0AD" w14:textId="77777777" w:rsidR="006508DB" w:rsidRDefault="006508DB" w:rsidP="004B79F9">
      <w:pPr>
        <w:spacing w:line="276" w:lineRule="auto"/>
        <w:rPr>
          <w:rFonts w:asciiTheme="minorHAnsi" w:hAnsiTheme="minorHAnsi" w:cstheme="minorHAnsi"/>
          <w:sz w:val="22"/>
          <w:szCs w:val="22"/>
        </w:rPr>
      </w:pPr>
    </w:p>
    <w:p w14:paraId="5C7E6997" w14:textId="77777777" w:rsidR="006508DB" w:rsidRDefault="006508DB" w:rsidP="004B79F9">
      <w:pPr>
        <w:spacing w:line="276" w:lineRule="auto"/>
        <w:rPr>
          <w:rFonts w:asciiTheme="minorHAnsi" w:hAnsiTheme="minorHAnsi" w:cstheme="minorHAnsi"/>
          <w:sz w:val="22"/>
          <w:szCs w:val="22"/>
        </w:rPr>
      </w:pPr>
    </w:p>
    <w:p w14:paraId="34D8D479" w14:textId="77777777" w:rsidR="006508DB" w:rsidRDefault="006508DB" w:rsidP="004B79F9">
      <w:pPr>
        <w:spacing w:line="276" w:lineRule="auto"/>
        <w:rPr>
          <w:rFonts w:asciiTheme="minorHAnsi" w:hAnsiTheme="minorHAnsi" w:cstheme="minorHAnsi"/>
          <w:sz w:val="22"/>
          <w:szCs w:val="22"/>
        </w:rPr>
      </w:pPr>
    </w:p>
    <w:p w14:paraId="148D3AFE" w14:textId="77777777" w:rsidR="006508DB" w:rsidRDefault="006508DB" w:rsidP="004B79F9">
      <w:pPr>
        <w:spacing w:line="276" w:lineRule="auto"/>
        <w:rPr>
          <w:rFonts w:asciiTheme="minorHAnsi" w:hAnsiTheme="minorHAnsi" w:cstheme="minorHAnsi"/>
          <w:sz w:val="22"/>
          <w:szCs w:val="22"/>
        </w:rPr>
      </w:pPr>
    </w:p>
    <w:p w14:paraId="2E8B76FD" w14:textId="77777777" w:rsidR="006508DB" w:rsidRDefault="006508DB" w:rsidP="004B79F9">
      <w:pPr>
        <w:spacing w:line="276" w:lineRule="auto"/>
        <w:rPr>
          <w:rFonts w:asciiTheme="minorHAnsi" w:hAnsiTheme="minorHAnsi" w:cstheme="minorHAnsi"/>
          <w:sz w:val="22"/>
          <w:szCs w:val="22"/>
        </w:rPr>
      </w:pPr>
    </w:p>
    <w:p w14:paraId="0F595279" w14:textId="77777777" w:rsidR="006508DB" w:rsidRDefault="006508DB" w:rsidP="004B79F9">
      <w:pPr>
        <w:spacing w:line="276" w:lineRule="auto"/>
        <w:rPr>
          <w:rFonts w:asciiTheme="minorHAnsi" w:hAnsiTheme="minorHAnsi" w:cstheme="minorHAnsi"/>
          <w:sz w:val="22"/>
          <w:szCs w:val="22"/>
        </w:rPr>
      </w:pPr>
    </w:p>
    <w:p w14:paraId="35B78713" w14:textId="77777777" w:rsidR="006508DB" w:rsidRDefault="006508DB" w:rsidP="004B79F9">
      <w:pPr>
        <w:spacing w:line="276" w:lineRule="auto"/>
        <w:rPr>
          <w:rFonts w:asciiTheme="minorHAnsi" w:hAnsiTheme="minorHAnsi" w:cstheme="minorHAnsi"/>
          <w:sz w:val="22"/>
          <w:szCs w:val="22"/>
        </w:rPr>
      </w:pPr>
    </w:p>
    <w:p w14:paraId="5CEDD00D" w14:textId="77777777" w:rsidR="006508DB" w:rsidRDefault="006508DB" w:rsidP="004B79F9">
      <w:pPr>
        <w:spacing w:line="276" w:lineRule="auto"/>
        <w:rPr>
          <w:rFonts w:asciiTheme="minorHAnsi" w:hAnsiTheme="minorHAnsi" w:cstheme="minorHAnsi"/>
          <w:sz w:val="22"/>
          <w:szCs w:val="22"/>
        </w:rPr>
      </w:pPr>
    </w:p>
    <w:p w14:paraId="06BC3CB4" w14:textId="77777777" w:rsidR="006508DB" w:rsidRDefault="006508DB" w:rsidP="004B79F9">
      <w:pPr>
        <w:spacing w:line="276" w:lineRule="auto"/>
        <w:rPr>
          <w:rFonts w:asciiTheme="minorHAnsi" w:hAnsiTheme="minorHAnsi" w:cstheme="minorHAnsi"/>
          <w:sz w:val="22"/>
          <w:szCs w:val="22"/>
        </w:rPr>
      </w:pPr>
    </w:p>
    <w:p w14:paraId="1B8C79E4" w14:textId="77777777" w:rsidR="006508DB" w:rsidRDefault="006508DB" w:rsidP="004B79F9">
      <w:pPr>
        <w:spacing w:line="276" w:lineRule="auto"/>
        <w:rPr>
          <w:rFonts w:asciiTheme="minorHAnsi" w:hAnsiTheme="minorHAnsi" w:cstheme="minorHAnsi"/>
          <w:sz w:val="22"/>
          <w:szCs w:val="22"/>
        </w:rPr>
      </w:pPr>
    </w:p>
    <w:p w14:paraId="5B2E30A8" w14:textId="77777777" w:rsidR="006508DB" w:rsidRDefault="006508DB" w:rsidP="004B79F9">
      <w:pPr>
        <w:spacing w:line="276" w:lineRule="auto"/>
        <w:rPr>
          <w:rFonts w:asciiTheme="minorHAnsi" w:hAnsiTheme="minorHAnsi" w:cstheme="minorHAnsi"/>
          <w:sz w:val="22"/>
          <w:szCs w:val="22"/>
        </w:rPr>
      </w:pPr>
    </w:p>
    <w:p w14:paraId="3584E4D0" w14:textId="77777777" w:rsidR="006508DB" w:rsidRDefault="006508DB" w:rsidP="004B79F9">
      <w:pPr>
        <w:spacing w:line="276" w:lineRule="auto"/>
        <w:rPr>
          <w:rFonts w:asciiTheme="minorHAnsi" w:hAnsiTheme="minorHAnsi" w:cstheme="minorHAnsi"/>
          <w:sz w:val="22"/>
          <w:szCs w:val="22"/>
        </w:rPr>
      </w:pPr>
    </w:p>
    <w:p w14:paraId="5C3524DC" w14:textId="77777777" w:rsidR="006508DB" w:rsidRDefault="006508DB" w:rsidP="004B79F9">
      <w:pPr>
        <w:spacing w:line="276" w:lineRule="auto"/>
        <w:rPr>
          <w:rFonts w:asciiTheme="minorHAnsi" w:hAnsiTheme="minorHAnsi" w:cstheme="minorHAnsi"/>
          <w:sz w:val="22"/>
          <w:szCs w:val="22"/>
        </w:rPr>
      </w:pPr>
    </w:p>
    <w:p w14:paraId="4D2D96EF" w14:textId="77777777" w:rsidR="006508DB" w:rsidRDefault="006508DB" w:rsidP="004B79F9">
      <w:pPr>
        <w:spacing w:line="276" w:lineRule="auto"/>
        <w:rPr>
          <w:rFonts w:asciiTheme="minorHAnsi" w:hAnsiTheme="minorHAnsi" w:cstheme="minorHAnsi"/>
          <w:sz w:val="22"/>
          <w:szCs w:val="22"/>
        </w:rPr>
      </w:pPr>
    </w:p>
    <w:p w14:paraId="625B8ACA" w14:textId="77777777" w:rsidR="006508DB" w:rsidRDefault="006508DB" w:rsidP="004B79F9">
      <w:pPr>
        <w:spacing w:line="276" w:lineRule="auto"/>
        <w:rPr>
          <w:rFonts w:asciiTheme="minorHAnsi" w:hAnsiTheme="minorHAnsi" w:cstheme="minorHAnsi"/>
          <w:sz w:val="22"/>
          <w:szCs w:val="22"/>
        </w:rPr>
      </w:pPr>
    </w:p>
    <w:p w14:paraId="0AD42BD2" w14:textId="77777777" w:rsidR="006508DB" w:rsidRDefault="006508DB" w:rsidP="004B79F9">
      <w:pPr>
        <w:spacing w:line="276" w:lineRule="auto"/>
        <w:rPr>
          <w:rFonts w:asciiTheme="minorHAnsi" w:hAnsiTheme="minorHAnsi" w:cstheme="minorHAnsi"/>
          <w:sz w:val="22"/>
          <w:szCs w:val="22"/>
        </w:rPr>
      </w:pPr>
    </w:p>
    <w:p w14:paraId="48945303" w14:textId="77777777" w:rsidR="006508DB" w:rsidRDefault="006508DB" w:rsidP="004B79F9">
      <w:pPr>
        <w:spacing w:line="276" w:lineRule="auto"/>
        <w:rPr>
          <w:rFonts w:asciiTheme="minorHAnsi" w:hAnsiTheme="minorHAnsi" w:cstheme="minorHAnsi"/>
          <w:sz w:val="22"/>
          <w:szCs w:val="22"/>
        </w:rPr>
      </w:pPr>
    </w:p>
    <w:p w14:paraId="4798F905" w14:textId="77777777" w:rsidR="006508DB" w:rsidRDefault="006508DB" w:rsidP="004B79F9">
      <w:pPr>
        <w:spacing w:line="276" w:lineRule="auto"/>
        <w:rPr>
          <w:rFonts w:asciiTheme="minorHAnsi" w:hAnsiTheme="minorHAnsi" w:cstheme="minorHAnsi"/>
          <w:sz w:val="22"/>
          <w:szCs w:val="22"/>
        </w:rPr>
      </w:pPr>
    </w:p>
    <w:p w14:paraId="4EB24817" w14:textId="77777777" w:rsidR="006508DB" w:rsidRDefault="006508DB" w:rsidP="004B79F9">
      <w:pPr>
        <w:spacing w:line="276" w:lineRule="auto"/>
        <w:rPr>
          <w:rFonts w:asciiTheme="minorHAnsi" w:hAnsiTheme="minorHAnsi" w:cstheme="minorHAnsi"/>
          <w:sz w:val="22"/>
          <w:szCs w:val="22"/>
        </w:rPr>
      </w:pPr>
    </w:p>
    <w:p w14:paraId="46844AB1" w14:textId="77777777" w:rsidR="006508DB" w:rsidRDefault="006508DB" w:rsidP="004B79F9">
      <w:pPr>
        <w:spacing w:line="276" w:lineRule="auto"/>
        <w:rPr>
          <w:rFonts w:asciiTheme="minorHAnsi" w:hAnsiTheme="minorHAnsi" w:cstheme="minorHAnsi"/>
          <w:sz w:val="22"/>
          <w:szCs w:val="22"/>
        </w:rPr>
      </w:pPr>
    </w:p>
    <w:p w14:paraId="76646CBC" w14:textId="77777777" w:rsidR="006508DB" w:rsidRDefault="006508DB" w:rsidP="004B79F9">
      <w:pPr>
        <w:spacing w:line="276" w:lineRule="auto"/>
        <w:rPr>
          <w:rFonts w:asciiTheme="minorHAnsi" w:hAnsiTheme="minorHAnsi" w:cstheme="minorHAnsi"/>
          <w:sz w:val="22"/>
          <w:szCs w:val="22"/>
        </w:rPr>
      </w:pPr>
    </w:p>
    <w:p w14:paraId="037810E8" w14:textId="77777777" w:rsidR="006508DB" w:rsidRDefault="006508DB" w:rsidP="004B79F9">
      <w:pPr>
        <w:spacing w:line="276" w:lineRule="auto"/>
        <w:rPr>
          <w:rFonts w:asciiTheme="minorHAnsi" w:hAnsiTheme="minorHAnsi" w:cstheme="minorHAnsi"/>
          <w:sz w:val="22"/>
          <w:szCs w:val="22"/>
        </w:rPr>
      </w:pPr>
    </w:p>
    <w:p w14:paraId="5A954106" w14:textId="77777777" w:rsidR="006508DB" w:rsidRDefault="006508DB" w:rsidP="004B79F9">
      <w:pPr>
        <w:spacing w:line="276" w:lineRule="auto"/>
        <w:rPr>
          <w:rFonts w:asciiTheme="minorHAnsi" w:hAnsiTheme="minorHAnsi" w:cstheme="minorHAnsi"/>
          <w:sz w:val="22"/>
          <w:szCs w:val="22"/>
        </w:rPr>
      </w:pPr>
    </w:p>
    <w:p w14:paraId="3079EB0A" w14:textId="77777777" w:rsidR="006508DB" w:rsidRDefault="006508DB" w:rsidP="004B79F9">
      <w:pPr>
        <w:spacing w:line="276" w:lineRule="auto"/>
        <w:rPr>
          <w:rFonts w:asciiTheme="minorHAnsi" w:hAnsiTheme="minorHAnsi" w:cstheme="minorHAnsi"/>
          <w:sz w:val="22"/>
          <w:szCs w:val="22"/>
        </w:rPr>
      </w:pPr>
    </w:p>
    <w:p w14:paraId="33F16149" w14:textId="77777777" w:rsidR="006508DB" w:rsidRDefault="006508DB" w:rsidP="004B79F9">
      <w:pPr>
        <w:spacing w:line="276" w:lineRule="auto"/>
        <w:rPr>
          <w:rFonts w:asciiTheme="minorHAnsi" w:hAnsiTheme="minorHAnsi" w:cstheme="minorHAnsi"/>
          <w:sz w:val="22"/>
          <w:szCs w:val="22"/>
        </w:rPr>
      </w:pPr>
    </w:p>
    <w:p w14:paraId="62CA4C78" w14:textId="77777777" w:rsidR="006508DB" w:rsidRDefault="006508DB" w:rsidP="004B79F9">
      <w:pPr>
        <w:spacing w:line="276" w:lineRule="auto"/>
        <w:rPr>
          <w:rFonts w:asciiTheme="minorHAnsi" w:hAnsiTheme="minorHAnsi" w:cstheme="minorHAnsi"/>
          <w:sz w:val="22"/>
          <w:szCs w:val="22"/>
        </w:rPr>
      </w:pPr>
    </w:p>
    <w:p w14:paraId="2878E2B7" w14:textId="77777777" w:rsidR="006508DB" w:rsidRDefault="006508DB" w:rsidP="004B79F9">
      <w:pPr>
        <w:spacing w:line="276" w:lineRule="auto"/>
        <w:rPr>
          <w:rFonts w:asciiTheme="minorHAnsi" w:hAnsiTheme="minorHAnsi" w:cstheme="minorHAnsi"/>
          <w:sz w:val="22"/>
          <w:szCs w:val="22"/>
        </w:rPr>
      </w:pPr>
    </w:p>
    <w:p w14:paraId="163ECE5E" w14:textId="77777777" w:rsidR="006508DB" w:rsidRDefault="006508DB" w:rsidP="004B79F9">
      <w:pPr>
        <w:spacing w:line="276" w:lineRule="auto"/>
        <w:rPr>
          <w:rFonts w:asciiTheme="minorHAnsi" w:hAnsiTheme="minorHAnsi" w:cstheme="minorHAnsi"/>
          <w:sz w:val="22"/>
          <w:szCs w:val="22"/>
        </w:rPr>
      </w:pPr>
    </w:p>
    <w:p w14:paraId="19CEC01B" w14:textId="77777777" w:rsidR="006508DB" w:rsidRDefault="006508DB" w:rsidP="004B79F9">
      <w:pPr>
        <w:spacing w:line="276" w:lineRule="auto"/>
        <w:rPr>
          <w:rFonts w:asciiTheme="minorHAnsi" w:hAnsiTheme="minorHAnsi" w:cstheme="minorHAnsi"/>
          <w:sz w:val="22"/>
          <w:szCs w:val="22"/>
        </w:rPr>
      </w:pPr>
    </w:p>
    <w:p w14:paraId="4887881E" w14:textId="77777777" w:rsidR="006508DB" w:rsidRDefault="006508DB" w:rsidP="004B79F9">
      <w:pPr>
        <w:spacing w:line="276" w:lineRule="auto"/>
        <w:rPr>
          <w:rFonts w:asciiTheme="minorHAnsi" w:hAnsiTheme="minorHAnsi" w:cstheme="minorHAnsi"/>
          <w:sz w:val="22"/>
          <w:szCs w:val="22"/>
        </w:rPr>
      </w:pPr>
    </w:p>
    <w:p w14:paraId="107ACD8C" w14:textId="77777777" w:rsidR="006508DB" w:rsidRDefault="006508DB" w:rsidP="004B79F9">
      <w:pPr>
        <w:spacing w:line="276" w:lineRule="auto"/>
        <w:rPr>
          <w:rFonts w:asciiTheme="minorHAnsi" w:hAnsiTheme="minorHAnsi" w:cstheme="minorHAnsi"/>
          <w:sz w:val="22"/>
          <w:szCs w:val="22"/>
        </w:rPr>
      </w:pPr>
    </w:p>
    <w:p w14:paraId="53299F44" w14:textId="77777777" w:rsidR="006508DB" w:rsidRDefault="006508DB" w:rsidP="004B79F9">
      <w:pPr>
        <w:spacing w:line="276" w:lineRule="auto"/>
        <w:rPr>
          <w:rFonts w:asciiTheme="minorHAnsi" w:hAnsiTheme="minorHAnsi" w:cstheme="minorHAnsi"/>
          <w:sz w:val="22"/>
          <w:szCs w:val="22"/>
        </w:rPr>
      </w:pPr>
    </w:p>
    <w:p w14:paraId="25E8BF19" w14:textId="77777777" w:rsidR="006508DB" w:rsidRDefault="006508DB" w:rsidP="004B79F9">
      <w:pPr>
        <w:spacing w:line="276" w:lineRule="auto"/>
        <w:rPr>
          <w:rFonts w:asciiTheme="minorHAnsi" w:hAnsiTheme="minorHAnsi" w:cstheme="minorHAnsi"/>
          <w:sz w:val="22"/>
          <w:szCs w:val="22"/>
        </w:rPr>
      </w:pPr>
    </w:p>
    <w:p w14:paraId="35970DAA" w14:textId="77777777" w:rsidR="006508DB" w:rsidRDefault="006508DB" w:rsidP="004B79F9">
      <w:pPr>
        <w:spacing w:line="276" w:lineRule="auto"/>
        <w:rPr>
          <w:rFonts w:asciiTheme="minorHAnsi" w:hAnsiTheme="minorHAnsi" w:cstheme="minorHAnsi"/>
          <w:sz w:val="22"/>
          <w:szCs w:val="22"/>
        </w:rPr>
      </w:pPr>
    </w:p>
    <w:p w14:paraId="0098D313" w14:textId="77777777" w:rsidR="006508DB" w:rsidRDefault="006508DB" w:rsidP="004B79F9">
      <w:pPr>
        <w:spacing w:line="276" w:lineRule="auto"/>
        <w:rPr>
          <w:rFonts w:asciiTheme="minorHAnsi" w:hAnsiTheme="minorHAnsi" w:cstheme="minorHAnsi"/>
          <w:sz w:val="22"/>
          <w:szCs w:val="22"/>
        </w:rPr>
      </w:pPr>
    </w:p>
    <w:p w14:paraId="6BEE3F8E" w14:textId="77777777" w:rsidR="006508DB" w:rsidRPr="00A04AD8" w:rsidRDefault="006508DB" w:rsidP="004B79F9">
      <w:pPr>
        <w:spacing w:line="276" w:lineRule="auto"/>
        <w:rPr>
          <w:rFonts w:asciiTheme="minorHAnsi" w:hAnsiTheme="minorHAnsi" w:cstheme="minorHAnsi"/>
          <w:sz w:val="22"/>
          <w:szCs w:val="22"/>
        </w:rPr>
      </w:pPr>
    </w:p>
    <w:p w14:paraId="4BDF953C" w14:textId="09BE6178" w:rsidR="00D34BD3" w:rsidRPr="00155FDA" w:rsidRDefault="00A72E9E" w:rsidP="004B79F9">
      <w:pPr>
        <w:pStyle w:val="Heading2"/>
        <w:spacing w:line="276" w:lineRule="auto"/>
      </w:pPr>
      <w:bookmarkStart w:id="16" w:name="_Toc97201322"/>
      <w:r w:rsidRPr="00A72E9E">
        <w:t>COMPLETED APPLICATION REQUIREMENTS</w:t>
      </w:r>
      <w:bookmarkEnd w:id="16"/>
    </w:p>
    <w:p w14:paraId="0F3A5B94" w14:textId="06A0AEA5" w:rsidR="00A72E9E" w:rsidRDefault="00D14ACC" w:rsidP="00416BEE">
      <w:pPr>
        <w:pStyle w:val="Heading3"/>
        <w:numPr>
          <w:ilvl w:val="0"/>
          <w:numId w:val="23"/>
        </w:numPr>
        <w:spacing w:line="276" w:lineRule="auto"/>
      </w:pPr>
      <w:bookmarkStart w:id="17" w:name="_Toc97201323"/>
      <w:r w:rsidRPr="00155FDA">
        <w:t>Application Su</w:t>
      </w:r>
      <w:r w:rsidR="00A0547D">
        <w:t>b</w:t>
      </w:r>
      <w:r w:rsidRPr="00155FDA">
        <w:t>mittal</w:t>
      </w:r>
      <w:bookmarkEnd w:id="17"/>
    </w:p>
    <w:p w14:paraId="2358588D" w14:textId="3381A241" w:rsidR="00D14ACC" w:rsidRPr="00155FDA" w:rsidRDefault="00D14ACC"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The proposal </w:t>
      </w:r>
      <w:r w:rsidRPr="00B908E6">
        <w:rPr>
          <w:rFonts w:asciiTheme="minorHAnsi" w:hAnsiTheme="minorHAnsi" w:cstheme="minorHAnsi"/>
          <w:b/>
          <w:bCs/>
          <w:sz w:val="22"/>
          <w:szCs w:val="22"/>
        </w:rPr>
        <w:t>must</w:t>
      </w:r>
      <w:r w:rsidRPr="00155FDA">
        <w:rPr>
          <w:rFonts w:asciiTheme="minorHAnsi" w:hAnsiTheme="minorHAnsi" w:cstheme="minorHAnsi"/>
          <w:sz w:val="22"/>
          <w:szCs w:val="22"/>
        </w:rPr>
        <w:t xml:space="preserve"> include: </w:t>
      </w:r>
    </w:p>
    <w:p w14:paraId="0F49EC06" w14:textId="4B8FA4F7" w:rsidR="00D14ACC" w:rsidRPr="00666F42" w:rsidRDefault="00D14ACC" w:rsidP="00416BEE">
      <w:pPr>
        <w:pStyle w:val="ListParagraph"/>
        <w:numPr>
          <w:ilvl w:val="0"/>
          <w:numId w:val="24"/>
        </w:numPr>
        <w:spacing w:line="276" w:lineRule="auto"/>
        <w:contextualSpacing w:val="0"/>
        <w:rPr>
          <w:rFonts w:asciiTheme="minorHAnsi" w:hAnsiTheme="minorHAnsi" w:cstheme="minorHAnsi"/>
          <w:sz w:val="22"/>
          <w:szCs w:val="22"/>
        </w:rPr>
      </w:pPr>
      <w:bookmarkStart w:id="18" w:name="_Hlk97203110"/>
      <w:r w:rsidRPr="00A72E9E">
        <w:rPr>
          <w:rFonts w:asciiTheme="minorHAnsi" w:hAnsiTheme="minorHAnsi" w:cstheme="minorHAnsi"/>
          <w:sz w:val="22"/>
          <w:szCs w:val="22"/>
        </w:rPr>
        <w:t xml:space="preserve">A completed and signed </w:t>
      </w:r>
      <w:r w:rsidRPr="00A0547D">
        <w:rPr>
          <w:rFonts w:asciiTheme="minorHAnsi" w:hAnsiTheme="minorHAnsi" w:cstheme="minorHAnsi"/>
          <w:sz w:val="22"/>
          <w:szCs w:val="22"/>
        </w:rPr>
        <w:t>Application</w:t>
      </w:r>
      <w:r w:rsidRPr="00410967">
        <w:rPr>
          <w:rFonts w:asciiTheme="minorHAnsi" w:hAnsiTheme="minorHAnsi" w:cstheme="minorHAnsi"/>
          <w:sz w:val="22"/>
          <w:szCs w:val="22"/>
          <w:u w:val="single"/>
        </w:rPr>
        <w:t xml:space="preserve"> Cover </w:t>
      </w:r>
      <w:r w:rsidRPr="00666F42">
        <w:rPr>
          <w:rFonts w:asciiTheme="minorHAnsi" w:hAnsiTheme="minorHAnsi" w:cstheme="minorHAnsi"/>
          <w:sz w:val="22"/>
          <w:szCs w:val="22"/>
          <w:u w:val="single"/>
        </w:rPr>
        <w:t>Sheet</w:t>
      </w:r>
      <w:r w:rsidRPr="00666F42">
        <w:rPr>
          <w:rFonts w:asciiTheme="minorHAnsi" w:hAnsiTheme="minorHAnsi" w:cstheme="minorHAnsi"/>
          <w:sz w:val="22"/>
          <w:szCs w:val="22"/>
        </w:rPr>
        <w:t xml:space="preserve"> (Attachment 2)</w:t>
      </w:r>
      <w:r w:rsidR="00317B7A" w:rsidRPr="00666F42">
        <w:rPr>
          <w:rFonts w:asciiTheme="minorHAnsi" w:hAnsiTheme="minorHAnsi" w:cstheme="minorHAnsi"/>
          <w:sz w:val="22"/>
          <w:szCs w:val="22"/>
        </w:rPr>
        <w:t>.</w:t>
      </w:r>
    </w:p>
    <w:p w14:paraId="21F04AA5" w14:textId="46C8001D" w:rsidR="00D14ACC" w:rsidRPr="00666F42" w:rsidRDefault="00D14ACC" w:rsidP="00416BEE">
      <w:pPr>
        <w:pStyle w:val="ListParagraph"/>
        <w:numPr>
          <w:ilvl w:val="0"/>
          <w:numId w:val="24"/>
        </w:numPr>
        <w:spacing w:line="276" w:lineRule="auto"/>
        <w:contextualSpacing w:val="0"/>
        <w:rPr>
          <w:rFonts w:asciiTheme="minorHAnsi" w:hAnsiTheme="minorHAnsi" w:cstheme="minorHAnsi"/>
          <w:sz w:val="22"/>
          <w:szCs w:val="22"/>
        </w:rPr>
      </w:pPr>
      <w:r w:rsidRPr="00666F42">
        <w:rPr>
          <w:rFonts w:asciiTheme="minorHAnsi" w:hAnsiTheme="minorHAnsi" w:cstheme="minorHAnsi"/>
          <w:sz w:val="22"/>
          <w:szCs w:val="22"/>
        </w:rPr>
        <w:t xml:space="preserve">A completed </w:t>
      </w:r>
      <w:r w:rsidRPr="00666F42">
        <w:rPr>
          <w:rFonts w:asciiTheme="minorHAnsi" w:hAnsiTheme="minorHAnsi" w:cstheme="minorHAnsi"/>
          <w:sz w:val="22"/>
          <w:szCs w:val="22"/>
          <w:u w:val="single"/>
        </w:rPr>
        <w:t xml:space="preserve">Narrative </w:t>
      </w:r>
      <w:r w:rsidRPr="00666F42">
        <w:rPr>
          <w:rFonts w:asciiTheme="minorHAnsi" w:hAnsiTheme="minorHAnsi" w:cstheme="minorHAnsi"/>
          <w:sz w:val="22"/>
          <w:szCs w:val="22"/>
        </w:rPr>
        <w:t>Response</w:t>
      </w:r>
      <w:r w:rsidR="0007563E" w:rsidRPr="00666F42">
        <w:rPr>
          <w:rFonts w:asciiTheme="minorHAnsi" w:hAnsiTheme="minorHAnsi" w:cstheme="minorHAnsi"/>
          <w:sz w:val="22"/>
          <w:szCs w:val="22"/>
        </w:rPr>
        <w:t xml:space="preserve"> that is </w:t>
      </w:r>
      <w:r w:rsidR="00317B7A" w:rsidRPr="00666F42">
        <w:rPr>
          <w:rFonts w:asciiTheme="minorHAnsi" w:hAnsiTheme="minorHAnsi" w:cstheme="minorHAnsi"/>
          <w:sz w:val="22"/>
          <w:szCs w:val="22"/>
        </w:rPr>
        <w:t>a maximum of</w:t>
      </w:r>
      <w:r w:rsidR="0007563E" w:rsidRPr="00666F42">
        <w:rPr>
          <w:rFonts w:asciiTheme="minorHAnsi" w:hAnsiTheme="minorHAnsi" w:cstheme="minorHAnsi"/>
          <w:sz w:val="22"/>
          <w:szCs w:val="22"/>
        </w:rPr>
        <w:t xml:space="preserve"> </w:t>
      </w:r>
      <w:r w:rsidR="006465A5">
        <w:rPr>
          <w:rFonts w:asciiTheme="minorHAnsi" w:hAnsiTheme="minorHAnsi" w:cstheme="minorHAnsi"/>
          <w:sz w:val="22"/>
          <w:szCs w:val="22"/>
        </w:rPr>
        <w:t>six</w:t>
      </w:r>
      <w:r w:rsidR="0007563E" w:rsidRPr="00666F42">
        <w:rPr>
          <w:rFonts w:asciiTheme="minorHAnsi" w:hAnsiTheme="minorHAnsi" w:cstheme="minorHAnsi"/>
          <w:sz w:val="22"/>
          <w:szCs w:val="22"/>
        </w:rPr>
        <w:t xml:space="preserve"> (</w:t>
      </w:r>
      <w:r w:rsidR="006465A5">
        <w:rPr>
          <w:rFonts w:asciiTheme="minorHAnsi" w:hAnsiTheme="minorHAnsi" w:cstheme="minorHAnsi"/>
          <w:sz w:val="22"/>
          <w:szCs w:val="22"/>
        </w:rPr>
        <w:t>6</w:t>
      </w:r>
      <w:r w:rsidR="0007563E" w:rsidRPr="00666F42">
        <w:rPr>
          <w:rFonts w:asciiTheme="minorHAnsi" w:hAnsiTheme="minorHAnsi" w:cstheme="minorHAnsi"/>
          <w:sz w:val="22"/>
          <w:szCs w:val="22"/>
        </w:rPr>
        <w:t xml:space="preserve">) </w:t>
      </w:r>
      <w:r w:rsidRPr="00666F42">
        <w:rPr>
          <w:rFonts w:asciiTheme="minorHAnsi" w:hAnsiTheme="minorHAnsi" w:cstheme="minorHAnsi"/>
          <w:sz w:val="22"/>
          <w:szCs w:val="22"/>
        </w:rPr>
        <w:t>page</w:t>
      </w:r>
      <w:r w:rsidR="0007563E" w:rsidRPr="00666F42">
        <w:rPr>
          <w:rFonts w:asciiTheme="minorHAnsi" w:hAnsiTheme="minorHAnsi" w:cstheme="minorHAnsi"/>
          <w:sz w:val="22"/>
          <w:szCs w:val="22"/>
        </w:rPr>
        <w:t>s, not counting the budget form.</w:t>
      </w:r>
      <w:r w:rsidRPr="00666F42">
        <w:rPr>
          <w:rFonts w:asciiTheme="minorHAnsi" w:hAnsiTheme="minorHAnsi" w:cstheme="minorHAnsi"/>
          <w:sz w:val="22"/>
          <w:szCs w:val="22"/>
        </w:rPr>
        <w:t xml:space="preserve"> </w:t>
      </w:r>
    </w:p>
    <w:p w14:paraId="1A6C52B7" w14:textId="039A2281" w:rsidR="00D14ACC" w:rsidRPr="00666F42" w:rsidRDefault="00D14ACC" w:rsidP="00416BEE">
      <w:pPr>
        <w:pStyle w:val="ListParagraph"/>
        <w:numPr>
          <w:ilvl w:val="0"/>
          <w:numId w:val="24"/>
        </w:numPr>
        <w:spacing w:line="276" w:lineRule="auto"/>
        <w:contextualSpacing w:val="0"/>
        <w:rPr>
          <w:rFonts w:asciiTheme="minorHAnsi" w:hAnsiTheme="minorHAnsi" w:cstheme="minorHAnsi"/>
          <w:sz w:val="22"/>
          <w:szCs w:val="22"/>
        </w:rPr>
      </w:pPr>
      <w:r w:rsidRPr="00666F42">
        <w:rPr>
          <w:rFonts w:asciiTheme="minorHAnsi" w:hAnsiTheme="minorHAnsi" w:cstheme="minorHAnsi"/>
          <w:sz w:val="22"/>
          <w:szCs w:val="22"/>
        </w:rPr>
        <w:t>A completed Propos</w:t>
      </w:r>
      <w:r w:rsidR="0036711B">
        <w:rPr>
          <w:rFonts w:asciiTheme="minorHAnsi" w:hAnsiTheme="minorHAnsi" w:cstheme="minorHAnsi"/>
          <w:sz w:val="22"/>
          <w:szCs w:val="22"/>
        </w:rPr>
        <w:t>al</w:t>
      </w:r>
      <w:r w:rsidR="00641A69">
        <w:rPr>
          <w:rFonts w:asciiTheme="minorHAnsi" w:hAnsiTheme="minorHAnsi" w:cstheme="minorHAnsi"/>
          <w:sz w:val="22"/>
          <w:szCs w:val="22"/>
        </w:rPr>
        <w:t xml:space="preserve"> </w:t>
      </w:r>
      <w:r w:rsidRPr="00666F42">
        <w:rPr>
          <w:rFonts w:asciiTheme="minorHAnsi" w:hAnsiTheme="minorHAnsi" w:cstheme="minorHAnsi"/>
          <w:sz w:val="22"/>
          <w:szCs w:val="22"/>
          <w:u w:val="single"/>
        </w:rPr>
        <w:t>Budget</w:t>
      </w:r>
      <w:r w:rsidRPr="00666F42">
        <w:rPr>
          <w:rFonts w:asciiTheme="minorHAnsi" w:hAnsiTheme="minorHAnsi" w:cstheme="minorHAnsi"/>
          <w:sz w:val="22"/>
          <w:szCs w:val="22"/>
        </w:rPr>
        <w:t xml:space="preserve"> (Attachment 3)</w:t>
      </w:r>
      <w:r w:rsidR="00317B7A" w:rsidRPr="00666F42">
        <w:rPr>
          <w:rFonts w:asciiTheme="minorHAnsi" w:hAnsiTheme="minorHAnsi" w:cstheme="minorHAnsi"/>
          <w:sz w:val="22"/>
          <w:szCs w:val="22"/>
        </w:rPr>
        <w:t>.</w:t>
      </w:r>
    </w:p>
    <w:p w14:paraId="48AE07DA" w14:textId="7F638BAA" w:rsidR="00D14ACC" w:rsidRPr="00666F42" w:rsidRDefault="00D14ACC" w:rsidP="00416BEE">
      <w:pPr>
        <w:pStyle w:val="ListParagraph"/>
        <w:numPr>
          <w:ilvl w:val="0"/>
          <w:numId w:val="24"/>
        </w:numPr>
        <w:spacing w:line="276" w:lineRule="auto"/>
        <w:contextualSpacing w:val="0"/>
        <w:rPr>
          <w:rFonts w:asciiTheme="minorHAnsi" w:hAnsiTheme="minorHAnsi" w:cstheme="minorHAnsi"/>
          <w:sz w:val="22"/>
          <w:szCs w:val="22"/>
        </w:rPr>
      </w:pPr>
      <w:r w:rsidRPr="00666F42">
        <w:rPr>
          <w:rFonts w:asciiTheme="minorHAnsi" w:hAnsiTheme="minorHAnsi" w:cstheme="minorHAnsi"/>
          <w:sz w:val="22"/>
          <w:szCs w:val="22"/>
        </w:rPr>
        <w:t>A completed Propos</w:t>
      </w:r>
      <w:r w:rsidR="0036711B">
        <w:rPr>
          <w:rFonts w:asciiTheme="minorHAnsi" w:hAnsiTheme="minorHAnsi" w:cstheme="minorHAnsi"/>
          <w:sz w:val="22"/>
          <w:szCs w:val="22"/>
        </w:rPr>
        <w:t>al</w:t>
      </w:r>
      <w:r w:rsidRPr="00666F42">
        <w:rPr>
          <w:rFonts w:asciiTheme="minorHAnsi" w:hAnsiTheme="minorHAnsi" w:cstheme="minorHAnsi"/>
          <w:sz w:val="22"/>
          <w:szCs w:val="22"/>
        </w:rPr>
        <w:t xml:space="preserve"> </w:t>
      </w:r>
      <w:r w:rsidRPr="00666F42">
        <w:rPr>
          <w:rFonts w:asciiTheme="minorHAnsi" w:hAnsiTheme="minorHAnsi" w:cstheme="minorHAnsi"/>
          <w:sz w:val="22"/>
          <w:szCs w:val="22"/>
          <w:u w:val="single"/>
        </w:rPr>
        <w:t>Personnel Detail Budget</w:t>
      </w:r>
      <w:r w:rsidRPr="00666F42">
        <w:rPr>
          <w:rFonts w:asciiTheme="minorHAnsi" w:hAnsiTheme="minorHAnsi" w:cstheme="minorHAnsi"/>
          <w:sz w:val="22"/>
          <w:szCs w:val="22"/>
        </w:rPr>
        <w:t xml:space="preserve"> (Attachment 4)</w:t>
      </w:r>
      <w:r w:rsidR="00733B91" w:rsidRPr="00666F42">
        <w:rPr>
          <w:rFonts w:asciiTheme="minorHAnsi" w:hAnsiTheme="minorHAnsi" w:cstheme="minorHAnsi"/>
          <w:sz w:val="22"/>
          <w:szCs w:val="22"/>
        </w:rPr>
        <w:t>.</w:t>
      </w:r>
    </w:p>
    <w:p w14:paraId="6C171C29" w14:textId="5A9CDCDD" w:rsidR="00666F42" w:rsidRPr="00666F42" w:rsidRDefault="00666F42" w:rsidP="00416BEE">
      <w:pPr>
        <w:pStyle w:val="ListParagraph"/>
        <w:numPr>
          <w:ilvl w:val="0"/>
          <w:numId w:val="24"/>
        </w:numPr>
        <w:spacing w:line="276" w:lineRule="auto"/>
        <w:contextualSpacing w:val="0"/>
        <w:rPr>
          <w:rFonts w:asciiTheme="minorHAnsi" w:hAnsiTheme="minorHAnsi" w:cstheme="minorHAnsi"/>
          <w:sz w:val="22"/>
          <w:szCs w:val="22"/>
        </w:rPr>
      </w:pPr>
      <w:r w:rsidRPr="00666F42">
        <w:rPr>
          <w:rFonts w:asciiTheme="minorHAnsi" w:hAnsiTheme="minorHAnsi" w:cstheme="minorHAnsi"/>
          <w:sz w:val="22"/>
          <w:szCs w:val="22"/>
        </w:rPr>
        <w:t xml:space="preserve">A completed </w:t>
      </w:r>
      <w:r w:rsidRPr="00666F42">
        <w:rPr>
          <w:rFonts w:asciiTheme="minorHAnsi" w:hAnsiTheme="minorHAnsi" w:cstheme="minorHAnsi"/>
          <w:sz w:val="22"/>
          <w:szCs w:val="22"/>
          <w:u w:val="single"/>
        </w:rPr>
        <w:t xml:space="preserve">Summary of </w:t>
      </w:r>
      <w:r w:rsidR="0036711B" w:rsidRPr="00666F42">
        <w:rPr>
          <w:rFonts w:asciiTheme="minorHAnsi" w:hAnsiTheme="minorHAnsi" w:cstheme="minorHAnsi"/>
          <w:sz w:val="22"/>
          <w:szCs w:val="22"/>
          <w:u w:val="single"/>
        </w:rPr>
        <w:t>Propos</w:t>
      </w:r>
      <w:r w:rsidR="0036711B">
        <w:rPr>
          <w:rFonts w:asciiTheme="minorHAnsi" w:hAnsiTheme="minorHAnsi" w:cstheme="minorHAnsi"/>
          <w:sz w:val="22"/>
          <w:szCs w:val="22"/>
          <w:u w:val="single"/>
        </w:rPr>
        <w:t>al</w:t>
      </w:r>
      <w:r w:rsidR="0036711B" w:rsidRPr="00666F42">
        <w:rPr>
          <w:rFonts w:asciiTheme="minorHAnsi" w:hAnsiTheme="minorHAnsi" w:cstheme="minorHAnsi"/>
          <w:sz w:val="22"/>
          <w:szCs w:val="22"/>
          <w:u w:val="single"/>
        </w:rPr>
        <w:t xml:space="preserve"> </w:t>
      </w:r>
      <w:r w:rsidRPr="00666F42">
        <w:rPr>
          <w:rFonts w:asciiTheme="minorHAnsi" w:hAnsiTheme="minorHAnsi" w:cstheme="minorHAnsi"/>
          <w:sz w:val="22"/>
          <w:szCs w:val="22"/>
          <w:u w:val="single"/>
        </w:rPr>
        <w:t>Deliverables</w:t>
      </w:r>
      <w:r w:rsidRPr="00666F42">
        <w:rPr>
          <w:rFonts w:asciiTheme="minorHAnsi" w:hAnsiTheme="minorHAnsi" w:cstheme="minorHAnsi"/>
          <w:sz w:val="22"/>
          <w:szCs w:val="22"/>
        </w:rPr>
        <w:t xml:space="preserve"> (Attachment 5)</w:t>
      </w:r>
      <w:r w:rsidR="00D97983">
        <w:rPr>
          <w:rFonts w:asciiTheme="minorHAnsi" w:hAnsiTheme="minorHAnsi" w:cstheme="minorHAnsi"/>
          <w:sz w:val="22"/>
          <w:szCs w:val="22"/>
        </w:rPr>
        <w:t>.</w:t>
      </w:r>
    </w:p>
    <w:p w14:paraId="482971A9" w14:textId="0632F648" w:rsidR="00B908E6" w:rsidRDefault="00B908E6" w:rsidP="00416BEE">
      <w:pPr>
        <w:pStyle w:val="ListParagraph"/>
        <w:numPr>
          <w:ilvl w:val="0"/>
          <w:numId w:val="2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u w:val="single"/>
        </w:rPr>
        <w:t>If</w:t>
      </w:r>
      <w:r w:rsidRPr="00A72E9E">
        <w:rPr>
          <w:rFonts w:asciiTheme="minorHAnsi" w:hAnsiTheme="minorHAnsi" w:cstheme="minorHAnsi"/>
          <w:sz w:val="22"/>
          <w:szCs w:val="22"/>
        </w:rPr>
        <w:t xml:space="preserve"> you are proposing to provide any </w:t>
      </w:r>
      <w:r w:rsidRPr="00A72E9E">
        <w:rPr>
          <w:rFonts w:asciiTheme="minorHAnsi" w:hAnsiTheme="minorHAnsi" w:cstheme="minorHAnsi"/>
          <w:sz w:val="22"/>
          <w:szCs w:val="22"/>
          <w:u w:val="single"/>
        </w:rPr>
        <w:t>new</w:t>
      </w:r>
      <w:r w:rsidRPr="00A72E9E">
        <w:rPr>
          <w:rFonts w:asciiTheme="minorHAnsi" w:hAnsiTheme="minorHAnsi" w:cstheme="minorHAnsi"/>
          <w:sz w:val="22"/>
          <w:szCs w:val="22"/>
        </w:rPr>
        <w:t xml:space="preserve"> </w:t>
      </w:r>
      <w:r w:rsidR="002B68AB">
        <w:rPr>
          <w:rFonts w:asciiTheme="minorHAnsi" w:hAnsiTheme="minorHAnsi" w:cstheme="minorHAnsi"/>
          <w:sz w:val="22"/>
          <w:szCs w:val="22"/>
        </w:rPr>
        <w:t xml:space="preserve">services </w:t>
      </w:r>
      <w:r w:rsidRPr="00A72E9E">
        <w:rPr>
          <w:rFonts w:asciiTheme="minorHAnsi" w:hAnsiTheme="minorHAnsi" w:cstheme="minorHAnsi"/>
          <w:sz w:val="22"/>
          <w:szCs w:val="22"/>
        </w:rPr>
        <w:t xml:space="preserve">for your agency, attach a </w:t>
      </w:r>
      <w:r w:rsidRPr="00410967">
        <w:rPr>
          <w:rFonts w:asciiTheme="minorHAnsi" w:hAnsiTheme="minorHAnsi" w:cstheme="minorHAnsi"/>
          <w:sz w:val="22"/>
          <w:szCs w:val="22"/>
          <w:u w:val="single"/>
        </w:rPr>
        <w:t>start-up timeline</w:t>
      </w:r>
      <w:r w:rsidRPr="00A72E9E">
        <w:rPr>
          <w:rFonts w:asciiTheme="minorHAnsi" w:hAnsiTheme="minorHAnsi" w:cstheme="minorHAnsi"/>
          <w:sz w:val="22"/>
          <w:szCs w:val="22"/>
        </w:rPr>
        <w:t xml:space="preserve"> for each service.</w:t>
      </w:r>
    </w:p>
    <w:p w14:paraId="78FA3DD4" w14:textId="732ACC98" w:rsidR="00B908E6" w:rsidRPr="00A72E9E" w:rsidRDefault="00B908E6" w:rsidP="00416BEE">
      <w:pPr>
        <w:pStyle w:val="ListParagraph"/>
        <w:numPr>
          <w:ilvl w:val="0"/>
          <w:numId w:val="2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Completed applications are due by </w:t>
      </w:r>
      <w:r w:rsidR="00337786">
        <w:rPr>
          <w:rFonts w:asciiTheme="minorHAnsi" w:hAnsiTheme="minorHAnsi" w:cstheme="minorHAnsi"/>
          <w:b/>
          <w:bCs/>
          <w:sz w:val="22"/>
          <w:szCs w:val="22"/>
        </w:rPr>
        <w:t>April 12, 2023, 12:00 p</w:t>
      </w:r>
      <w:r w:rsidR="0046362F">
        <w:rPr>
          <w:rFonts w:asciiTheme="minorHAnsi" w:hAnsiTheme="minorHAnsi" w:cstheme="minorHAnsi"/>
          <w:b/>
          <w:bCs/>
          <w:sz w:val="22"/>
          <w:szCs w:val="22"/>
        </w:rPr>
        <w:t>.m.</w:t>
      </w:r>
      <w:r w:rsidRPr="00A72E9E">
        <w:rPr>
          <w:rFonts w:asciiTheme="minorHAnsi" w:hAnsiTheme="minorHAnsi" w:cstheme="minorHAnsi"/>
          <w:sz w:val="22"/>
          <w:szCs w:val="22"/>
        </w:rPr>
        <w:t xml:space="preserve"> Pacific Daylight Time. </w:t>
      </w:r>
    </w:p>
    <w:p w14:paraId="3322DB43" w14:textId="77777777" w:rsidR="00B908E6" w:rsidRPr="00A72E9E" w:rsidRDefault="00B908E6" w:rsidP="00416BEE">
      <w:pPr>
        <w:pStyle w:val="ListParagraph"/>
        <w:numPr>
          <w:ilvl w:val="0"/>
          <w:numId w:val="2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Proposals must be submitted through the HSD Online Submission System or via email. No faxed or mailed proposals will be accepted. Allow ample time for uploading and confirmation receipt. </w:t>
      </w:r>
    </w:p>
    <w:p w14:paraId="6400A6A9" w14:textId="0BB70B69" w:rsidR="00733B91" w:rsidRDefault="00733B91" w:rsidP="00733B91">
      <w:pPr>
        <w:spacing w:line="276" w:lineRule="auto"/>
        <w:rPr>
          <w:rFonts w:asciiTheme="minorHAnsi" w:hAnsiTheme="minorHAnsi" w:cstheme="minorHAnsi"/>
          <w:sz w:val="22"/>
          <w:szCs w:val="22"/>
        </w:rPr>
      </w:pPr>
    </w:p>
    <w:p w14:paraId="2DD661E1" w14:textId="43641D75" w:rsidR="0026183A" w:rsidRPr="0026183A" w:rsidRDefault="0026183A" w:rsidP="0026183A">
      <w:pPr>
        <w:spacing w:line="276" w:lineRule="auto"/>
        <w:ind w:left="360"/>
        <w:rPr>
          <w:rFonts w:asciiTheme="minorHAnsi" w:hAnsiTheme="minorHAnsi" w:cstheme="minorHAnsi"/>
          <w:sz w:val="22"/>
          <w:szCs w:val="22"/>
        </w:rPr>
      </w:pPr>
      <w:r>
        <w:rPr>
          <w:rFonts w:asciiTheme="minorHAnsi" w:hAnsiTheme="minorHAnsi" w:cstheme="minorHAnsi"/>
          <w:sz w:val="22"/>
          <w:szCs w:val="22"/>
        </w:rPr>
        <w:t>Partnerships</w:t>
      </w:r>
      <w:r w:rsidR="008D5F2B">
        <w:rPr>
          <w:rFonts w:asciiTheme="minorHAnsi" w:hAnsiTheme="minorHAnsi" w:cstheme="minorHAnsi"/>
          <w:sz w:val="22"/>
          <w:szCs w:val="22"/>
        </w:rPr>
        <w:t>:</w:t>
      </w:r>
    </w:p>
    <w:p w14:paraId="3D7E40D6" w14:textId="413929DA" w:rsidR="0029628B" w:rsidRPr="00F577F7" w:rsidRDefault="0026183A" w:rsidP="00416BEE">
      <w:pPr>
        <w:pStyle w:val="ListParagraph"/>
        <w:numPr>
          <w:ilvl w:val="0"/>
          <w:numId w:val="24"/>
        </w:numPr>
        <w:spacing w:line="276" w:lineRule="auto"/>
        <w:contextualSpacing w:val="0"/>
        <w:rPr>
          <w:rFonts w:asciiTheme="minorHAnsi" w:hAnsiTheme="minorHAnsi" w:cstheme="minorHAnsi"/>
          <w:sz w:val="22"/>
          <w:szCs w:val="22"/>
          <w:u w:val="single"/>
        </w:rPr>
      </w:pPr>
      <w:r>
        <w:rPr>
          <w:rFonts w:asciiTheme="minorHAnsi" w:hAnsiTheme="minorHAnsi" w:cstheme="minorHAnsi"/>
          <w:sz w:val="22"/>
          <w:szCs w:val="22"/>
        </w:rPr>
        <w:t xml:space="preserve">If you are proposing a substantial partnership with another agency or individual, attached a signed </w:t>
      </w:r>
      <w:r w:rsidR="00F577F7" w:rsidRPr="00F577F7">
        <w:rPr>
          <w:rFonts w:asciiTheme="minorHAnsi" w:hAnsiTheme="minorHAnsi" w:cstheme="minorHAnsi"/>
          <w:sz w:val="22"/>
          <w:szCs w:val="22"/>
          <w:u w:val="single"/>
        </w:rPr>
        <w:t>letter of collaboration.</w:t>
      </w:r>
    </w:p>
    <w:p w14:paraId="16556521" w14:textId="478A713E" w:rsidR="00733B91" w:rsidRDefault="00733B91" w:rsidP="00733B91">
      <w:pPr>
        <w:spacing w:line="276" w:lineRule="auto"/>
        <w:rPr>
          <w:rFonts w:asciiTheme="minorHAnsi" w:hAnsiTheme="minorHAnsi" w:cstheme="minorHAnsi"/>
          <w:sz w:val="22"/>
          <w:szCs w:val="22"/>
        </w:rPr>
      </w:pPr>
    </w:p>
    <w:p w14:paraId="25273064" w14:textId="4C78BB4F" w:rsidR="00733B91" w:rsidRPr="006465A5" w:rsidRDefault="00733B91" w:rsidP="00733B91">
      <w:pPr>
        <w:spacing w:line="276" w:lineRule="auto"/>
        <w:ind w:left="360"/>
        <w:rPr>
          <w:rFonts w:asciiTheme="minorHAnsi" w:hAnsiTheme="minorHAnsi" w:cstheme="minorHAnsi"/>
          <w:sz w:val="22"/>
          <w:szCs w:val="22"/>
        </w:rPr>
      </w:pPr>
      <w:r w:rsidRPr="006465A5">
        <w:rPr>
          <w:rFonts w:asciiTheme="minorHAnsi" w:hAnsiTheme="minorHAnsi" w:cstheme="minorHAnsi"/>
          <w:sz w:val="22"/>
          <w:szCs w:val="22"/>
        </w:rPr>
        <w:t>Fiscal Sponsorship:</w:t>
      </w:r>
    </w:p>
    <w:p w14:paraId="02A5299E" w14:textId="7F6069D9" w:rsidR="00D14ACC" w:rsidRDefault="00D14ACC" w:rsidP="00416BEE">
      <w:pPr>
        <w:pStyle w:val="ListParagraph"/>
        <w:numPr>
          <w:ilvl w:val="0"/>
          <w:numId w:val="2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If you have a fiscal sponsor, attach a signed </w:t>
      </w:r>
      <w:r w:rsidRPr="00410967">
        <w:rPr>
          <w:rFonts w:asciiTheme="minorHAnsi" w:hAnsiTheme="minorHAnsi" w:cstheme="minorHAnsi"/>
          <w:sz w:val="22"/>
          <w:szCs w:val="22"/>
          <w:u w:val="single"/>
        </w:rPr>
        <w:t>letter of agreement</w:t>
      </w:r>
      <w:r w:rsidRPr="00A72E9E">
        <w:rPr>
          <w:rFonts w:asciiTheme="minorHAnsi" w:hAnsiTheme="minorHAnsi" w:cstheme="minorHAnsi"/>
          <w:sz w:val="22"/>
          <w:szCs w:val="22"/>
        </w:rPr>
        <w:t xml:space="preserve"> from </w:t>
      </w:r>
      <w:r w:rsidR="002B68AB">
        <w:rPr>
          <w:rFonts w:asciiTheme="minorHAnsi" w:hAnsiTheme="minorHAnsi" w:cstheme="minorHAnsi"/>
          <w:sz w:val="22"/>
          <w:szCs w:val="22"/>
        </w:rPr>
        <w:t>their</w:t>
      </w:r>
      <w:r w:rsidRPr="00A72E9E">
        <w:rPr>
          <w:rFonts w:asciiTheme="minorHAnsi" w:hAnsiTheme="minorHAnsi" w:cstheme="minorHAnsi"/>
          <w:sz w:val="22"/>
          <w:szCs w:val="22"/>
        </w:rPr>
        <w:t xml:space="preserve"> </w:t>
      </w:r>
      <w:r w:rsidR="00C011C6" w:rsidRPr="00A72E9E">
        <w:rPr>
          <w:rFonts w:asciiTheme="minorHAnsi" w:hAnsiTheme="minorHAnsi" w:cstheme="minorHAnsi"/>
          <w:sz w:val="22"/>
          <w:szCs w:val="22"/>
        </w:rPr>
        <w:t>director</w:t>
      </w:r>
      <w:r w:rsidRPr="00A72E9E">
        <w:rPr>
          <w:rFonts w:asciiTheme="minorHAnsi" w:hAnsiTheme="minorHAnsi" w:cstheme="minorHAnsi"/>
          <w:sz w:val="22"/>
          <w:szCs w:val="22"/>
        </w:rPr>
        <w:t xml:space="preserve"> or other authorized representative.</w:t>
      </w:r>
    </w:p>
    <w:bookmarkEnd w:id="18"/>
    <w:p w14:paraId="7D346135" w14:textId="43550C12" w:rsidR="00A415D0" w:rsidRDefault="00A415D0" w:rsidP="00A415D0">
      <w:pPr>
        <w:spacing w:line="276" w:lineRule="auto"/>
        <w:ind w:left="360"/>
        <w:rPr>
          <w:rFonts w:asciiTheme="minorHAnsi" w:hAnsiTheme="minorHAnsi" w:cstheme="minorHAnsi"/>
          <w:sz w:val="22"/>
          <w:szCs w:val="22"/>
        </w:rPr>
      </w:pPr>
    </w:p>
    <w:p w14:paraId="46F59143" w14:textId="1DB73DB1" w:rsidR="008D5F2B" w:rsidRDefault="008D5F2B" w:rsidP="00A415D0">
      <w:pPr>
        <w:spacing w:line="276" w:lineRule="auto"/>
        <w:ind w:left="360"/>
        <w:rPr>
          <w:rFonts w:asciiTheme="minorHAnsi" w:hAnsiTheme="minorHAnsi" w:cstheme="minorHAnsi"/>
          <w:sz w:val="22"/>
          <w:szCs w:val="22"/>
        </w:rPr>
      </w:pPr>
      <w:r>
        <w:rPr>
          <w:rFonts w:asciiTheme="minorHAnsi" w:hAnsiTheme="minorHAnsi" w:cstheme="minorHAnsi"/>
          <w:sz w:val="22"/>
          <w:szCs w:val="22"/>
        </w:rPr>
        <w:t>Submission:</w:t>
      </w:r>
    </w:p>
    <w:p w14:paraId="6EC67A54" w14:textId="5D07D6C6" w:rsidR="00D14ACC" w:rsidRPr="00155FDA" w:rsidRDefault="00C011C6" w:rsidP="00416BEE">
      <w:pPr>
        <w:pStyle w:val="ListParagraph"/>
        <w:numPr>
          <w:ilvl w:val="0"/>
          <w:numId w:val="8"/>
        </w:numPr>
        <w:spacing w:line="276" w:lineRule="auto"/>
        <w:ind w:left="720"/>
        <w:contextualSpacing w:val="0"/>
        <w:rPr>
          <w:rFonts w:asciiTheme="minorHAnsi" w:hAnsiTheme="minorHAnsi" w:cstheme="minorHAnsi"/>
          <w:sz w:val="22"/>
          <w:szCs w:val="22"/>
        </w:rPr>
      </w:pPr>
      <w:r>
        <w:rPr>
          <w:rFonts w:asciiTheme="minorHAnsi" w:hAnsiTheme="minorHAnsi" w:cstheme="minorHAnsi"/>
          <w:b/>
          <w:bCs/>
          <w:sz w:val="22"/>
          <w:szCs w:val="22"/>
          <w:u w:val="single"/>
        </w:rPr>
        <w:t>By</w:t>
      </w:r>
      <w:r w:rsidR="00D14ACC" w:rsidRPr="00155FDA">
        <w:rPr>
          <w:rFonts w:asciiTheme="minorHAnsi" w:hAnsiTheme="minorHAnsi" w:cstheme="minorHAnsi"/>
          <w:b/>
          <w:bCs/>
          <w:sz w:val="22"/>
          <w:szCs w:val="22"/>
          <w:u w:val="single"/>
        </w:rPr>
        <w:t xml:space="preserve"> HSD Online Submission System</w:t>
      </w:r>
      <w:r w:rsidR="00D14ACC" w:rsidRPr="00155FDA">
        <w:rPr>
          <w:rFonts w:asciiTheme="minorHAnsi" w:hAnsiTheme="minorHAnsi" w:cstheme="minorHAnsi"/>
          <w:sz w:val="22"/>
          <w:szCs w:val="22"/>
        </w:rPr>
        <w:t xml:space="preserve"> (</w:t>
      </w:r>
      <w:hyperlink r:id="rId31" w:history="1">
        <w:r w:rsidR="00D14ACC" w:rsidRPr="00155FDA">
          <w:rPr>
            <w:rStyle w:val="Hyperlink"/>
            <w:rFonts w:asciiTheme="minorHAnsi" w:hAnsiTheme="minorHAnsi" w:cstheme="minorHAnsi"/>
            <w:sz w:val="22"/>
            <w:szCs w:val="22"/>
          </w:rPr>
          <w:t>http://web6.seattle.gov/hsd/rfi/index.aspx</w:t>
        </w:r>
      </w:hyperlink>
      <w:r w:rsidR="00D14ACC" w:rsidRPr="00155FDA">
        <w:rPr>
          <w:rFonts w:asciiTheme="minorHAnsi" w:hAnsiTheme="minorHAnsi" w:cstheme="minorHAnsi"/>
          <w:sz w:val="22"/>
          <w:szCs w:val="22"/>
        </w:rPr>
        <w:t xml:space="preserve">). HSD advises uploading proposal documents several hours prior to the deadline in case you encounter an issue with internet connectivity. HSD is not responsible for ensuring that applications are received by the deadline. If you encounter issues with the online submission system, please email </w:t>
      </w:r>
      <w:r w:rsidR="0092029A">
        <w:rPr>
          <w:rFonts w:asciiTheme="minorHAnsi" w:hAnsiTheme="minorHAnsi" w:cstheme="minorHAnsi"/>
          <w:sz w:val="22"/>
          <w:szCs w:val="22"/>
        </w:rPr>
        <w:t>Sola Plumacher</w:t>
      </w:r>
      <w:r w:rsidR="00D14ACC" w:rsidRPr="00155FDA">
        <w:rPr>
          <w:rFonts w:asciiTheme="minorHAnsi" w:hAnsiTheme="minorHAnsi" w:cstheme="minorHAnsi"/>
          <w:sz w:val="22"/>
          <w:szCs w:val="22"/>
        </w:rPr>
        <w:t xml:space="preserve"> at </w:t>
      </w:r>
      <w:hyperlink r:id="rId32" w:history="1">
        <w:r w:rsidR="0092029A">
          <w:rPr>
            <w:rStyle w:val="Hyperlink"/>
            <w:rFonts w:asciiTheme="minorHAnsi" w:hAnsiTheme="minorHAnsi" w:cstheme="minorHAnsi"/>
            <w:sz w:val="22"/>
            <w:szCs w:val="22"/>
          </w:rPr>
          <w:t>sola.</w:t>
        </w:r>
        <w:r w:rsidR="009D2CCF">
          <w:rPr>
            <w:rStyle w:val="Hyperlink"/>
            <w:rFonts w:asciiTheme="minorHAnsi" w:hAnsiTheme="minorHAnsi" w:cstheme="minorHAnsi"/>
            <w:sz w:val="22"/>
            <w:szCs w:val="22"/>
          </w:rPr>
          <w:t>plumacher</w:t>
        </w:r>
        <w:r w:rsidR="0092029A" w:rsidRPr="00155FDA">
          <w:rPr>
            <w:rStyle w:val="Hyperlink"/>
            <w:rFonts w:asciiTheme="minorHAnsi" w:hAnsiTheme="minorHAnsi" w:cstheme="minorHAnsi"/>
            <w:sz w:val="22"/>
            <w:szCs w:val="22"/>
          </w:rPr>
          <w:t>@seattle.gov</w:t>
        </w:r>
      </w:hyperlink>
      <w:r w:rsidR="00D14ACC" w:rsidRPr="00155FDA">
        <w:rPr>
          <w:rFonts w:asciiTheme="minorHAnsi" w:hAnsiTheme="minorHAnsi" w:cstheme="minorHAnsi"/>
          <w:sz w:val="22"/>
          <w:szCs w:val="22"/>
        </w:rPr>
        <w:t xml:space="preserve">. </w:t>
      </w:r>
    </w:p>
    <w:p w14:paraId="4F4FD6F6" w14:textId="77777777" w:rsidR="00D14ACC" w:rsidRPr="00155FDA" w:rsidRDefault="00D14ACC" w:rsidP="004B79F9">
      <w:pPr>
        <w:pStyle w:val="ListParagraph"/>
        <w:spacing w:line="276" w:lineRule="auto"/>
        <w:ind w:left="1080"/>
        <w:contextualSpacing w:val="0"/>
        <w:rPr>
          <w:rFonts w:asciiTheme="minorHAnsi" w:hAnsiTheme="minorHAnsi" w:cstheme="minorHAnsi"/>
          <w:sz w:val="22"/>
          <w:szCs w:val="22"/>
        </w:rPr>
      </w:pPr>
    </w:p>
    <w:p w14:paraId="44F66B51" w14:textId="459CED79" w:rsidR="00D14ACC" w:rsidRPr="00155FDA" w:rsidRDefault="00C011C6" w:rsidP="00416BEE">
      <w:pPr>
        <w:pStyle w:val="ListParagraph"/>
        <w:numPr>
          <w:ilvl w:val="0"/>
          <w:numId w:val="8"/>
        </w:numPr>
        <w:spacing w:line="276" w:lineRule="auto"/>
        <w:ind w:left="720"/>
        <w:contextualSpacing w:val="0"/>
        <w:rPr>
          <w:rFonts w:asciiTheme="minorHAnsi" w:hAnsiTheme="minorHAnsi" w:cstheme="minorHAnsi"/>
          <w:sz w:val="22"/>
          <w:szCs w:val="22"/>
        </w:rPr>
      </w:pPr>
      <w:r w:rsidRPr="006465A5">
        <w:rPr>
          <w:rFonts w:asciiTheme="minorHAnsi" w:hAnsiTheme="minorHAnsi" w:cstheme="minorHAnsi"/>
          <w:b/>
          <w:sz w:val="22"/>
          <w:szCs w:val="22"/>
          <w:u w:val="single"/>
        </w:rPr>
        <w:t>By</w:t>
      </w:r>
      <w:r w:rsidR="00D14ACC" w:rsidRPr="00155FDA">
        <w:rPr>
          <w:rFonts w:asciiTheme="minorHAnsi" w:hAnsiTheme="minorHAnsi" w:cstheme="minorHAnsi"/>
          <w:b/>
          <w:bCs/>
          <w:sz w:val="22"/>
          <w:szCs w:val="22"/>
          <w:u w:val="single"/>
        </w:rPr>
        <w:t xml:space="preserve"> Email</w:t>
      </w:r>
      <w:r w:rsidR="00D14ACC" w:rsidRPr="00155FDA">
        <w:rPr>
          <w:rFonts w:asciiTheme="minorHAnsi" w:hAnsiTheme="minorHAnsi" w:cstheme="minorHAnsi"/>
          <w:sz w:val="22"/>
          <w:szCs w:val="22"/>
        </w:rPr>
        <w:t xml:space="preserve"> </w:t>
      </w:r>
      <w:hyperlink r:id="rId33" w:history="1">
        <w:r w:rsidR="00D14ACC" w:rsidRPr="00C011C6">
          <w:rPr>
            <w:rStyle w:val="Hyperlink"/>
            <w:rFonts w:asciiTheme="minorHAnsi" w:hAnsiTheme="minorHAnsi" w:cstheme="minorHAnsi"/>
            <w:sz w:val="22"/>
            <w:szCs w:val="22"/>
          </w:rPr>
          <w:t>HSD_RFP_RFQ_Email_Submissions@seattle.gov</w:t>
        </w:r>
      </w:hyperlink>
      <w:r w:rsidR="00D14ACC" w:rsidRPr="00C011C6">
        <w:rPr>
          <w:rFonts w:asciiTheme="minorHAnsi" w:hAnsiTheme="minorHAnsi" w:cstheme="minorHAnsi"/>
          <w:sz w:val="22"/>
          <w:szCs w:val="22"/>
        </w:rPr>
        <w:t>.</w:t>
      </w:r>
      <w:r w:rsidR="00D14ACC" w:rsidRPr="00155FDA">
        <w:rPr>
          <w:rFonts w:asciiTheme="minorHAnsi" w:hAnsiTheme="minorHAnsi" w:cstheme="minorHAnsi"/>
          <w:sz w:val="22"/>
          <w:szCs w:val="22"/>
        </w:rPr>
        <w:t xml:space="preserve">  Email attachments are limited to 30 MB. </w:t>
      </w:r>
      <w:r w:rsidR="00D14ACC" w:rsidRPr="00155FDA">
        <w:rPr>
          <w:rFonts w:asciiTheme="minorHAnsi" w:hAnsiTheme="minorHAnsi" w:cstheme="minorHAnsi"/>
          <w:b/>
          <w:bCs/>
          <w:sz w:val="22"/>
          <w:szCs w:val="22"/>
        </w:rPr>
        <w:t xml:space="preserve">The subject heading must be titled: </w:t>
      </w:r>
      <w:r w:rsidR="00AC727F">
        <w:rPr>
          <w:rFonts w:asciiTheme="minorHAnsi" w:hAnsiTheme="minorHAnsi" w:cstheme="minorHAnsi"/>
          <w:b/>
          <w:bCs/>
          <w:sz w:val="22"/>
          <w:szCs w:val="22"/>
        </w:rPr>
        <w:t>Culturally Nourishing Foods for Older Adults</w:t>
      </w:r>
      <w:r w:rsidR="00D14ACC" w:rsidRPr="00155FDA">
        <w:rPr>
          <w:rFonts w:asciiTheme="minorHAnsi" w:hAnsiTheme="minorHAnsi" w:cstheme="minorHAnsi"/>
          <w:sz w:val="22"/>
          <w:szCs w:val="22"/>
        </w:rPr>
        <w:t xml:space="preserve">. Any risks associated with submitting a proposal by email are borne by the applicant. Applicants will receive an email acknowledging receipt of their application. </w:t>
      </w:r>
    </w:p>
    <w:p w14:paraId="576182DF" w14:textId="77777777" w:rsidR="00732375" w:rsidRDefault="00732375" w:rsidP="004B79F9">
      <w:pPr>
        <w:pStyle w:val="ListParagraph"/>
        <w:spacing w:line="276" w:lineRule="auto"/>
        <w:contextualSpacing w:val="0"/>
        <w:rPr>
          <w:rFonts w:asciiTheme="minorHAnsi" w:hAnsiTheme="minorHAnsi" w:cstheme="minorHAnsi"/>
          <w:sz w:val="22"/>
          <w:szCs w:val="22"/>
        </w:rPr>
      </w:pPr>
    </w:p>
    <w:p w14:paraId="19568AA3" w14:textId="7576532B" w:rsidR="00732375" w:rsidRDefault="00645BDB" w:rsidP="004B79F9">
      <w:pPr>
        <w:pStyle w:val="ListParagraph"/>
        <w:spacing w:line="276" w:lineRule="auto"/>
        <w:contextualSpacing w:val="0"/>
        <w:rPr>
          <w:rFonts w:asciiTheme="minorHAnsi" w:hAnsiTheme="minorHAnsi" w:cstheme="minorHAnsi"/>
          <w:sz w:val="22"/>
          <w:szCs w:val="22"/>
        </w:rPr>
      </w:pPr>
      <w:r>
        <w:rPr>
          <w:rFonts w:asciiTheme="minorHAnsi" w:hAnsiTheme="minorHAnsi" w:cstheme="minorHAnsi"/>
          <w:sz w:val="22"/>
          <w:szCs w:val="22"/>
        </w:rPr>
        <w:t>O</w:t>
      </w:r>
      <w:r w:rsidR="003C54B5" w:rsidRPr="003C54B5">
        <w:rPr>
          <w:rFonts w:asciiTheme="minorHAnsi" w:hAnsiTheme="minorHAnsi" w:cstheme="minorHAnsi"/>
          <w:sz w:val="22"/>
          <w:szCs w:val="22"/>
        </w:rPr>
        <w:t xml:space="preserve">nly one submission </w:t>
      </w:r>
      <w:r>
        <w:rPr>
          <w:rFonts w:asciiTheme="minorHAnsi" w:hAnsiTheme="minorHAnsi" w:cstheme="minorHAnsi"/>
          <w:sz w:val="22"/>
          <w:szCs w:val="22"/>
        </w:rPr>
        <w:t xml:space="preserve">method </w:t>
      </w:r>
      <w:r w:rsidR="003C54B5" w:rsidRPr="003C54B5">
        <w:rPr>
          <w:rFonts w:asciiTheme="minorHAnsi" w:hAnsiTheme="minorHAnsi" w:cstheme="minorHAnsi"/>
          <w:sz w:val="22"/>
          <w:szCs w:val="22"/>
        </w:rPr>
        <w:t xml:space="preserve">is necessary – </w:t>
      </w:r>
      <w:r>
        <w:rPr>
          <w:rFonts w:asciiTheme="minorHAnsi" w:hAnsiTheme="minorHAnsi" w:cstheme="minorHAnsi"/>
          <w:sz w:val="22"/>
          <w:szCs w:val="22"/>
        </w:rPr>
        <w:t xml:space="preserve">choose either </w:t>
      </w:r>
      <w:r w:rsidR="003C54B5" w:rsidRPr="003C54B5">
        <w:rPr>
          <w:rFonts w:asciiTheme="minorHAnsi" w:hAnsiTheme="minorHAnsi" w:cstheme="minorHAnsi"/>
          <w:sz w:val="22"/>
          <w:szCs w:val="22"/>
        </w:rPr>
        <w:t>online or email</w:t>
      </w:r>
      <w:r>
        <w:rPr>
          <w:rFonts w:asciiTheme="minorHAnsi" w:hAnsiTheme="minorHAnsi" w:cstheme="minorHAnsi"/>
          <w:sz w:val="22"/>
          <w:szCs w:val="22"/>
        </w:rPr>
        <w:t>, not both</w:t>
      </w:r>
      <w:r w:rsidR="003C54B5" w:rsidRPr="003C54B5">
        <w:rPr>
          <w:rFonts w:asciiTheme="minorHAnsi" w:hAnsiTheme="minorHAnsi" w:cstheme="minorHAnsi"/>
          <w:sz w:val="22"/>
          <w:szCs w:val="22"/>
        </w:rPr>
        <w:t>.</w:t>
      </w:r>
      <w:r>
        <w:rPr>
          <w:rFonts w:asciiTheme="minorHAnsi" w:hAnsiTheme="minorHAnsi" w:cstheme="minorHAnsi"/>
          <w:sz w:val="22"/>
          <w:szCs w:val="22"/>
        </w:rPr>
        <w:t xml:space="preserve"> </w:t>
      </w:r>
      <w:r w:rsidR="003C2288">
        <w:rPr>
          <w:rFonts w:asciiTheme="minorHAnsi" w:hAnsiTheme="minorHAnsi" w:cstheme="minorHAnsi"/>
          <w:sz w:val="22"/>
          <w:szCs w:val="22"/>
        </w:rPr>
        <w:t xml:space="preserve"> </w:t>
      </w:r>
    </w:p>
    <w:p w14:paraId="69F2293C" w14:textId="77777777" w:rsidR="00732375" w:rsidRDefault="00732375" w:rsidP="004B79F9">
      <w:pPr>
        <w:pStyle w:val="ListParagraph"/>
        <w:spacing w:line="276" w:lineRule="auto"/>
        <w:contextualSpacing w:val="0"/>
        <w:rPr>
          <w:rFonts w:asciiTheme="minorHAnsi" w:hAnsiTheme="minorHAnsi" w:cstheme="minorHAnsi"/>
          <w:sz w:val="22"/>
          <w:szCs w:val="22"/>
        </w:rPr>
      </w:pPr>
    </w:p>
    <w:p w14:paraId="3C7FD4FF" w14:textId="21EBB101" w:rsidR="00D14ACC" w:rsidRDefault="003C2288" w:rsidP="004B79F9">
      <w:pPr>
        <w:pStyle w:val="ListParagraph"/>
        <w:spacing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If for any reason </w:t>
      </w:r>
      <w:r w:rsidR="00732375">
        <w:rPr>
          <w:rFonts w:asciiTheme="minorHAnsi" w:hAnsiTheme="minorHAnsi" w:cstheme="minorHAnsi"/>
          <w:sz w:val="22"/>
          <w:szCs w:val="22"/>
        </w:rPr>
        <w:t>a proposal is submitted twice, t</w:t>
      </w:r>
      <w:r w:rsidR="00645BDB">
        <w:rPr>
          <w:rFonts w:asciiTheme="minorHAnsi" w:hAnsiTheme="minorHAnsi" w:cstheme="minorHAnsi"/>
          <w:sz w:val="22"/>
          <w:szCs w:val="22"/>
        </w:rPr>
        <w:t>he l</w:t>
      </w:r>
      <w:r w:rsidR="003C54B5" w:rsidRPr="003C54B5">
        <w:rPr>
          <w:rFonts w:asciiTheme="minorHAnsi" w:hAnsiTheme="minorHAnsi" w:cstheme="minorHAnsi"/>
          <w:sz w:val="22"/>
          <w:szCs w:val="22"/>
        </w:rPr>
        <w:t xml:space="preserve">ast submission </w:t>
      </w:r>
      <w:r w:rsidR="00645BDB">
        <w:rPr>
          <w:rFonts w:asciiTheme="minorHAnsi" w:hAnsiTheme="minorHAnsi" w:cstheme="minorHAnsi"/>
          <w:sz w:val="22"/>
          <w:szCs w:val="22"/>
        </w:rPr>
        <w:t xml:space="preserve">received </w:t>
      </w:r>
      <w:r w:rsidR="003C54B5" w:rsidRPr="003C54B5">
        <w:rPr>
          <w:rFonts w:asciiTheme="minorHAnsi" w:hAnsiTheme="minorHAnsi" w:cstheme="minorHAnsi"/>
          <w:sz w:val="22"/>
          <w:szCs w:val="22"/>
        </w:rPr>
        <w:t xml:space="preserve">will be </w:t>
      </w:r>
      <w:r w:rsidR="00645BDB">
        <w:rPr>
          <w:rFonts w:asciiTheme="minorHAnsi" w:hAnsiTheme="minorHAnsi" w:cstheme="minorHAnsi"/>
          <w:sz w:val="22"/>
          <w:szCs w:val="22"/>
        </w:rPr>
        <w:t xml:space="preserve">the one </w:t>
      </w:r>
      <w:r>
        <w:rPr>
          <w:rFonts w:asciiTheme="minorHAnsi" w:hAnsiTheme="minorHAnsi" w:cstheme="minorHAnsi"/>
          <w:sz w:val="22"/>
          <w:szCs w:val="22"/>
        </w:rPr>
        <w:t>accepted for review by the rating panel.</w:t>
      </w:r>
    </w:p>
    <w:p w14:paraId="5097EA6D" w14:textId="77777777" w:rsidR="00AA2790" w:rsidRDefault="00AA2790" w:rsidP="004B79F9">
      <w:pPr>
        <w:pStyle w:val="ListParagraph"/>
        <w:spacing w:line="276" w:lineRule="auto"/>
        <w:contextualSpacing w:val="0"/>
        <w:rPr>
          <w:rFonts w:asciiTheme="minorHAnsi" w:hAnsiTheme="minorHAnsi" w:cstheme="minorHAnsi"/>
          <w:sz w:val="22"/>
          <w:szCs w:val="22"/>
        </w:rPr>
      </w:pPr>
    </w:p>
    <w:p w14:paraId="62640321" w14:textId="77777777" w:rsidR="00AA2790" w:rsidRDefault="00AA2790" w:rsidP="004B79F9">
      <w:pPr>
        <w:pStyle w:val="ListParagraph"/>
        <w:spacing w:line="276" w:lineRule="auto"/>
        <w:contextualSpacing w:val="0"/>
        <w:rPr>
          <w:rFonts w:asciiTheme="minorHAnsi" w:hAnsiTheme="minorHAnsi" w:cstheme="minorHAnsi"/>
          <w:sz w:val="22"/>
          <w:szCs w:val="22"/>
        </w:rPr>
      </w:pPr>
    </w:p>
    <w:p w14:paraId="6CDC214B" w14:textId="77777777" w:rsidR="003C54B5" w:rsidRDefault="003C54B5" w:rsidP="004B79F9">
      <w:pPr>
        <w:pStyle w:val="ListParagraph"/>
        <w:spacing w:line="276" w:lineRule="auto"/>
        <w:contextualSpacing w:val="0"/>
        <w:rPr>
          <w:rFonts w:asciiTheme="minorHAnsi" w:hAnsiTheme="minorHAnsi" w:cstheme="minorHAnsi"/>
          <w:sz w:val="22"/>
          <w:szCs w:val="22"/>
        </w:rPr>
      </w:pPr>
    </w:p>
    <w:p w14:paraId="03127DE8" w14:textId="77777777" w:rsidR="00C95803" w:rsidRPr="00155FDA" w:rsidRDefault="00C95803" w:rsidP="004B79F9">
      <w:pPr>
        <w:pStyle w:val="ListParagraph"/>
        <w:spacing w:line="276" w:lineRule="auto"/>
        <w:contextualSpacing w:val="0"/>
        <w:rPr>
          <w:rFonts w:asciiTheme="minorHAnsi" w:hAnsiTheme="minorHAnsi" w:cstheme="minorHAnsi"/>
          <w:sz w:val="22"/>
          <w:szCs w:val="22"/>
        </w:rPr>
      </w:pPr>
    </w:p>
    <w:p w14:paraId="0F1B1AEC" w14:textId="77777777" w:rsidR="00D14ACC" w:rsidRPr="00C16DA1" w:rsidRDefault="00D14ACC" w:rsidP="00C16DA1">
      <w:pPr>
        <w:spacing w:line="276" w:lineRule="auto"/>
        <w:rPr>
          <w:rFonts w:asciiTheme="minorHAnsi" w:hAnsiTheme="minorHAnsi" w:cstheme="minorHAnsi"/>
          <w:sz w:val="22"/>
          <w:szCs w:val="22"/>
        </w:rPr>
      </w:pPr>
      <w:r w:rsidRPr="00C16DA1">
        <w:rPr>
          <w:rFonts w:asciiTheme="minorHAnsi" w:hAnsiTheme="minorHAnsi" w:cstheme="minorHAnsi"/>
          <w:b/>
          <w:bCs/>
          <w:sz w:val="22"/>
          <w:szCs w:val="22"/>
        </w:rPr>
        <w:lastRenderedPageBreak/>
        <w:t>HSD Proprietary and Confidential Information</w:t>
      </w:r>
      <w:r w:rsidRPr="00C16DA1">
        <w:rPr>
          <w:rFonts w:asciiTheme="minorHAnsi" w:hAnsiTheme="minorHAnsi" w:cstheme="minorHAnsi"/>
          <w:sz w:val="22"/>
          <w:szCs w:val="22"/>
        </w:rPr>
        <w:t xml:space="preserve"> </w:t>
      </w:r>
    </w:p>
    <w:p w14:paraId="1DE492DF" w14:textId="6AD7FA74" w:rsidR="00D14ACC" w:rsidRPr="00C16DA1" w:rsidRDefault="00D14ACC" w:rsidP="00C16DA1">
      <w:pPr>
        <w:spacing w:line="276" w:lineRule="auto"/>
        <w:rPr>
          <w:rFonts w:asciiTheme="minorHAnsi" w:hAnsiTheme="minorHAnsi" w:cstheme="minorHAnsi"/>
          <w:sz w:val="22"/>
          <w:szCs w:val="22"/>
        </w:rPr>
      </w:pPr>
      <w:r w:rsidRPr="00C16DA1">
        <w:rPr>
          <w:rFonts w:asciiTheme="minorHAnsi" w:hAnsiTheme="minorHAnsi" w:cstheme="minorHAnsi"/>
          <w:sz w:val="22"/>
          <w:szCs w:val="22"/>
        </w:rPr>
        <w:t xml:space="preserve">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members and all rating committee members must sign and adhere to the </w:t>
      </w:r>
      <w:hyperlink r:id="rId34" w:history="1">
        <w:r w:rsidRPr="00C16DA1">
          <w:rPr>
            <w:rStyle w:val="Hyperlink"/>
            <w:rFonts w:asciiTheme="minorHAnsi" w:hAnsiTheme="minorHAnsi" w:cstheme="minorHAnsi"/>
            <w:sz w:val="22"/>
            <w:szCs w:val="22"/>
          </w:rPr>
          <w:t>Confidentiality and Conflict of Interest Statement</w:t>
        </w:r>
      </w:hyperlink>
      <w:r w:rsidRPr="00C16DA1">
        <w:rPr>
          <w:rFonts w:asciiTheme="minorHAnsi" w:hAnsiTheme="minorHAnsi" w:cstheme="minorHAnsi"/>
          <w:sz w:val="22"/>
          <w:szCs w:val="22"/>
        </w:rPr>
        <w:t xml:space="preserve">. </w:t>
      </w:r>
      <w:r w:rsidRPr="00C16DA1">
        <w:rPr>
          <w:rFonts w:asciiTheme="minorHAnsi" w:hAnsiTheme="minorHAnsi" w:cstheme="minorHAnsi"/>
          <w:b/>
          <w:bCs/>
          <w:sz w:val="22"/>
          <w:szCs w:val="22"/>
        </w:rPr>
        <w:t>Personal identifiable information entered on these materials is subject to the Washington Public Records Act and may be subject to disclosure to a third-party requestor.</w:t>
      </w:r>
      <w:r w:rsidRPr="00C16DA1">
        <w:rPr>
          <w:rFonts w:asciiTheme="minorHAnsi" w:hAnsiTheme="minorHAnsi" w:cstheme="minorHAnsi"/>
          <w:sz w:val="22"/>
          <w:szCs w:val="22"/>
        </w:rPr>
        <w:t xml:space="preserve"> </w:t>
      </w:r>
    </w:p>
    <w:p w14:paraId="64E34542" w14:textId="77777777" w:rsidR="00D14ACC" w:rsidRPr="00155FDA" w:rsidRDefault="00D14ACC" w:rsidP="004B79F9">
      <w:pPr>
        <w:pStyle w:val="ListParagraph"/>
        <w:spacing w:line="276" w:lineRule="auto"/>
        <w:ind w:left="1080"/>
        <w:contextualSpacing w:val="0"/>
        <w:rPr>
          <w:rFonts w:asciiTheme="minorHAnsi" w:hAnsiTheme="minorHAnsi" w:cstheme="minorHAnsi"/>
          <w:sz w:val="22"/>
          <w:szCs w:val="22"/>
        </w:rPr>
      </w:pPr>
    </w:p>
    <w:p w14:paraId="7DE4E36B" w14:textId="77777777" w:rsidR="00D14ACC" w:rsidRPr="00C16DA1" w:rsidRDefault="00D14ACC" w:rsidP="00C16DA1">
      <w:pPr>
        <w:spacing w:line="276" w:lineRule="auto"/>
        <w:rPr>
          <w:rFonts w:asciiTheme="minorHAnsi" w:hAnsiTheme="minorHAnsi" w:cstheme="minorHAnsi"/>
          <w:sz w:val="22"/>
          <w:szCs w:val="22"/>
        </w:rPr>
      </w:pPr>
      <w:r w:rsidRPr="00C16DA1">
        <w:rPr>
          <w:rFonts w:asciiTheme="minorHAnsi" w:hAnsiTheme="minorHAnsi" w:cstheme="minorHAnsi"/>
          <w:sz w:val="22"/>
          <w:szCs w:val="22"/>
        </w:rPr>
        <w:t>If funding is awarded, HSD will request copies of the following documents if they are not already on file. Agencies will have four (4) business days from the date of written request to provide the requested documents via the HSD Online Submission System (</w:t>
      </w:r>
      <w:hyperlink r:id="rId35" w:history="1">
        <w:r w:rsidRPr="00C16DA1">
          <w:rPr>
            <w:rStyle w:val="Hyperlink"/>
            <w:rFonts w:asciiTheme="minorHAnsi" w:hAnsiTheme="minorHAnsi" w:cstheme="minorHAnsi"/>
            <w:sz w:val="22"/>
            <w:szCs w:val="22"/>
          </w:rPr>
          <w:t>http://web6.seattle.gov/hsd/rfi/index.aspx</w:t>
        </w:r>
      </w:hyperlink>
      <w:r w:rsidRPr="00C16DA1">
        <w:rPr>
          <w:rFonts w:asciiTheme="minorHAnsi" w:hAnsiTheme="minorHAnsi" w:cstheme="minorHAnsi"/>
          <w:sz w:val="22"/>
          <w:szCs w:val="22"/>
        </w:rPr>
        <w:t>)  or email (</w:t>
      </w:r>
      <w:hyperlink r:id="rId36" w:history="1">
        <w:r w:rsidRPr="00C16DA1">
          <w:rPr>
            <w:rStyle w:val="Hyperlink"/>
            <w:rFonts w:asciiTheme="minorHAnsi" w:hAnsiTheme="minorHAnsi" w:cstheme="minorHAnsi"/>
            <w:sz w:val="22"/>
            <w:szCs w:val="22"/>
          </w:rPr>
          <w:t>HSD_RFP_RFQ_Email_Submissions@seattle.gov</w:t>
        </w:r>
      </w:hyperlink>
      <w:r w:rsidRPr="00C16DA1">
        <w:rPr>
          <w:rFonts w:asciiTheme="minorHAnsi" w:hAnsiTheme="minorHAnsi" w:cstheme="minorHAnsi"/>
          <w:sz w:val="22"/>
          <w:szCs w:val="22"/>
        </w:rPr>
        <w:t xml:space="preserve">).  </w:t>
      </w:r>
    </w:p>
    <w:p w14:paraId="50F57608" w14:textId="77777777" w:rsidR="00D14ACC" w:rsidRPr="00155FDA" w:rsidRDefault="00D14ACC" w:rsidP="00C16DA1">
      <w:pPr>
        <w:pStyle w:val="ListParagraph"/>
        <w:spacing w:line="276" w:lineRule="auto"/>
        <w:ind w:hanging="540"/>
        <w:contextualSpacing w:val="0"/>
        <w:rPr>
          <w:rFonts w:asciiTheme="minorHAnsi" w:hAnsiTheme="minorHAnsi" w:cstheme="minorHAnsi"/>
          <w:sz w:val="22"/>
          <w:szCs w:val="22"/>
        </w:rPr>
      </w:pPr>
    </w:p>
    <w:p w14:paraId="73BDFBFA" w14:textId="7236635F" w:rsidR="00D14ACC" w:rsidRPr="00155FDA" w:rsidRDefault="00D14ACC" w:rsidP="00416BEE">
      <w:pPr>
        <w:pStyle w:val="ListParagraph"/>
        <w:numPr>
          <w:ilvl w:val="1"/>
          <w:numId w:val="9"/>
        </w:numPr>
        <w:spacing w:line="276" w:lineRule="auto"/>
        <w:ind w:left="720" w:hanging="54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The current fiscal year’s financial statements, consisting of the Balance Sheet, Income Statement and Statement of Cash Flows, certified by the </w:t>
      </w:r>
      <w:r w:rsidR="002B68AB">
        <w:rPr>
          <w:rFonts w:asciiTheme="minorHAnsi" w:hAnsiTheme="minorHAnsi" w:cstheme="minorHAnsi"/>
          <w:sz w:val="22"/>
          <w:szCs w:val="22"/>
        </w:rPr>
        <w:t>applicant</w:t>
      </w:r>
      <w:r w:rsidRPr="00155FDA">
        <w:rPr>
          <w:rFonts w:asciiTheme="minorHAnsi" w:hAnsiTheme="minorHAnsi" w:cstheme="minorHAnsi"/>
          <w:sz w:val="22"/>
          <w:szCs w:val="22"/>
        </w:rPr>
        <w:t xml:space="preserve">’s CFO, Finance Officer, or Board Treasurer. </w:t>
      </w:r>
    </w:p>
    <w:p w14:paraId="5A789550" w14:textId="4EC3AB75" w:rsidR="00D14ACC" w:rsidRPr="00155FDA" w:rsidRDefault="00D14ACC" w:rsidP="00416BEE">
      <w:pPr>
        <w:pStyle w:val="ListParagraph"/>
        <w:numPr>
          <w:ilvl w:val="1"/>
          <w:numId w:val="9"/>
        </w:numPr>
        <w:spacing w:line="276" w:lineRule="auto"/>
        <w:ind w:left="720" w:hanging="54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The most recent audit report. </w:t>
      </w:r>
    </w:p>
    <w:p w14:paraId="5F0502B1" w14:textId="7F10194A" w:rsidR="00D14ACC" w:rsidRPr="00155FDA" w:rsidRDefault="00D14ACC" w:rsidP="00416BEE">
      <w:pPr>
        <w:pStyle w:val="ListParagraph"/>
        <w:numPr>
          <w:ilvl w:val="1"/>
          <w:numId w:val="9"/>
        </w:numPr>
        <w:spacing w:line="276" w:lineRule="auto"/>
        <w:ind w:left="720" w:hanging="54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The most recent fiscal year-ending Form 990 report. </w:t>
      </w:r>
    </w:p>
    <w:p w14:paraId="307E1750" w14:textId="6D107F9D" w:rsidR="000F1EE1" w:rsidRPr="00155FDA" w:rsidRDefault="00D14ACC" w:rsidP="00416BEE">
      <w:pPr>
        <w:pStyle w:val="ListParagraph"/>
        <w:numPr>
          <w:ilvl w:val="1"/>
          <w:numId w:val="9"/>
        </w:numPr>
        <w:spacing w:line="276" w:lineRule="auto"/>
        <w:ind w:left="720" w:hanging="54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A current certificate of commercial liability insurance (if awarded, the </w:t>
      </w:r>
      <w:r w:rsidR="002B68AB">
        <w:rPr>
          <w:rFonts w:asciiTheme="minorHAnsi" w:hAnsiTheme="minorHAnsi" w:cstheme="minorHAnsi"/>
          <w:sz w:val="22"/>
          <w:szCs w:val="22"/>
        </w:rPr>
        <w:t>applicant</w:t>
      </w:r>
      <w:r w:rsidRPr="00155FDA">
        <w:rPr>
          <w:rFonts w:asciiTheme="minorHAnsi" w:hAnsiTheme="minorHAnsi" w:cstheme="minorHAnsi"/>
          <w:sz w:val="22"/>
          <w:szCs w:val="22"/>
        </w:rPr>
        <w:t>’s insurance</w:t>
      </w:r>
      <w:r w:rsidR="00C16DA1">
        <w:rPr>
          <w:rFonts w:asciiTheme="minorHAnsi" w:hAnsiTheme="minorHAnsi" w:cstheme="minorHAnsi"/>
          <w:sz w:val="22"/>
          <w:szCs w:val="22"/>
        </w:rPr>
        <w:t xml:space="preserve"> </w:t>
      </w:r>
      <w:r w:rsidRPr="00155FDA">
        <w:rPr>
          <w:rFonts w:asciiTheme="minorHAnsi" w:hAnsiTheme="minorHAnsi" w:cstheme="minorHAnsi"/>
          <w:sz w:val="22"/>
          <w:szCs w:val="22"/>
        </w:rPr>
        <w:t xml:space="preserve">must conform to </w:t>
      </w:r>
      <w:r w:rsidR="00700630">
        <w:rPr>
          <w:rFonts w:asciiTheme="minorHAnsi" w:hAnsiTheme="minorHAnsi" w:cstheme="minorHAnsi"/>
          <w:sz w:val="22"/>
          <w:szCs w:val="22"/>
        </w:rPr>
        <w:t xml:space="preserve">General Terms and Conditions Agreement </w:t>
      </w:r>
      <w:r w:rsidRPr="00155FDA">
        <w:rPr>
          <w:rFonts w:asciiTheme="minorHAnsi" w:hAnsiTheme="minorHAnsi" w:cstheme="minorHAnsi"/>
          <w:sz w:val="22"/>
          <w:szCs w:val="22"/>
        </w:rPr>
        <w:t xml:space="preserve">requirements at the start of the contract). </w:t>
      </w:r>
    </w:p>
    <w:p w14:paraId="6E1AE9CC" w14:textId="50AF2E5E" w:rsidR="000C7412" w:rsidRDefault="00D14ACC" w:rsidP="00416BEE">
      <w:pPr>
        <w:pStyle w:val="ListParagraph"/>
        <w:numPr>
          <w:ilvl w:val="1"/>
          <w:numId w:val="9"/>
        </w:numPr>
        <w:spacing w:line="276" w:lineRule="auto"/>
        <w:ind w:left="720" w:hanging="540"/>
        <w:contextualSpacing w:val="0"/>
        <w:rPr>
          <w:rFonts w:asciiTheme="minorHAnsi" w:hAnsiTheme="minorHAnsi" w:cstheme="minorHAnsi"/>
          <w:sz w:val="22"/>
          <w:szCs w:val="22"/>
        </w:rPr>
      </w:pPr>
      <w:r w:rsidRPr="00155FDA">
        <w:rPr>
          <w:rFonts w:asciiTheme="minorHAnsi" w:hAnsiTheme="minorHAnsi" w:cstheme="minorHAnsi"/>
          <w:sz w:val="22"/>
          <w:szCs w:val="22"/>
        </w:rPr>
        <w:t>Current verification of nonprofit status or evidence of incorporation or status as a legal entity. You</w:t>
      </w:r>
      <w:r w:rsidR="002B68AB">
        <w:rPr>
          <w:rFonts w:asciiTheme="minorHAnsi" w:hAnsiTheme="minorHAnsi" w:cstheme="minorHAnsi"/>
          <w:sz w:val="22"/>
          <w:szCs w:val="22"/>
        </w:rPr>
        <w:t xml:space="preserve"> </w:t>
      </w:r>
      <w:r w:rsidRPr="00155FDA">
        <w:rPr>
          <w:rFonts w:asciiTheme="minorHAnsi" w:hAnsiTheme="minorHAnsi" w:cstheme="minorHAnsi"/>
          <w:sz w:val="22"/>
          <w:szCs w:val="22"/>
        </w:rPr>
        <w:t xml:space="preserve">must have a federal tax identification number/employer identification number. </w:t>
      </w:r>
    </w:p>
    <w:p w14:paraId="5E4517F7" w14:textId="68D695A9" w:rsidR="00D14ACC" w:rsidRPr="00155FDA" w:rsidRDefault="00D14ACC" w:rsidP="00416BEE">
      <w:pPr>
        <w:pStyle w:val="ListParagraph"/>
        <w:numPr>
          <w:ilvl w:val="1"/>
          <w:numId w:val="9"/>
        </w:numPr>
        <w:spacing w:line="276" w:lineRule="auto"/>
        <w:ind w:left="720" w:hanging="540"/>
        <w:contextualSpacing w:val="0"/>
        <w:rPr>
          <w:rFonts w:asciiTheme="minorHAnsi" w:hAnsiTheme="minorHAnsi" w:cstheme="minorHAnsi"/>
          <w:sz w:val="22"/>
          <w:szCs w:val="22"/>
        </w:rPr>
      </w:pPr>
      <w:r w:rsidRPr="00155FDA">
        <w:rPr>
          <w:rFonts w:asciiTheme="minorHAnsi" w:hAnsiTheme="minorHAnsi" w:cstheme="minorHAnsi"/>
          <w:sz w:val="22"/>
          <w:szCs w:val="22"/>
        </w:rPr>
        <w:t>Proof of federally approved indirect rate, if applicable.</w:t>
      </w:r>
    </w:p>
    <w:p w14:paraId="7E7D9060" w14:textId="77777777" w:rsidR="009253B3" w:rsidRPr="00155FDA" w:rsidRDefault="009253B3" w:rsidP="004B79F9">
      <w:pPr>
        <w:spacing w:line="276" w:lineRule="auto"/>
        <w:rPr>
          <w:rFonts w:asciiTheme="minorHAnsi" w:hAnsiTheme="minorHAnsi" w:cs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155FDA" w14:paraId="77DA4099" w14:textId="77777777" w:rsidTr="000679B8">
        <w:tc>
          <w:tcPr>
            <w:tcW w:w="10075" w:type="dxa"/>
            <w:shd w:val="clear" w:color="auto" w:fill="95B3D7"/>
          </w:tcPr>
          <w:p w14:paraId="3218AE0F" w14:textId="77777777" w:rsidR="000379D8" w:rsidRPr="00155FDA" w:rsidRDefault="000379D8" w:rsidP="00755D60">
            <w:pPr>
              <w:pStyle w:val="ListParagraph"/>
              <w:numPr>
                <w:ilvl w:val="0"/>
                <w:numId w:val="1"/>
              </w:numPr>
              <w:spacing w:line="276" w:lineRule="auto"/>
              <w:contextualSpacing w:val="0"/>
              <w:jc w:val="center"/>
              <w:rPr>
                <w:rFonts w:asciiTheme="minorHAnsi" w:hAnsiTheme="minorHAnsi" w:cstheme="minorHAnsi"/>
                <w:sz w:val="22"/>
                <w:szCs w:val="22"/>
              </w:rPr>
            </w:pPr>
            <w:r w:rsidRPr="00155FDA">
              <w:rPr>
                <w:rFonts w:asciiTheme="minorHAnsi" w:hAnsiTheme="minorHAnsi" w:cstheme="minorHAnsi"/>
                <w:b/>
                <w:sz w:val="22"/>
                <w:szCs w:val="22"/>
              </w:rPr>
              <w:t>List of Attachments &amp; Related Materials</w:t>
            </w:r>
          </w:p>
        </w:tc>
      </w:tr>
    </w:tbl>
    <w:p w14:paraId="0AED34E8" w14:textId="77777777" w:rsidR="00A917C3" w:rsidRPr="00155FDA" w:rsidRDefault="00A917C3" w:rsidP="004B79F9">
      <w:pPr>
        <w:spacing w:line="276" w:lineRule="auto"/>
        <w:rPr>
          <w:rFonts w:asciiTheme="minorHAnsi" w:hAnsiTheme="minorHAnsi" w:cstheme="minorHAnsi"/>
          <w:sz w:val="22"/>
          <w:szCs w:val="22"/>
        </w:rPr>
      </w:pPr>
    </w:p>
    <w:p w14:paraId="7C294E63" w14:textId="111F6046" w:rsidR="001D31FB" w:rsidRDefault="00432E3E" w:rsidP="004B79F9">
      <w:pPr>
        <w:tabs>
          <w:tab w:val="left" w:pos="1620"/>
        </w:tabs>
        <w:spacing w:line="276" w:lineRule="auto"/>
        <w:rPr>
          <w:rFonts w:asciiTheme="minorHAnsi" w:hAnsiTheme="minorHAnsi" w:cstheme="minorHAnsi"/>
          <w:sz w:val="22"/>
          <w:szCs w:val="22"/>
        </w:rPr>
      </w:pPr>
      <w:r w:rsidRPr="00155FDA">
        <w:rPr>
          <w:rFonts w:asciiTheme="minorHAnsi" w:hAnsiTheme="minorHAnsi" w:cstheme="minorHAnsi"/>
          <w:sz w:val="22"/>
          <w:szCs w:val="22"/>
        </w:rPr>
        <w:t>Attachment 1:</w:t>
      </w:r>
      <w:r w:rsidRPr="00155FDA">
        <w:rPr>
          <w:rFonts w:asciiTheme="minorHAnsi" w:hAnsiTheme="minorHAnsi" w:cstheme="minorHAnsi"/>
          <w:sz w:val="22"/>
          <w:szCs w:val="22"/>
        </w:rPr>
        <w:tab/>
      </w:r>
      <w:r w:rsidR="008C7F96" w:rsidRPr="00155FDA">
        <w:rPr>
          <w:rFonts w:asciiTheme="minorHAnsi" w:hAnsiTheme="minorHAnsi" w:cstheme="minorHAnsi"/>
          <w:sz w:val="22"/>
          <w:szCs w:val="22"/>
        </w:rPr>
        <w:t>Application Cover Sheet</w:t>
      </w:r>
    </w:p>
    <w:p w14:paraId="49135D8E" w14:textId="4DC7B9A7" w:rsidR="00A917C3" w:rsidRPr="00155FDA" w:rsidRDefault="0052644F" w:rsidP="004B79F9">
      <w:pPr>
        <w:tabs>
          <w:tab w:val="left" w:pos="1620"/>
        </w:tabs>
        <w:spacing w:line="276" w:lineRule="auto"/>
        <w:rPr>
          <w:rFonts w:asciiTheme="minorHAnsi" w:hAnsiTheme="minorHAnsi" w:cstheme="minorHAnsi"/>
          <w:sz w:val="22"/>
          <w:szCs w:val="22"/>
        </w:rPr>
      </w:pPr>
      <w:r>
        <w:rPr>
          <w:rFonts w:asciiTheme="minorHAnsi" w:hAnsiTheme="minorHAnsi" w:cstheme="minorHAnsi"/>
          <w:sz w:val="22"/>
          <w:szCs w:val="22"/>
        </w:rPr>
        <w:t xml:space="preserve">Attachment 2: </w:t>
      </w:r>
      <w:r>
        <w:rPr>
          <w:rFonts w:asciiTheme="minorHAnsi" w:hAnsiTheme="minorHAnsi" w:cstheme="minorHAnsi"/>
          <w:sz w:val="22"/>
          <w:szCs w:val="22"/>
        </w:rPr>
        <w:tab/>
      </w:r>
      <w:r w:rsidR="00432E3E" w:rsidRPr="00155FDA">
        <w:rPr>
          <w:rFonts w:asciiTheme="minorHAnsi" w:hAnsiTheme="minorHAnsi" w:cstheme="minorHAnsi"/>
          <w:sz w:val="22"/>
          <w:szCs w:val="22"/>
        </w:rPr>
        <w:t>Application Checklist</w:t>
      </w:r>
    </w:p>
    <w:p w14:paraId="171DBF93" w14:textId="1113355E" w:rsidR="00432E3E" w:rsidRPr="00155FDA" w:rsidRDefault="00432E3E" w:rsidP="004B79F9">
      <w:pPr>
        <w:tabs>
          <w:tab w:val="left" w:pos="1620"/>
        </w:tabs>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Attachment </w:t>
      </w:r>
      <w:r w:rsidR="002A4FE0">
        <w:rPr>
          <w:rFonts w:asciiTheme="minorHAnsi" w:hAnsiTheme="minorHAnsi" w:cstheme="minorHAnsi"/>
          <w:sz w:val="22"/>
          <w:szCs w:val="22"/>
        </w:rPr>
        <w:t>3</w:t>
      </w:r>
      <w:r w:rsidRPr="00155FDA">
        <w:rPr>
          <w:rFonts w:asciiTheme="minorHAnsi" w:hAnsiTheme="minorHAnsi" w:cstheme="minorHAnsi"/>
          <w:sz w:val="22"/>
          <w:szCs w:val="22"/>
        </w:rPr>
        <w:t>:</w:t>
      </w:r>
      <w:r w:rsidRPr="00155FDA">
        <w:rPr>
          <w:rFonts w:asciiTheme="minorHAnsi" w:hAnsiTheme="minorHAnsi" w:cstheme="minorHAnsi"/>
          <w:sz w:val="22"/>
          <w:szCs w:val="22"/>
        </w:rPr>
        <w:tab/>
        <w:t>Propos</w:t>
      </w:r>
      <w:r w:rsidR="00432E01">
        <w:rPr>
          <w:rFonts w:asciiTheme="minorHAnsi" w:hAnsiTheme="minorHAnsi" w:cstheme="minorHAnsi"/>
          <w:sz w:val="22"/>
          <w:szCs w:val="22"/>
        </w:rPr>
        <w:t>al</w:t>
      </w:r>
      <w:r w:rsidRPr="00155FDA">
        <w:rPr>
          <w:rFonts w:asciiTheme="minorHAnsi" w:hAnsiTheme="minorHAnsi" w:cstheme="minorHAnsi"/>
          <w:sz w:val="22"/>
          <w:szCs w:val="22"/>
        </w:rPr>
        <w:t xml:space="preserve"> Budget</w:t>
      </w:r>
    </w:p>
    <w:p w14:paraId="28BA4E96" w14:textId="7FCADE59" w:rsidR="0034705E" w:rsidRDefault="00432E3E" w:rsidP="004B79F9">
      <w:pPr>
        <w:tabs>
          <w:tab w:val="left" w:pos="1620"/>
        </w:tabs>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Attachment </w:t>
      </w:r>
      <w:r w:rsidR="002A4FE0">
        <w:rPr>
          <w:rFonts w:asciiTheme="minorHAnsi" w:hAnsiTheme="minorHAnsi" w:cstheme="minorHAnsi"/>
          <w:sz w:val="22"/>
          <w:szCs w:val="22"/>
        </w:rPr>
        <w:t>4</w:t>
      </w:r>
      <w:r w:rsidRPr="00155FDA">
        <w:rPr>
          <w:rFonts w:asciiTheme="minorHAnsi" w:hAnsiTheme="minorHAnsi" w:cstheme="minorHAnsi"/>
          <w:sz w:val="22"/>
          <w:szCs w:val="22"/>
        </w:rPr>
        <w:t>:</w:t>
      </w:r>
      <w:r w:rsidRPr="00155FDA">
        <w:rPr>
          <w:rFonts w:asciiTheme="minorHAnsi" w:hAnsiTheme="minorHAnsi" w:cstheme="minorHAnsi"/>
          <w:sz w:val="22"/>
          <w:szCs w:val="22"/>
        </w:rPr>
        <w:tab/>
      </w:r>
      <w:r w:rsidR="00432E01" w:rsidRPr="00155FDA">
        <w:rPr>
          <w:rFonts w:asciiTheme="minorHAnsi" w:hAnsiTheme="minorHAnsi" w:cstheme="minorHAnsi"/>
          <w:sz w:val="22"/>
          <w:szCs w:val="22"/>
        </w:rPr>
        <w:t>Propos</w:t>
      </w:r>
      <w:r w:rsidR="00432E01">
        <w:rPr>
          <w:rFonts w:asciiTheme="minorHAnsi" w:hAnsiTheme="minorHAnsi" w:cstheme="minorHAnsi"/>
          <w:sz w:val="22"/>
          <w:szCs w:val="22"/>
        </w:rPr>
        <w:t>al</w:t>
      </w:r>
      <w:r w:rsidR="00432E01" w:rsidRPr="00155FDA">
        <w:rPr>
          <w:rFonts w:asciiTheme="minorHAnsi" w:hAnsiTheme="minorHAnsi" w:cstheme="minorHAnsi"/>
          <w:sz w:val="22"/>
          <w:szCs w:val="22"/>
        </w:rPr>
        <w:t xml:space="preserve"> </w:t>
      </w:r>
      <w:r w:rsidR="0034705E" w:rsidRPr="00155FDA">
        <w:rPr>
          <w:rFonts w:asciiTheme="minorHAnsi" w:hAnsiTheme="minorHAnsi" w:cstheme="minorHAnsi"/>
          <w:sz w:val="22"/>
          <w:szCs w:val="22"/>
        </w:rPr>
        <w:t>Personnel Detail Budge</w:t>
      </w:r>
      <w:r w:rsidR="009D6F4C" w:rsidRPr="00155FDA">
        <w:rPr>
          <w:rFonts w:asciiTheme="minorHAnsi" w:hAnsiTheme="minorHAnsi" w:cstheme="minorHAnsi"/>
          <w:sz w:val="22"/>
          <w:szCs w:val="22"/>
        </w:rPr>
        <w:t>t</w:t>
      </w:r>
    </w:p>
    <w:p w14:paraId="0FEDC5DF" w14:textId="7A046FFA" w:rsidR="002A4FE0" w:rsidRDefault="002A4FE0" w:rsidP="004B79F9">
      <w:pPr>
        <w:tabs>
          <w:tab w:val="left" w:pos="1620"/>
        </w:tabs>
        <w:spacing w:line="276" w:lineRule="auto"/>
        <w:rPr>
          <w:rFonts w:asciiTheme="minorHAnsi" w:hAnsiTheme="minorHAnsi" w:cstheme="minorHAnsi"/>
          <w:sz w:val="22"/>
          <w:szCs w:val="22"/>
        </w:rPr>
      </w:pPr>
      <w:r>
        <w:rPr>
          <w:rFonts w:asciiTheme="minorHAnsi" w:hAnsiTheme="minorHAnsi" w:cstheme="minorHAnsi"/>
          <w:sz w:val="22"/>
          <w:szCs w:val="22"/>
        </w:rPr>
        <w:t xml:space="preserve">Attachment 5: </w:t>
      </w:r>
      <w:r>
        <w:rPr>
          <w:rFonts w:asciiTheme="minorHAnsi" w:hAnsiTheme="minorHAnsi" w:cstheme="minorHAnsi"/>
          <w:sz w:val="22"/>
          <w:szCs w:val="22"/>
        </w:rPr>
        <w:tab/>
        <w:t xml:space="preserve">Summary of </w:t>
      </w:r>
      <w:r w:rsidR="00432E01">
        <w:rPr>
          <w:rFonts w:asciiTheme="minorHAnsi" w:hAnsiTheme="minorHAnsi" w:cstheme="minorHAnsi"/>
          <w:sz w:val="22"/>
          <w:szCs w:val="22"/>
        </w:rPr>
        <w:t xml:space="preserve">Proposal </w:t>
      </w:r>
      <w:r w:rsidR="00215476">
        <w:rPr>
          <w:rFonts w:asciiTheme="minorHAnsi" w:hAnsiTheme="minorHAnsi" w:cstheme="minorHAnsi"/>
          <w:sz w:val="22"/>
          <w:szCs w:val="22"/>
        </w:rPr>
        <w:t>Deliverables</w:t>
      </w:r>
    </w:p>
    <w:p w14:paraId="0E658612" w14:textId="77777777" w:rsidR="0052644F" w:rsidRDefault="0052644F" w:rsidP="004B79F9">
      <w:pPr>
        <w:tabs>
          <w:tab w:val="left" w:pos="1620"/>
        </w:tabs>
        <w:spacing w:line="276" w:lineRule="auto"/>
        <w:rPr>
          <w:rFonts w:asciiTheme="minorHAnsi" w:hAnsiTheme="minorHAnsi" w:cstheme="minorHAnsi"/>
          <w:sz w:val="22"/>
          <w:szCs w:val="22"/>
        </w:rPr>
        <w:sectPr w:rsidR="0052644F" w:rsidSect="001646B7">
          <w:headerReference w:type="default" r:id="rId37"/>
          <w:pgSz w:w="12240" w:h="15840" w:code="1"/>
          <w:pgMar w:top="1620" w:right="1080" w:bottom="720" w:left="1080" w:header="720" w:footer="432" w:gutter="0"/>
          <w:pgNumType w:start="1"/>
          <w:cols w:space="720"/>
          <w:docGrid w:linePitch="360"/>
        </w:sectPr>
      </w:pPr>
    </w:p>
    <w:p w14:paraId="3B6176F0" w14:textId="77777777" w:rsidR="00623A42" w:rsidRPr="00155FDA" w:rsidRDefault="00623A42" w:rsidP="004B79F9">
      <w:pPr>
        <w:spacing w:line="276" w:lineRule="auto"/>
        <w:rPr>
          <w:rFonts w:asciiTheme="minorHAnsi" w:hAnsiTheme="minorHAnsi" w:cstheme="minorHAnsi"/>
          <w:sz w:val="22"/>
          <w:szCs w:val="22"/>
        </w:rPr>
      </w:pPr>
    </w:p>
    <w:p w14:paraId="151376FA" w14:textId="6187614A" w:rsidR="00446607" w:rsidRDefault="008E4F0A"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2023 Culturally Nourishing Foods for Older Adults</w:t>
      </w:r>
    </w:p>
    <w:p w14:paraId="251CA570" w14:textId="05532361" w:rsidR="00623A42" w:rsidRPr="00155FDA" w:rsidRDefault="008E4F0A"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Request for Proposal</w:t>
      </w:r>
    </w:p>
    <w:p w14:paraId="570381C4" w14:textId="77777777" w:rsidR="006E2BF8" w:rsidRPr="00155FDA" w:rsidRDefault="006E2BF8" w:rsidP="004B79F9">
      <w:pPr>
        <w:spacing w:line="276" w:lineRule="auto"/>
        <w:jc w:val="center"/>
        <w:rPr>
          <w:rFonts w:asciiTheme="minorHAnsi" w:hAnsiTheme="minorHAnsi" w:cstheme="minorHAnsi"/>
          <w:sz w:val="22"/>
          <w:szCs w:val="22"/>
        </w:rPr>
      </w:pPr>
      <w:r w:rsidRPr="00155FDA">
        <w:rPr>
          <w:rFonts w:asciiTheme="minorHAnsi" w:hAnsiTheme="minorHAnsi" w:cstheme="minorHAnsi"/>
          <w:b/>
          <w:sz w:val="22"/>
          <w:szCs w:val="22"/>
        </w:rPr>
        <w:t>Application Checklist</w:t>
      </w:r>
    </w:p>
    <w:p w14:paraId="3C96325E" w14:textId="77777777" w:rsidR="006E2BF8" w:rsidRPr="00155FDA" w:rsidRDefault="006E2BF8" w:rsidP="004B79F9">
      <w:pPr>
        <w:spacing w:line="276" w:lineRule="auto"/>
        <w:jc w:val="center"/>
        <w:rPr>
          <w:rFonts w:asciiTheme="minorHAnsi" w:hAnsiTheme="minorHAnsi" w:cstheme="minorHAnsi"/>
          <w:sz w:val="22"/>
          <w:szCs w:val="22"/>
        </w:rPr>
      </w:pPr>
    </w:p>
    <w:p w14:paraId="691704C8" w14:textId="746108D3" w:rsidR="006E2BF8" w:rsidRPr="00155FDA" w:rsidRDefault="006E2BF8"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This checklist is to help you </w:t>
      </w:r>
      <w:r w:rsidR="00F227B8" w:rsidRPr="00155FDA">
        <w:rPr>
          <w:rFonts w:asciiTheme="minorHAnsi" w:hAnsiTheme="minorHAnsi" w:cstheme="minorHAnsi"/>
          <w:sz w:val="22"/>
          <w:szCs w:val="22"/>
        </w:rPr>
        <w:t xml:space="preserve">ensure your application is </w:t>
      </w:r>
      <w:r w:rsidRPr="00155FDA">
        <w:rPr>
          <w:rFonts w:asciiTheme="minorHAnsi" w:hAnsiTheme="minorHAnsi" w:cstheme="minorHAnsi"/>
          <w:sz w:val="22"/>
          <w:szCs w:val="22"/>
        </w:rPr>
        <w:t>complete prior to submission</w:t>
      </w:r>
      <w:r w:rsidR="00C835EE" w:rsidRPr="00155FDA">
        <w:rPr>
          <w:rFonts w:asciiTheme="minorHAnsi" w:hAnsiTheme="minorHAnsi" w:cstheme="minorHAnsi"/>
          <w:sz w:val="22"/>
          <w:szCs w:val="22"/>
        </w:rPr>
        <w:t xml:space="preserve">. </w:t>
      </w:r>
      <w:r w:rsidRPr="00155FDA">
        <w:rPr>
          <w:rFonts w:asciiTheme="minorHAnsi" w:hAnsiTheme="minorHAnsi" w:cstheme="minorHAnsi"/>
          <w:sz w:val="22"/>
          <w:szCs w:val="22"/>
        </w:rPr>
        <w:t>Please do not submit this form with your application.</w:t>
      </w:r>
    </w:p>
    <w:p w14:paraId="331F552F" w14:textId="77777777" w:rsidR="006E2BF8" w:rsidRPr="00155FDA" w:rsidRDefault="006E2BF8" w:rsidP="004B79F9">
      <w:pPr>
        <w:spacing w:line="276" w:lineRule="auto"/>
        <w:rPr>
          <w:rFonts w:asciiTheme="minorHAnsi" w:hAnsiTheme="minorHAnsi" w:cstheme="minorHAnsi"/>
          <w:sz w:val="22"/>
          <w:szCs w:val="22"/>
        </w:rPr>
      </w:pPr>
    </w:p>
    <w:p w14:paraId="5413AE76" w14:textId="76FE28F5" w:rsidR="006E2BF8" w:rsidRPr="00155FDA" w:rsidRDefault="006E2BF8" w:rsidP="004B79F9">
      <w:pPr>
        <w:spacing w:line="276" w:lineRule="auto"/>
        <w:rPr>
          <w:rFonts w:asciiTheme="minorHAnsi" w:hAnsiTheme="minorHAnsi" w:cstheme="minorHAnsi"/>
          <w:b/>
          <w:caps/>
          <w:sz w:val="22"/>
          <w:szCs w:val="22"/>
        </w:rPr>
      </w:pPr>
      <w:r w:rsidRPr="00155FDA">
        <w:rPr>
          <w:rFonts w:asciiTheme="minorHAnsi" w:hAnsiTheme="minorHAnsi" w:cstheme="minorHAnsi"/>
          <w:b/>
          <w:caps/>
          <w:sz w:val="22"/>
          <w:szCs w:val="22"/>
        </w:rPr>
        <w:t>Have you….</w:t>
      </w:r>
    </w:p>
    <w:p w14:paraId="752BF9E9" w14:textId="3FD99F45" w:rsidR="001A59E4" w:rsidRPr="00155FDA" w:rsidRDefault="001A59E4" w:rsidP="004B79F9">
      <w:pPr>
        <w:tabs>
          <w:tab w:val="left" w:pos="360"/>
        </w:tabs>
        <w:spacing w:line="276" w:lineRule="auto"/>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b/>
          <w:sz w:val="22"/>
          <w:szCs w:val="22"/>
        </w:rPr>
        <w:tab/>
        <w:t>Read and understood the following additional documents</w:t>
      </w:r>
      <w:r w:rsidR="000717AA" w:rsidRPr="00155FDA">
        <w:rPr>
          <w:rFonts w:asciiTheme="minorHAnsi" w:hAnsiTheme="minorHAnsi" w:cstheme="minorHAnsi"/>
          <w:b/>
          <w:sz w:val="22"/>
          <w:szCs w:val="22"/>
        </w:rPr>
        <w:t xml:space="preserve"> found</w:t>
      </w:r>
      <w:r w:rsidRPr="00155FDA">
        <w:rPr>
          <w:rFonts w:asciiTheme="minorHAnsi" w:hAnsiTheme="minorHAnsi" w:cstheme="minorHAnsi"/>
          <w:b/>
          <w:sz w:val="22"/>
          <w:szCs w:val="22"/>
        </w:rPr>
        <w:t xml:space="preserve"> </w:t>
      </w:r>
      <w:r w:rsidR="00BE0AA9" w:rsidRPr="00155FDA">
        <w:rPr>
          <w:rFonts w:asciiTheme="minorHAnsi" w:hAnsiTheme="minorHAnsi" w:cstheme="minorHAnsi"/>
          <w:b/>
          <w:sz w:val="22"/>
          <w:szCs w:val="22"/>
        </w:rPr>
        <w:t xml:space="preserve">on the </w:t>
      </w:r>
      <w:hyperlink r:id="rId38" w:history="1">
        <w:r w:rsidR="00BE0AA9" w:rsidRPr="00155FDA">
          <w:rPr>
            <w:rStyle w:val="Hyperlink"/>
            <w:rFonts w:asciiTheme="minorHAnsi" w:hAnsiTheme="minorHAnsi" w:cstheme="minorHAnsi"/>
            <w:sz w:val="22"/>
            <w:szCs w:val="22"/>
          </w:rPr>
          <w:t>Funding Opportunities Webpage</w:t>
        </w:r>
      </w:hyperlink>
      <w:r w:rsidRPr="00155FDA">
        <w:rPr>
          <w:rFonts w:asciiTheme="minorHAnsi" w:hAnsiTheme="minorHAnsi" w:cstheme="minorHAnsi"/>
          <w:b/>
          <w:sz w:val="22"/>
          <w:szCs w:val="22"/>
        </w:rPr>
        <w:t>?</w:t>
      </w:r>
    </w:p>
    <w:p w14:paraId="5F9F6820" w14:textId="1FA9EAA1" w:rsidR="000C7424" w:rsidRPr="00155FDA" w:rsidRDefault="000C7424" w:rsidP="004B79F9">
      <w:pPr>
        <w:tabs>
          <w:tab w:val="left" w:pos="1080"/>
        </w:tabs>
        <w:spacing w:line="276" w:lineRule="auto"/>
        <w:rPr>
          <w:rFonts w:asciiTheme="minorHAnsi" w:hAnsiTheme="minorHAnsi" w:cstheme="minorHAnsi"/>
          <w:sz w:val="22"/>
          <w:szCs w:val="22"/>
        </w:rPr>
      </w:pPr>
      <w:bookmarkStart w:id="19" w:name="_Hlk504570783"/>
    </w:p>
    <w:p w14:paraId="741A339A" w14:textId="3AD59237"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Agency Minimum Eligibility Requirements</w:t>
      </w:r>
    </w:p>
    <w:p w14:paraId="5B0384BB" w14:textId="29EEF0A4"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Client Data and Program Reporting Requirements</w:t>
      </w:r>
    </w:p>
    <w:p w14:paraId="3107CE01" w14:textId="35BC6FCE"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Contracting Requirements</w:t>
      </w:r>
    </w:p>
    <w:p w14:paraId="191A0F6D" w14:textId="7A258090" w:rsidR="000A103A" w:rsidRPr="00155FDA" w:rsidRDefault="000A103A"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Fiscal Sponsor Requirements</w:t>
      </w:r>
    </w:p>
    <w:p w14:paraId="5F3EC3FC" w14:textId="77777777"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Funding Opportunity Selection Process</w:t>
      </w:r>
    </w:p>
    <w:p w14:paraId="4FDF27C1" w14:textId="78F4A4C6"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Appeal Process</w:t>
      </w:r>
    </w:p>
    <w:p w14:paraId="72608FCE" w14:textId="4B4FB349"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Commitment to Funding Culturally Responsive Services</w:t>
      </w:r>
    </w:p>
    <w:p w14:paraId="34F8A7FD" w14:textId="315D3F6E"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Guiding Principles</w:t>
      </w:r>
    </w:p>
    <w:p w14:paraId="2D2F6B41" w14:textId="7BBFE1AE" w:rsidR="002227A3" w:rsidRPr="00155FDA" w:rsidRDefault="002227A3"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Master Agency Services Agreement Sample</w:t>
      </w:r>
    </w:p>
    <w:p w14:paraId="677895B2" w14:textId="609F71C8" w:rsidR="002227A3" w:rsidRPr="00155FDA" w:rsidRDefault="006E3C8C"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 xml:space="preserve">HSD </w:t>
      </w:r>
      <w:r w:rsidR="008E4F0A">
        <w:rPr>
          <w:rFonts w:asciiTheme="minorHAnsi" w:hAnsiTheme="minorHAnsi" w:cstheme="minorHAnsi"/>
          <w:sz w:val="22"/>
          <w:szCs w:val="22"/>
        </w:rPr>
        <w:t>2023 Culturally Nourishing Foods for Older Adults RFP</w:t>
      </w:r>
      <w:r w:rsidR="00D97C0C">
        <w:rPr>
          <w:rFonts w:asciiTheme="minorHAnsi" w:hAnsiTheme="minorHAnsi" w:cstheme="minorHAnsi"/>
          <w:sz w:val="22"/>
          <w:szCs w:val="22"/>
        </w:rPr>
        <w:t xml:space="preserve"> </w:t>
      </w:r>
      <w:r w:rsidR="000F1EE1" w:rsidRPr="00155FDA">
        <w:rPr>
          <w:rFonts w:asciiTheme="minorHAnsi" w:hAnsiTheme="minorHAnsi" w:cstheme="minorHAnsi"/>
          <w:sz w:val="22"/>
          <w:szCs w:val="22"/>
        </w:rPr>
        <w:t>Theory of Change</w:t>
      </w:r>
    </w:p>
    <w:bookmarkEnd w:id="19"/>
    <w:p w14:paraId="59F73BD2" w14:textId="3FCD7D68" w:rsidR="006E2BF8" w:rsidRPr="00155FDA" w:rsidRDefault="006E2BF8" w:rsidP="004B79F9">
      <w:pPr>
        <w:tabs>
          <w:tab w:val="left" w:pos="360"/>
        </w:tabs>
        <w:spacing w:line="276" w:lineRule="auto"/>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bookmarkStart w:id="20" w:name="Check1"/>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bookmarkEnd w:id="20"/>
      <w:r w:rsidR="00C65B90" w:rsidRPr="00155FDA">
        <w:rPr>
          <w:rFonts w:asciiTheme="minorHAnsi" w:hAnsiTheme="minorHAnsi" w:cstheme="minorHAnsi"/>
          <w:sz w:val="22"/>
          <w:szCs w:val="22"/>
        </w:rPr>
        <w:tab/>
      </w:r>
      <w:r w:rsidRPr="00155FDA">
        <w:rPr>
          <w:rFonts w:asciiTheme="minorHAnsi" w:hAnsiTheme="minorHAnsi" w:cstheme="minorHAnsi"/>
          <w:b/>
          <w:sz w:val="22"/>
          <w:szCs w:val="22"/>
        </w:rPr>
        <w:t xml:space="preserve">Completed and signed the </w:t>
      </w:r>
      <w:r w:rsidRPr="00155FDA">
        <w:rPr>
          <w:rFonts w:asciiTheme="minorHAnsi" w:hAnsiTheme="minorHAnsi" w:cstheme="minorHAnsi"/>
          <w:b/>
          <w:sz w:val="22"/>
          <w:szCs w:val="22"/>
          <w:u w:val="single"/>
        </w:rPr>
        <w:t>Application Cover Sheet</w:t>
      </w:r>
      <w:r w:rsidRPr="00155FDA">
        <w:rPr>
          <w:rFonts w:asciiTheme="minorHAnsi" w:hAnsiTheme="minorHAnsi" w:cstheme="minorHAnsi"/>
          <w:b/>
          <w:sz w:val="22"/>
          <w:szCs w:val="22"/>
        </w:rPr>
        <w:t xml:space="preserve"> (</w:t>
      </w:r>
      <w:r w:rsidRPr="00023713">
        <w:rPr>
          <w:rFonts w:asciiTheme="minorHAnsi" w:hAnsiTheme="minorHAnsi" w:cstheme="minorHAnsi"/>
          <w:b/>
          <w:sz w:val="22"/>
          <w:szCs w:val="22"/>
        </w:rPr>
        <w:t xml:space="preserve">Attachment </w:t>
      </w:r>
      <w:r w:rsidR="00C821D3">
        <w:rPr>
          <w:rFonts w:asciiTheme="minorHAnsi" w:hAnsiTheme="minorHAnsi" w:cstheme="minorHAnsi"/>
          <w:b/>
          <w:sz w:val="22"/>
          <w:szCs w:val="22"/>
        </w:rPr>
        <w:t>1</w:t>
      </w:r>
      <w:proofErr w:type="gramStart"/>
      <w:r w:rsidRPr="00023713">
        <w:rPr>
          <w:rFonts w:asciiTheme="minorHAnsi" w:hAnsiTheme="minorHAnsi" w:cstheme="minorHAnsi"/>
          <w:b/>
          <w:sz w:val="22"/>
          <w:szCs w:val="22"/>
        </w:rPr>
        <w:t>)?*</w:t>
      </w:r>
      <w:proofErr w:type="gramEnd"/>
    </w:p>
    <w:p w14:paraId="56BAD740" w14:textId="4900F902" w:rsidR="00E2174F" w:rsidRPr="00155FDA" w:rsidRDefault="000F1EE1" w:rsidP="004B79F9">
      <w:pPr>
        <w:pStyle w:val="ListParagraph"/>
        <w:spacing w:line="276" w:lineRule="auto"/>
        <w:ind w:left="1440" w:hanging="720"/>
        <w:contextualSpacing w:val="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00E2174F" w:rsidRPr="00155FDA">
        <w:rPr>
          <w:rFonts w:asciiTheme="minorHAnsi" w:hAnsiTheme="minorHAnsi" w:cstheme="minorHAnsi"/>
          <w:sz w:val="22"/>
          <w:szCs w:val="22"/>
          <w:u w:val="single"/>
        </w:rPr>
        <w:t>If</w:t>
      </w:r>
      <w:r w:rsidR="00E2174F" w:rsidRPr="00155FDA">
        <w:rPr>
          <w:rFonts w:asciiTheme="minorHAnsi" w:hAnsiTheme="minorHAnsi" w:cstheme="minorHAnsi"/>
          <w:sz w:val="22"/>
          <w:szCs w:val="22"/>
        </w:rPr>
        <w:t xml:space="preserve"> your application names specific partner agencies, representatives from these agencies must also sign the application cover sheet.</w:t>
      </w:r>
    </w:p>
    <w:p w14:paraId="7CBED9B4" w14:textId="30D50843" w:rsidR="00C66DEA" w:rsidRPr="00155FDA" w:rsidRDefault="000F1EE1" w:rsidP="00F55455">
      <w:pPr>
        <w:pStyle w:val="ListParagraph"/>
        <w:spacing w:line="276" w:lineRule="auto"/>
        <w:ind w:left="1440" w:hanging="720"/>
        <w:contextualSpacing w:val="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000C7424" w:rsidRPr="00155FDA">
        <w:rPr>
          <w:rFonts w:asciiTheme="minorHAnsi" w:hAnsiTheme="minorHAnsi" w:cstheme="minorHAnsi"/>
          <w:sz w:val="22"/>
          <w:szCs w:val="22"/>
          <w:u w:val="single"/>
        </w:rPr>
        <w:t>If</w:t>
      </w:r>
      <w:r w:rsidR="000C7424" w:rsidRPr="00155FDA">
        <w:rPr>
          <w:rFonts w:asciiTheme="minorHAnsi" w:hAnsiTheme="minorHAnsi" w:cstheme="minorHAnsi"/>
          <w:sz w:val="22"/>
          <w:szCs w:val="22"/>
        </w:rPr>
        <w:t xml:space="preserve"> your application names a fiscal sponsor, authorized representatives from this agency must </w:t>
      </w:r>
      <w:r w:rsidR="000A103A" w:rsidRPr="00155FDA">
        <w:rPr>
          <w:rFonts w:asciiTheme="minorHAnsi" w:hAnsiTheme="minorHAnsi" w:cstheme="minorHAnsi"/>
          <w:sz w:val="22"/>
          <w:szCs w:val="22"/>
        </w:rPr>
        <w:t>have read and understood the HSD Fiscal Sponsor Requirements document and must</w:t>
      </w:r>
      <w:r w:rsidR="000C7424" w:rsidRPr="00155FDA">
        <w:rPr>
          <w:rFonts w:asciiTheme="minorHAnsi" w:hAnsiTheme="minorHAnsi" w:cstheme="minorHAnsi"/>
          <w:sz w:val="22"/>
          <w:szCs w:val="22"/>
        </w:rPr>
        <w:t xml:space="preserve"> sign the application cover sheet.</w:t>
      </w:r>
    </w:p>
    <w:p w14:paraId="40B2B63E" w14:textId="452A079B" w:rsidR="006E2BF8" w:rsidRPr="00155FDA" w:rsidRDefault="006E2BF8" w:rsidP="004B79F9">
      <w:pPr>
        <w:tabs>
          <w:tab w:val="left" w:pos="360"/>
        </w:tabs>
        <w:spacing w:line="276" w:lineRule="auto"/>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00C65B90" w:rsidRPr="00155FDA">
        <w:rPr>
          <w:rFonts w:asciiTheme="minorHAnsi" w:hAnsiTheme="minorHAnsi" w:cstheme="minorHAnsi"/>
          <w:b/>
          <w:sz w:val="22"/>
          <w:szCs w:val="22"/>
        </w:rPr>
        <w:tab/>
      </w:r>
      <w:r w:rsidRPr="00155FDA">
        <w:rPr>
          <w:rFonts w:asciiTheme="minorHAnsi" w:hAnsiTheme="minorHAnsi" w:cstheme="minorHAnsi"/>
          <w:b/>
          <w:sz w:val="22"/>
          <w:szCs w:val="22"/>
        </w:rPr>
        <w:t xml:space="preserve">Completed </w:t>
      </w:r>
      <w:r w:rsidR="00F227B8" w:rsidRPr="00155FDA">
        <w:rPr>
          <w:rFonts w:asciiTheme="minorHAnsi" w:hAnsiTheme="minorHAnsi" w:cstheme="minorHAnsi"/>
          <w:b/>
          <w:sz w:val="22"/>
          <w:szCs w:val="22"/>
        </w:rPr>
        <w:t>each section o</w:t>
      </w:r>
      <w:r w:rsidR="00CA7336" w:rsidRPr="00155FDA">
        <w:rPr>
          <w:rFonts w:asciiTheme="minorHAnsi" w:hAnsiTheme="minorHAnsi" w:cstheme="minorHAnsi"/>
          <w:b/>
          <w:sz w:val="22"/>
          <w:szCs w:val="22"/>
        </w:rPr>
        <w:t xml:space="preserve">f the </w:t>
      </w:r>
      <w:r w:rsidR="00CA7336" w:rsidRPr="00155FDA">
        <w:rPr>
          <w:rFonts w:asciiTheme="minorHAnsi" w:hAnsiTheme="minorHAnsi" w:cstheme="minorHAnsi"/>
          <w:b/>
          <w:sz w:val="22"/>
          <w:szCs w:val="22"/>
          <w:u w:val="single"/>
        </w:rPr>
        <w:t>Application Questions</w:t>
      </w:r>
      <w:r w:rsidRPr="00155FDA">
        <w:rPr>
          <w:rFonts w:asciiTheme="minorHAnsi" w:hAnsiTheme="minorHAnsi" w:cstheme="minorHAnsi"/>
          <w:b/>
          <w:sz w:val="22"/>
          <w:szCs w:val="22"/>
        </w:rPr>
        <w:t>?</w:t>
      </w:r>
    </w:p>
    <w:p w14:paraId="23063913" w14:textId="46D60150" w:rsidR="00FD4691" w:rsidRPr="00F05418" w:rsidRDefault="00FD4691" w:rsidP="00755D60">
      <w:pPr>
        <w:pStyle w:val="ListParagraph"/>
        <w:numPr>
          <w:ilvl w:val="0"/>
          <w:numId w:val="2"/>
        </w:numPr>
        <w:spacing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Must not exceed</w:t>
      </w:r>
      <w:r w:rsidR="00CA7336" w:rsidRPr="00155FDA">
        <w:rPr>
          <w:rFonts w:asciiTheme="minorHAnsi" w:hAnsiTheme="minorHAnsi" w:cstheme="minorHAnsi"/>
          <w:sz w:val="22"/>
          <w:szCs w:val="22"/>
        </w:rPr>
        <w:t xml:space="preserve"> </w:t>
      </w:r>
      <w:r w:rsidR="003E1192">
        <w:rPr>
          <w:rFonts w:asciiTheme="minorHAnsi" w:hAnsiTheme="minorHAnsi" w:cstheme="minorHAnsi"/>
          <w:sz w:val="22"/>
          <w:szCs w:val="22"/>
        </w:rPr>
        <w:t>6</w:t>
      </w:r>
      <w:r w:rsidRPr="00155FDA">
        <w:rPr>
          <w:rFonts w:asciiTheme="minorHAnsi" w:hAnsiTheme="minorHAnsi" w:cstheme="minorHAnsi"/>
          <w:sz w:val="22"/>
          <w:szCs w:val="22"/>
        </w:rPr>
        <w:t xml:space="preserve"> pages (8 ½ x 11), single spaced, </w:t>
      </w:r>
      <w:r w:rsidRPr="00F05418">
        <w:rPr>
          <w:rFonts w:asciiTheme="minorHAnsi" w:hAnsiTheme="minorHAnsi" w:cstheme="minorHAnsi"/>
          <w:sz w:val="22"/>
          <w:szCs w:val="22"/>
        </w:rPr>
        <w:t>size 1</w:t>
      </w:r>
      <w:r w:rsidR="00151A1D" w:rsidRPr="00F05418">
        <w:rPr>
          <w:rFonts w:asciiTheme="minorHAnsi" w:hAnsiTheme="minorHAnsi" w:cstheme="minorHAnsi"/>
          <w:sz w:val="22"/>
          <w:szCs w:val="22"/>
        </w:rPr>
        <w:t>1</w:t>
      </w:r>
      <w:r w:rsidRPr="00F05418">
        <w:rPr>
          <w:rFonts w:asciiTheme="minorHAnsi" w:hAnsiTheme="minorHAnsi" w:cstheme="minorHAnsi"/>
          <w:sz w:val="22"/>
          <w:szCs w:val="22"/>
        </w:rPr>
        <w:t xml:space="preserve"> font, with 1</w:t>
      </w:r>
      <w:r w:rsidR="001A59E4" w:rsidRPr="00F05418">
        <w:rPr>
          <w:rFonts w:asciiTheme="minorHAnsi" w:hAnsiTheme="minorHAnsi" w:cstheme="minorHAnsi"/>
          <w:sz w:val="22"/>
          <w:szCs w:val="22"/>
        </w:rPr>
        <w:t>-</w:t>
      </w:r>
      <w:r w:rsidRPr="00F05418">
        <w:rPr>
          <w:rFonts w:asciiTheme="minorHAnsi" w:hAnsiTheme="minorHAnsi" w:cstheme="minorHAnsi"/>
          <w:sz w:val="22"/>
          <w:szCs w:val="22"/>
        </w:rPr>
        <w:t>inch margins.</w:t>
      </w:r>
    </w:p>
    <w:p w14:paraId="108BAD39" w14:textId="2475944E" w:rsidR="007A09BC" w:rsidRPr="00F05418" w:rsidRDefault="00FD4691" w:rsidP="00755D60">
      <w:pPr>
        <w:pStyle w:val="ListParagraph"/>
        <w:numPr>
          <w:ilvl w:val="0"/>
          <w:numId w:val="2"/>
        </w:numPr>
        <w:spacing w:line="276" w:lineRule="auto"/>
        <w:contextualSpacing w:val="0"/>
        <w:rPr>
          <w:rFonts w:asciiTheme="minorHAnsi" w:hAnsiTheme="minorHAnsi" w:cstheme="minorHAnsi"/>
          <w:sz w:val="22"/>
          <w:szCs w:val="22"/>
        </w:rPr>
      </w:pPr>
      <w:r w:rsidRPr="00F05418">
        <w:rPr>
          <w:rFonts w:asciiTheme="minorHAnsi" w:hAnsiTheme="minorHAnsi" w:cstheme="minorHAnsi"/>
          <w:sz w:val="22"/>
          <w:szCs w:val="22"/>
        </w:rPr>
        <w:t>Page count does not include the required forms (Attachments 2, 3</w:t>
      </w:r>
      <w:r w:rsidR="00814811">
        <w:rPr>
          <w:rFonts w:asciiTheme="minorHAnsi" w:hAnsiTheme="minorHAnsi" w:cstheme="minorHAnsi"/>
          <w:sz w:val="22"/>
          <w:szCs w:val="22"/>
        </w:rPr>
        <w:t>, 4</w:t>
      </w:r>
      <w:r w:rsidRPr="00F05418">
        <w:rPr>
          <w:rFonts w:asciiTheme="minorHAnsi" w:hAnsiTheme="minorHAnsi" w:cstheme="minorHAnsi"/>
          <w:sz w:val="22"/>
          <w:szCs w:val="22"/>
        </w:rPr>
        <w:t xml:space="preserve"> and </w:t>
      </w:r>
      <w:r w:rsidR="00814811">
        <w:rPr>
          <w:rFonts w:asciiTheme="minorHAnsi" w:hAnsiTheme="minorHAnsi" w:cstheme="minorHAnsi"/>
          <w:sz w:val="22"/>
          <w:szCs w:val="22"/>
        </w:rPr>
        <w:t>5</w:t>
      </w:r>
      <w:r w:rsidRPr="00F05418">
        <w:rPr>
          <w:rFonts w:asciiTheme="minorHAnsi" w:hAnsiTheme="minorHAnsi" w:cstheme="minorHAnsi"/>
          <w:sz w:val="22"/>
          <w:szCs w:val="22"/>
        </w:rPr>
        <w:t>) and supporting documents</w:t>
      </w:r>
      <w:r w:rsidR="00470CED" w:rsidRPr="00F05418">
        <w:rPr>
          <w:rFonts w:asciiTheme="minorHAnsi" w:hAnsiTheme="minorHAnsi" w:cstheme="minorHAnsi"/>
          <w:sz w:val="22"/>
          <w:szCs w:val="22"/>
        </w:rPr>
        <w:t xml:space="preserve"> requested in this </w:t>
      </w:r>
      <w:r w:rsidR="00611C51" w:rsidRPr="00F05418">
        <w:rPr>
          <w:rFonts w:asciiTheme="minorHAnsi" w:hAnsiTheme="minorHAnsi" w:cstheme="minorHAnsi"/>
          <w:sz w:val="22"/>
          <w:szCs w:val="22"/>
        </w:rPr>
        <w:t>funding opportunity</w:t>
      </w:r>
      <w:r w:rsidRPr="00F05418">
        <w:rPr>
          <w:rFonts w:asciiTheme="minorHAnsi" w:hAnsiTheme="minorHAnsi" w:cstheme="minorHAnsi"/>
          <w:sz w:val="22"/>
          <w:szCs w:val="22"/>
        </w:rPr>
        <w:t>.</w:t>
      </w:r>
    </w:p>
    <w:p w14:paraId="59811E86" w14:textId="1BD72A5F" w:rsidR="00FD4691" w:rsidRPr="00F05418" w:rsidRDefault="00FD4691" w:rsidP="00F55455">
      <w:pPr>
        <w:tabs>
          <w:tab w:val="left" w:pos="360"/>
        </w:tabs>
        <w:rPr>
          <w:rFonts w:asciiTheme="minorHAnsi" w:hAnsiTheme="minorHAnsi" w:cstheme="minorHAnsi"/>
          <w:b/>
          <w:sz w:val="22"/>
          <w:szCs w:val="22"/>
        </w:rPr>
      </w:pPr>
      <w:r w:rsidRPr="00F05418">
        <w:rPr>
          <w:rFonts w:asciiTheme="minorHAnsi" w:hAnsiTheme="minorHAnsi" w:cstheme="minorHAnsi"/>
          <w:sz w:val="22"/>
          <w:szCs w:val="22"/>
        </w:rPr>
        <w:fldChar w:fldCharType="begin">
          <w:ffData>
            <w:name w:val="Check1"/>
            <w:enabled/>
            <w:calcOnExit w:val="0"/>
            <w:checkBox>
              <w:sizeAuto/>
              <w:default w:val="0"/>
            </w:checkBox>
          </w:ffData>
        </w:fldChar>
      </w:r>
      <w:r w:rsidRPr="00F05418">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F05418">
        <w:rPr>
          <w:rFonts w:asciiTheme="minorHAnsi" w:hAnsiTheme="minorHAnsi" w:cstheme="minorHAnsi"/>
          <w:sz w:val="22"/>
          <w:szCs w:val="22"/>
        </w:rPr>
        <w:fldChar w:fldCharType="end"/>
      </w:r>
      <w:r w:rsidR="00C65B90" w:rsidRPr="00F05418">
        <w:rPr>
          <w:rFonts w:asciiTheme="minorHAnsi" w:hAnsiTheme="minorHAnsi" w:cstheme="minorHAnsi"/>
          <w:sz w:val="22"/>
          <w:szCs w:val="22"/>
        </w:rPr>
        <w:tab/>
      </w:r>
      <w:r w:rsidRPr="00F05418">
        <w:rPr>
          <w:rFonts w:asciiTheme="minorHAnsi" w:hAnsiTheme="minorHAnsi" w:cstheme="minorHAnsi"/>
          <w:b/>
          <w:sz w:val="22"/>
          <w:szCs w:val="22"/>
        </w:rPr>
        <w:t xml:space="preserve">Completed the </w:t>
      </w:r>
      <w:r w:rsidR="00151A1D" w:rsidRPr="00F05418">
        <w:rPr>
          <w:rFonts w:asciiTheme="minorHAnsi" w:hAnsiTheme="minorHAnsi" w:cstheme="minorHAnsi"/>
          <w:b/>
          <w:sz w:val="22"/>
          <w:szCs w:val="22"/>
        </w:rPr>
        <w:t xml:space="preserve">full </w:t>
      </w:r>
      <w:r w:rsidRPr="00F05418">
        <w:rPr>
          <w:rFonts w:asciiTheme="minorHAnsi" w:hAnsiTheme="minorHAnsi" w:cstheme="minorHAnsi"/>
          <w:b/>
          <w:sz w:val="22"/>
          <w:szCs w:val="22"/>
        </w:rPr>
        <w:t>Propos</w:t>
      </w:r>
      <w:r w:rsidR="00814811">
        <w:rPr>
          <w:rFonts w:asciiTheme="minorHAnsi" w:hAnsiTheme="minorHAnsi" w:cstheme="minorHAnsi"/>
          <w:b/>
          <w:sz w:val="22"/>
          <w:szCs w:val="22"/>
        </w:rPr>
        <w:t>al</w:t>
      </w:r>
      <w:r w:rsidRPr="00F05418">
        <w:rPr>
          <w:rFonts w:asciiTheme="minorHAnsi" w:hAnsiTheme="minorHAnsi" w:cstheme="minorHAnsi"/>
          <w:b/>
          <w:sz w:val="22"/>
          <w:szCs w:val="22"/>
        </w:rPr>
        <w:t xml:space="preserve"> Budget (Attachment 3</w:t>
      </w:r>
      <w:proofErr w:type="gramStart"/>
      <w:r w:rsidRPr="00F05418">
        <w:rPr>
          <w:rFonts w:asciiTheme="minorHAnsi" w:hAnsiTheme="minorHAnsi" w:cstheme="minorHAnsi"/>
          <w:b/>
          <w:sz w:val="22"/>
          <w:szCs w:val="22"/>
        </w:rPr>
        <w:t>)</w:t>
      </w:r>
      <w:r w:rsidR="004928E3" w:rsidRPr="00F05418">
        <w:rPr>
          <w:rFonts w:asciiTheme="minorHAnsi" w:hAnsiTheme="minorHAnsi" w:cstheme="minorHAnsi"/>
          <w:b/>
          <w:sz w:val="22"/>
          <w:szCs w:val="22"/>
        </w:rPr>
        <w:t>?</w:t>
      </w:r>
      <w:r w:rsidRPr="00F05418">
        <w:rPr>
          <w:rFonts w:asciiTheme="minorHAnsi" w:hAnsiTheme="minorHAnsi" w:cstheme="minorHAnsi"/>
          <w:b/>
          <w:sz w:val="22"/>
          <w:szCs w:val="22"/>
        </w:rPr>
        <w:t>*</w:t>
      </w:r>
      <w:proofErr w:type="gramEnd"/>
    </w:p>
    <w:p w14:paraId="497CEB12" w14:textId="77777777" w:rsidR="007A09BC" w:rsidRPr="00F05418" w:rsidRDefault="007A09BC" w:rsidP="00F55455">
      <w:pPr>
        <w:tabs>
          <w:tab w:val="left" w:pos="360"/>
        </w:tabs>
        <w:rPr>
          <w:rFonts w:asciiTheme="minorHAnsi" w:hAnsiTheme="minorHAnsi" w:cstheme="minorHAnsi"/>
          <w:sz w:val="22"/>
          <w:szCs w:val="22"/>
        </w:rPr>
      </w:pPr>
    </w:p>
    <w:p w14:paraId="5852FD0F" w14:textId="7BA9DA10" w:rsidR="00FD4691" w:rsidRDefault="00FD4691" w:rsidP="00F55455">
      <w:pPr>
        <w:tabs>
          <w:tab w:val="left" w:pos="360"/>
        </w:tabs>
        <w:rPr>
          <w:rFonts w:asciiTheme="minorHAnsi" w:hAnsiTheme="minorHAnsi" w:cstheme="minorHAnsi"/>
          <w:b/>
          <w:sz w:val="22"/>
          <w:szCs w:val="22"/>
        </w:rPr>
      </w:pPr>
      <w:r w:rsidRPr="00F05418">
        <w:rPr>
          <w:rFonts w:asciiTheme="minorHAnsi" w:hAnsiTheme="minorHAnsi" w:cstheme="minorHAnsi"/>
          <w:sz w:val="22"/>
          <w:szCs w:val="22"/>
        </w:rPr>
        <w:fldChar w:fldCharType="begin">
          <w:ffData>
            <w:name w:val="Check1"/>
            <w:enabled/>
            <w:calcOnExit w:val="0"/>
            <w:checkBox>
              <w:sizeAuto/>
              <w:default w:val="0"/>
            </w:checkBox>
          </w:ffData>
        </w:fldChar>
      </w:r>
      <w:r w:rsidRPr="00F05418">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F05418">
        <w:rPr>
          <w:rFonts w:asciiTheme="minorHAnsi" w:hAnsiTheme="minorHAnsi" w:cstheme="minorHAnsi"/>
          <w:sz w:val="22"/>
          <w:szCs w:val="22"/>
        </w:rPr>
        <w:fldChar w:fldCharType="end"/>
      </w:r>
      <w:r w:rsidR="00C65B90" w:rsidRPr="00F05418">
        <w:rPr>
          <w:rFonts w:asciiTheme="minorHAnsi" w:hAnsiTheme="minorHAnsi" w:cstheme="minorHAnsi"/>
          <w:sz w:val="22"/>
          <w:szCs w:val="22"/>
        </w:rPr>
        <w:tab/>
      </w:r>
      <w:r w:rsidRPr="00F05418">
        <w:rPr>
          <w:rFonts w:asciiTheme="minorHAnsi" w:hAnsiTheme="minorHAnsi" w:cstheme="minorHAnsi"/>
          <w:b/>
          <w:sz w:val="22"/>
          <w:szCs w:val="22"/>
        </w:rPr>
        <w:t xml:space="preserve">Completed the </w:t>
      </w:r>
      <w:r w:rsidR="00151A1D" w:rsidRPr="00F05418">
        <w:rPr>
          <w:rFonts w:asciiTheme="minorHAnsi" w:hAnsiTheme="minorHAnsi" w:cstheme="minorHAnsi"/>
          <w:b/>
          <w:sz w:val="22"/>
          <w:szCs w:val="22"/>
        </w:rPr>
        <w:t xml:space="preserve">full </w:t>
      </w:r>
      <w:r w:rsidR="00814811" w:rsidRPr="00F05418">
        <w:rPr>
          <w:rFonts w:asciiTheme="minorHAnsi" w:hAnsiTheme="minorHAnsi" w:cstheme="minorHAnsi"/>
          <w:b/>
          <w:sz w:val="22"/>
          <w:szCs w:val="22"/>
        </w:rPr>
        <w:t>Propos</w:t>
      </w:r>
      <w:r w:rsidR="00814811">
        <w:rPr>
          <w:rFonts w:asciiTheme="minorHAnsi" w:hAnsiTheme="minorHAnsi" w:cstheme="minorHAnsi"/>
          <w:b/>
          <w:sz w:val="22"/>
          <w:szCs w:val="22"/>
        </w:rPr>
        <w:t>al</w:t>
      </w:r>
      <w:r w:rsidR="00814811" w:rsidRPr="00F05418">
        <w:rPr>
          <w:rFonts w:asciiTheme="minorHAnsi" w:hAnsiTheme="minorHAnsi" w:cstheme="minorHAnsi"/>
          <w:b/>
          <w:sz w:val="22"/>
          <w:szCs w:val="22"/>
        </w:rPr>
        <w:t xml:space="preserve"> </w:t>
      </w:r>
      <w:r w:rsidRPr="00F05418">
        <w:rPr>
          <w:rFonts w:asciiTheme="minorHAnsi" w:hAnsiTheme="minorHAnsi" w:cstheme="minorHAnsi"/>
          <w:b/>
          <w:sz w:val="22"/>
          <w:szCs w:val="22"/>
        </w:rPr>
        <w:t>Personnel Detail Budget (Attachment 4</w:t>
      </w:r>
      <w:proofErr w:type="gramStart"/>
      <w:r w:rsidRPr="00F05418">
        <w:rPr>
          <w:rFonts w:asciiTheme="minorHAnsi" w:hAnsiTheme="minorHAnsi" w:cstheme="minorHAnsi"/>
          <w:b/>
          <w:sz w:val="22"/>
          <w:szCs w:val="22"/>
        </w:rPr>
        <w:t>)</w:t>
      </w:r>
      <w:r w:rsidR="004928E3" w:rsidRPr="00F05418">
        <w:rPr>
          <w:rFonts w:asciiTheme="minorHAnsi" w:hAnsiTheme="minorHAnsi" w:cstheme="minorHAnsi"/>
          <w:b/>
          <w:sz w:val="22"/>
          <w:szCs w:val="22"/>
        </w:rPr>
        <w:t>?</w:t>
      </w:r>
      <w:r w:rsidRPr="00F05418">
        <w:rPr>
          <w:rFonts w:asciiTheme="minorHAnsi" w:hAnsiTheme="minorHAnsi" w:cstheme="minorHAnsi"/>
          <w:b/>
          <w:sz w:val="22"/>
          <w:szCs w:val="22"/>
        </w:rPr>
        <w:t>*</w:t>
      </w:r>
      <w:proofErr w:type="gramEnd"/>
    </w:p>
    <w:p w14:paraId="5D9DD3B3" w14:textId="77777777" w:rsidR="00CA3220" w:rsidRDefault="00CA3220" w:rsidP="00F55455">
      <w:pPr>
        <w:tabs>
          <w:tab w:val="left" w:pos="360"/>
        </w:tabs>
        <w:rPr>
          <w:rFonts w:asciiTheme="minorHAnsi" w:hAnsiTheme="minorHAnsi" w:cstheme="minorHAnsi"/>
          <w:b/>
          <w:sz w:val="22"/>
          <w:szCs w:val="22"/>
        </w:rPr>
      </w:pPr>
    </w:p>
    <w:p w14:paraId="50FC045C" w14:textId="2E109B7C" w:rsidR="00CA3220" w:rsidRPr="00155FDA" w:rsidRDefault="00CA3220" w:rsidP="00F55455">
      <w:pPr>
        <w:tabs>
          <w:tab w:val="left" w:pos="360"/>
        </w:tabs>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Pr="00155FDA">
        <w:rPr>
          <w:rFonts w:asciiTheme="minorHAnsi" w:hAnsiTheme="minorHAnsi" w:cstheme="minorHAnsi"/>
          <w:b/>
          <w:sz w:val="22"/>
          <w:szCs w:val="22"/>
        </w:rPr>
        <w:t xml:space="preserve">Completed </w:t>
      </w:r>
      <w:r>
        <w:rPr>
          <w:rFonts w:asciiTheme="minorHAnsi" w:hAnsiTheme="minorHAnsi" w:cstheme="minorHAnsi"/>
          <w:b/>
          <w:sz w:val="22"/>
          <w:szCs w:val="22"/>
        </w:rPr>
        <w:t xml:space="preserve">Summary of </w:t>
      </w:r>
      <w:r w:rsidR="00814811">
        <w:rPr>
          <w:rFonts w:asciiTheme="minorHAnsi" w:hAnsiTheme="minorHAnsi" w:cstheme="minorHAnsi"/>
          <w:b/>
          <w:sz w:val="22"/>
          <w:szCs w:val="22"/>
        </w:rPr>
        <w:t xml:space="preserve">Proposal </w:t>
      </w:r>
      <w:r>
        <w:rPr>
          <w:rFonts w:asciiTheme="minorHAnsi" w:hAnsiTheme="minorHAnsi" w:cstheme="minorHAnsi"/>
          <w:b/>
          <w:sz w:val="22"/>
          <w:szCs w:val="22"/>
        </w:rPr>
        <w:t>Deliverables</w:t>
      </w:r>
      <w:r w:rsidRPr="00155FDA">
        <w:rPr>
          <w:rFonts w:asciiTheme="minorHAnsi" w:hAnsiTheme="minorHAnsi" w:cstheme="minorHAnsi"/>
          <w:b/>
          <w:sz w:val="22"/>
          <w:szCs w:val="22"/>
        </w:rPr>
        <w:t xml:space="preserve"> (Attachment </w:t>
      </w:r>
      <w:r>
        <w:rPr>
          <w:rFonts w:asciiTheme="minorHAnsi" w:hAnsiTheme="minorHAnsi" w:cstheme="minorHAnsi"/>
          <w:b/>
          <w:sz w:val="22"/>
          <w:szCs w:val="22"/>
        </w:rPr>
        <w:t>5</w:t>
      </w:r>
      <w:proofErr w:type="gramStart"/>
      <w:r w:rsidRPr="00155FDA">
        <w:rPr>
          <w:rFonts w:asciiTheme="minorHAnsi" w:hAnsiTheme="minorHAnsi" w:cstheme="minorHAnsi"/>
          <w:b/>
          <w:sz w:val="22"/>
          <w:szCs w:val="22"/>
        </w:rPr>
        <w:t>)?*</w:t>
      </w:r>
      <w:proofErr w:type="gramEnd"/>
    </w:p>
    <w:p w14:paraId="20F93524" w14:textId="3AA587AF" w:rsidR="007A09BC" w:rsidRPr="00155FDA" w:rsidRDefault="007A09BC" w:rsidP="00F55455">
      <w:pPr>
        <w:tabs>
          <w:tab w:val="left" w:pos="360"/>
        </w:tabs>
        <w:rPr>
          <w:rFonts w:asciiTheme="minorHAnsi" w:hAnsiTheme="minorHAnsi" w:cstheme="minorHAnsi"/>
          <w:sz w:val="22"/>
          <w:szCs w:val="22"/>
        </w:rPr>
      </w:pPr>
    </w:p>
    <w:p w14:paraId="13786BEA" w14:textId="79884F22" w:rsidR="007A09BC" w:rsidRPr="00155FDA" w:rsidRDefault="00C65B90" w:rsidP="00F55455">
      <w:pPr>
        <w:tabs>
          <w:tab w:val="left" w:pos="360"/>
        </w:tabs>
        <w:ind w:left="360" w:hanging="36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Pr="00155FDA">
        <w:rPr>
          <w:rFonts w:asciiTheme="minorHAnsi" w:hAnsiTheme="minorHAnsi" w:cstheme="minorHAnsi"/>
          <w:b/>
          <w:sz w:val="22"/>
          <w:szCs w:val="22"/>
          <w:u w:val="single"/>
        </w:rPr>
        <w:t>If</w:t>
      </w:r>
      <w:r w:rsidRPr="00155FDA">
        <w:rPr>
          <w:rFonts w:asciiTheme="minorHAnsi" w:hAnsiTheme="minorHAnsi" w:cstheme="minorHAnsi"/>
          <w:b/>
          <w:sz w:val="22"/>
          <w:szCs w:val="22"/>
        </w:rPr>
        <w:t xml:space="preserve"> you are proposing to provide any </w:t>
      </w:r>
      <w:r w:rsidRPr="00155FDA">
        <w:rPr>
          <w:rFonts w:asciiTheme="minorHAnsi" w:hAnsiTheme="minorHAnsi" w:cstheme="minorHAnsi"/>
          <w:b/>
          <w:sz w:val="22"/>
          <w:szCs w:val="22"/>
          <w:u w:val="single"/>
        </w:rPr>
        <w:t>new services</w:t>
      </w:r>
      <w:r w:rsidRPr="00155FDA">
        <w:rPr>
          <w:rFonts w:asciiTheme="minorHAnsi" w:hAnsiTheme="minorHAnsi" w:cstheme="minorHAnsi"/>
          <w:b/>
          <w:sz w:val="22"/>
          <w:szCs w:val="22"/>
        </w:rPr>
        <w:t xml:space="preserve"> (for your agency), have you attached a start-up timeline for each service beginning </w:t>
      </w:r>
      <w:r w:rsidR="0012640E">
        <w:rPr>
          <w:rFonts w:asciiTheme="minorHAnsi" w:hAnsiTheme="minorHAnsi" w:cstheme="minorHAnsi"/>
          <w:b/>
          <w:sz w:val="22"/>
          <w:szCs w:val="22"/>
        </w:rPr>
        <w:t>March</w:t>
      </w:r>
      <w:r w:rsidR="00FF5710">
        <w:rPr>
          <w:rFonts w:asciiTheme="minorHAnsi" w:hAnsiTheme="minorHAnsi" w:cstheme="minorHAnsi"/>
          <w:b/>
          <w:sz w:val="22"/>
          <w:szCs w:val="22"/>
        </w:rPr>
        <w:t xml:space="preserve"> 1, </w:t>
      </w:r>
      <w:proofErr w:type="gramStart"/>
      <w:r w:rsidR="00FF5710">
        <w:rPr>
          <w:rFonts w:asciiTheme="minorHAnsi" w:hAnsiTheme="minorHAnsi" w:cstheme="minorHAnsi"/>
          <w:b/>
          <w:sz w:val="22"/>
          <w:szCs w:val="22"/>
        </w:rPr>
        <w:t>2024.</w:t>
      </w:r>
      <w:r w:rsidR="00023713">
        <w:rPr>
          <w:rFonts w:asciiTheme="minorHAnsi" w:hAnsiTheme="minorHAnsi" w:cstheme="minorHAnsi"/>
          <w:b/>
          <w:sz w:val="22"/>
          <w:szCs w:val="22"/>
        </w:rPr>
        <w:t>*</w:t>
      </w:r>
      <w:proofErr w:type="gramEnd"/>
    </w:p>
    <w:p w14:paraId="0DD0AE94" w14:textId="77777777" w:rsidR="0034705E" w:rsidRPr="00155FDA" w:rsidRDefault="0034705E" w:rsidP="00F55455">
      <w:pPr>
        <w:tabs>
          <w:tab w:val="left" w:pos="360"/>
        </w:tabs>
        <w:ind w:left="360" w:hanging="360"/>
        <w:rPr>
          <w:rFonts w:asciiTheme="minorHAnsi" w:hAnsiTheme="minorHAnsi" w:cstheme="minorHAnsi"/>
          <w:b/>
          <w:sz w:val="22"/>
          <w:szCs w:val="22"/>
        </w:rPr>
      </w:pPr>
    </w:p>
    <w:p w14:paraId="19C60A95" w14:textId="6B29E7BE" w:rsidR="00C65B90" w:rsidRPr="00155FDA" w:rsidRDefault="00C65B90" w:rsidP="00F55455">
      <w:pPr>
        <w:tabs>
          <w:tab w:val="left" w:pos="360"/>
        </w:tabs>
        <w:ind w:left="360" w:hanging="36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Pr="00155FDA">
        <w:rPr>
          <w:rFonts w:asciiTheme="minorHAnsi" w:hAnsiTheme="minorHAnsi" w:cstheme="minorHAnsi"/>
          <w:b/>
          <w:sz w:val="22"/>
          <w:szCs w:val="22"/>
          <w:u w:val="single"/>
        </w:rPr>
        <w:t>If</w:t>
      </w:r>
      <w:r w:rsidRPr="00155FDA">
        <w:rPr>
          <w:rFonts w:asciiTheme="minorHAnsi" w:hAnsiTheme="minorHAnsi" w:cstheme="minorHAnsi"/>
          <w:b/>
          <w:sz w:val="22"/>
          <w:szCs w:val="22"/>
        </w:rPr>
        <w:t xml:space="preserve"> you are proposing a significant </w:t>
      </w:r>
      <w:r w:rsidRPr="00155FDA">
        <w:rPr>
          <w:rFonts w:asciiTheme="minorHAnsi" w:hAnsiTheme="minorHAnsi" w:cstheme="minorHAnsi"/>
          <w:b/>
          <w:sz w:val="22"/>
          <w:szCs w:val="22"/>
          <w:u w:val="single"/>
        </w:rPr>
        <w:t>collaboration</w:t>
      </w:r>
      <w:r w:rsidRPr="00155FDA">
        <w:rPr>
          <w:rFonts w:asciiTheme="minorHAnsi" w:hAnsiTheme="minorHAnsi" w:cstheme="minorHAnsi"/>
          <w:b/>
          <w:sz w:val="22"/>
          <w:szCs w:val="22"/>
        </w:rPr>
        <w:t xml:space="preserve"> with another agency, have you attached a signed letter of intent from </w:t>
      </w:r>
      <w:r w:rsidR="002B68AB">
        <w:rPr>
          <w:rFonts w:asciiTheme="minorHAnsi" w:hAnsiTheme="minorHAnsi" w:cstheme="minorHAnsi"/>
          <w:b/>
          <w:sz w:val="22"/>
          <w:szCs w:val="22"/>
        </w:rPr>
        <w:t>their</w:t>
      </w:r>
      <w:r w:rsidRPr="00155FDA">
        <w:rPr>
          <w:rFonts w:asciiTheme="minorHAnsi" w:hAnsiTheme="minorHAnsi" w:cstheme="minorHAnsi"/>
          <w:b/>
          <w:sz w:val="22"/>
          <w:szCs w:val="22"/>
        </w:rPr>
        <w:t xml:space="preserve"> </w:t>
      </w:r>
      <w:r w:rsidR="00C011C6" w:rsidRPr="00155FDA">
        <w:rPr>
          <w:rFonts w:asciiTheme="minorHAnsi" w:hAnsiTheme="minorHAnsi" w:cstheme="minorHAnsi"/>
          <w:b/>
          <w:sz w:val="22"/>
          <w:szCs w:val="22"/>
        </w:rPr>
        <w:t>director</w:t>
      </w:r>
      <w:r w:rsidRPr="00155FDA">
        <w:rPr>
          <w:rFonts w:asciiTheme="minorHAnsi" w:hAnsiTheme="minorHAnsi" w:cstheme="minorHAnsi"/>
          <w:b/>
          <w:sz w:val="22"/>
          <w:szCs w:val="22"/>
        </w:rPr>
        <w:t xml:space="preserve"> or ot</w:t>
      </w:r>
      <w:r w:rsidR="0034705E" w:rsidRPr="00155FDA">
        <w:rPr>
          <w:rFonts w:asciiTheme="minorHAnsi" w:hAnsiTheme="minorHAnsi" w:cstheme="minorHAnsi"/>
          <w:b/>
          <w:sz w:val="22"/>
          <w:szCs w:val="22"/>
        </w:rPr>
        <w:t xml:space="preserve">her authorized </w:t>
      </w:r>
      <w:proofErr w:type="gramStart"/>
      <w:r w:rsidR="0034705E" w:rsidRPr="00155FDA">
        <w:rPr>
          <w:rFonts w:asciiTheme="minorHAnsi" w:hAnsiTheme="minorHAnsi" w:cstheme="minorHAnsi"/>
          <w:b/>
          <w:sz w:val="22"/>
          <w:szCs w:val="22"/>
        </w:rPr>
        <w:t>representative?*</w:t>
      </w:r>
      <w:proofErr w:type="gramEnd"/>
    </w:p>
    <w:p w14:paraId="5D90AD0D" w14:textId="77777777" w:rsidR="0034705E" w:rsidRPr="00155FDA" w:rsidRDefault="0034705E" w:rsidP="004B79F9">
      <w:pPr>
        <w:tabs>
          <w:tab w:val="left" w:pos="360"/>
        </w:tabs>
        <w:spacing w:line="276" w:lineRule="auto"/>
        <w:ind w:left="360" w:hanging="360"/>
        <w:rPr>
          <w:rFonts w:asciiTheme="minorHAnsi" w:hAnsiTheme="minorHAnsi" w:cstheme="minorHAnsi"/>
          <w:b/>
          <w:sz w:val="22"/>
          <w:szCs w:val="22"/>
        </w:rPr>
      </w:pPr>
    </w:p>
    <w:p w14:paraId="2B7DAF84" w14:textId="33E0E9C4" w:rsidR="00CA7336" w:rsidRPr="00155FDA" w:rsidRDefault="00C65B90" w:rsidP="004B79F9">
      <w:pPr>
        <w:spacing w:line="276" w:lineRule="auto"/>
        <w:rPr>
          <w:rFonts w:asciiTheme="minorHAnsi" w:hAnsiTheme="minorHAnsi" w:cstheme="minorHAnsi"/>
          <w:i/>
          <w:sz w:val="22"/>
          <w:szCs w:val="22"/>
        </w:rPr>
      </w:pPr>
      <w:r w:rsidRPr="00155FDA">
        <w:rPr>
          <w:rFonts w:asciiTheme="minorHAnsi" w:hAnsiTheme="minorHAnsi" w:cstheme="minorHAnsi"/>
          <w:b/>
          <w:sz w:val="22"/>
          <w:szCs w:val="22"/>
        </w:rPr>
        <w:t>*</w:t>
      </w:r>
      <w:r w:rsidRPr="00155FDA">
        <w:rPr>
          <w:rFonts w:asciiTheme="minorHAnsi" w:hAnsiTheme="minorHAnsi" w:cstheme="minorHAnsi"/>
          <w:i/>
          <w:sz w:val="22"/>
          <w:szCs w:val="22"/>
        </w:rPr>
        <w:t xml:space="preserve">These documents do not count against the </w:t>
      </w:r>
      <w:r w:rsidR="00022F43">
        <w:rPr>
          <w:rFonts w:asciiTheme="minorHAnsi" w:hAnsiTheme="minorHAnsi" w:cstheme="minorHAnsi"/>
          <w:i/>
          <w:sz w:val="22"/>
          <w:szCs w:val="22"/>
        </w:rPr>
        <w:t>6</w:t>
      </w:r>
      <w:r w:rsidR="00CA7336" w:rsidRPr="00155FDA">
        <w:rPr>
          <w:rFonts w:asciiTheme="minorHAnsi" w:hAnsiTheme="minorHAnsi" w:cstheme="minorHAnsi"/>
          <w:i/>
          <w:sz w:val="22"/>
          <w:szCs w:val="22"/>
        </w:rPr>
        <w:t>-page</w:t>
      </w:r>
      <w:r w:rsidRPr="00155FDA">
        <w:rPr>
          <w:rFonts w:asciiTheme="minorHAnsi" w:hAnsiTheme="minorHAnsi" w:cstheme="minorHAnsi"/>
          <w:i/>
          <w:sz w:val="22"/>
          <w:szCs w:val="22"/>
        </w:rPr>
        <w:t xml:space="preserve"> limit for the proposal narrative section.</w:t>
      </w:r>
    </w:p>
    <w:p w14:paraId="7172D65D" w14:textId="5869C93D" w:rsidR="0034705E" w:rsidRPr="00155FDA" w:rsidRDefault="00C65B90" w:rsidP="004B79F9">
      <w:pPr>
        <w:spacing w:line="276" w:lineRule="auto"/>
        <w:rPr>
          <w:rFonts w:asciiTheme="minorHAnsi" w:hAnsiTheme="minorHAnsi" w:cstheme="minorHAnsi"/>
          <w:sz w:val="22"/>
          <w:szCs w:val="22"/>
        </w:rPr>
        <w:sectPr w:rsidR="0034705E" w:rsidRPr="00155FDA" w:rsidSect="005E4060">
          <w:headerReference w:type="even" r:id="rId39"/>
          <w:headerReference w:type="default" r:id="rId40"/>
          <w:headerReference w:type="first" r:id="rId41"/>
          <w:pgSz w:w="12240" w:h="15840" w:code="1"/>
          <w:pgMar w:top="720" w:right="1080" w:bottom="720" w:left="1080" w:header="720" w:footer="288" w:gutter="0"/>
          <w:cols w:space="720"/>
          <w:docGrid w:linePitch="360"/>
        </w:sectPr>
      </w:pPr>
      <w:r w:rsidRPr="00155FDA">
        <w:rPr>
          <w:rFonts w:asciiTheme="minorHAnsi" w:hAnsiTheme="minorHAnsi" w:cstheme="minorHAnsi"/>
          <w:sz w:val="22"/>
          <w:szCs w:val="22"/>
        </w:rPr>
        <w:t xml:space="preserve">All applications are due to </w:t>
      </w:r>
      <w:r w:rsidR="00C011C6">
        <w:rPr>
          <w:rFonts w:asciiTheme="minorHAnsi" w:hAnsiTheme="minorHAnsi" w:cstheme="minorHAnsi"/>
          <w:sz w:val="22"/>
          <w:szCs w:val="22"/>
        </w:rPr>
        <w:t>HSD</w:t>
      </w:r>
      <w:r w:rsidRPr="00155FDA">
        <w:rPr>
          <w:rFonts w:asciiTheme="minorHAnsi" w:hAnsiTheme="minorHAnsi" w:cstheme="minorHAnsi"/>
          <w:sz w:val="22"/>
          <w:szCs w:val="22"/>
        </w:rPr>
        <w:t xml:space="preserve"> by </w:t>
      </w:r>
      <w:r w:rsidR="00D97C0C">
        <w:rPr>
          <w:rFonts w:asciiTheme="minorHAnsi" w:hAnsiTheme="minorHAnsi" w:cstheme="minorHAnsi"/>
          <w:sz w:val="22"/>
          <w:szCs w:val="22"/>
        </w:rPr>
        <w:t>12</w:t>
      </w:r>
      <w:r w:rsidR="007B3F75">
        <w:rPr>
          <w:rFonts w:asciiTheme="minorHAnsi" w:hAnsiTheme="minorHAnsi" w:cstheme="minorHAnsi"/>
          <w:sz w:val="22"/>
          <w:szCs w:val="22"/>
        </w:rPr>
        <w:t>:00</w:t>
      </w:r>
      <w:r w:rsidR="00D97C0C">
        <w:rPr>
          <w:rFonts w:asciiTheme="minorHAnsi" w:hAnsiTheme="minorHAnsi" w:cstheme="minorHAnsi"/>
          <w:sz w:val="22"/>
          <w:szCs w:val="22"/>
        </w:rPr>
        <w:t xml:space="preserve"> P.M. </w:t>
      </w:r>
      <w:r w:rsidR="007B3F75">
        <w:rPr>
          <w:rFonts w:asciiTheme="minorHAnsi" w:hAnsiTheme="minorHAnsi" w:cstheme="minorHAnsi"/>
          <w:sz w:val="22"/>
          <w:szCs w:val="22"/>
        </w:rPr>
        <w:t>April 12, 2023.</w:t>
      </w:r>
      <w:r w:rsidR="00C835EE" w:rsidRPr="00155FDA">
        <w:rPr>
          <w:rFonts w:asciiTheme="minorHAnsi" w:hAnsiTheme="minorHAnsi" w:cstheme="minorHAnsi"/>
          <w:sz w:val="22"/>
          <w:szCs w:val="22"/>
        </w:rPr>
        <w:t xml:space="preserve"> </w:t>
      </w:r>
      <w:r w:rsidRPr="00155FDA">
        <w:rPr>
          <w:rFonts w:asciiTheme="minorHAnsi" w:hAnsiTheme="minorHAnsi" w:cstheme="minorHAnsi"/>
          <w:sz w:val="22"/>
          <w:szCs w:val="22"/>
        </w:rPr>
        <w:t xml:space="preserve">Application packets received after this deadline will </w:t>
      </w:r>
      <w:r w:rsidRPr="00155FDA">
        <w:rPr>
          <w:rFonts w:asciiTheme="minorHAnsi" w:hAnsiTheme="minorHAnsi" w:cstheme="minorHAnsi"/>
          <w:sz w:val="22"/>
          <w:szCs w:val="22"/>
          <w:u w:val="single"/>
        </w:rPr>
        <w:t>not</w:t>
      </w:r>
      <w:r w:rsidRPr="00155FDA">
        <w:rPr>
          <w:rFonts w:asciiTheme="minorHAnsi" w:hAnsiTheme="minorHAnsi" w:cstheme="minorHAnsi"/>
          <w:sz w:val="22"/>
          <w:szCs w:val="22"/>
        </w:rPr>
        <w:t xml:space="preserve"> be considered</w:t>
      </w:r>
      <w:r w:rsidR="00C835EE" w:rsidRPr="00155FDA">
        <w:rPr>
          <w:rFonts w:asciiTheme="minorHAnsi" w:hAnsiTheme="minorHAnsi" w:cstheme="minorHAnsi"/>
          <w:sz w:val="22"/>
          <w:szCs w:val="22"/>
        </w:rPr>
        <w:t xml:space="preserve">. </w:t>
      </w:r>
      <w:r w:rsidRPr="00155FDA">
        <w:rPr>
          <w:rFonts w:asciiTheme="minorHAnsi" w:hAnsiTheme="minorHAnsi" w:cstheme="minorHAnsi"/>
          <w:sz w:val="22"/>
          <w:szCs w:val="22"/>
        </w:rPr>
        <w:t>See</w:t>
      </w:r>
      <w:r w:rsidR="0048744D">
        <w:rPr>
          <w:rFonts w:asciiTheme="minorHAnsi" w:hAnsiTheme="minorHAnsi" w:cstheme="minorHAnsi"/>
          <w:sz w:val="22"/>
          <w:szCs w:val="22"/>
        </w:rPr>
        <w:t xml:space="preserve"> completed application </w:t>
      </w:r>
      <w:r w:rsidR="00022F43">
        <w:rPr>
          <w:rFonts w:asciiTheme="minorHAnsi" w:hAnsiTheme="minorHAnsi" w:cstheme="minorHAnsi"/>
          <w:sz w:val="22"/>
          <w:szCs w:val="22"/>
        </w:rPr>
        <w:t>requirements</w:t>
      </w:r>
      <w:r w:rsidR="0034705E" w:rsidRPr="00155FDA">
        <w:rPr>
          <w:rFonts w:asciiTheme="minorHAnsi" w:hAnsiTheme="minorHAnsi" w:cstheme="minorHAnsi"/>
          <w:sz w:val="22"/>
          <w:szCs w:val="22"/>
        </w:rPr>
        <w:t xml:space="preserve"> for submission instructions.</w:t>
      </w:r>
    </w:p>
    <w:p w14:paraId="7E458567" w14:textId="77777777" w:rsidR="003E454D" w:rsidRPr="00155FDA" w:rsidRDefault="003E454D" w:rsidP="004B79F9">
      <w:pPr>
        <w:spacing w:line="276" w:lineRule="auto"/>
        <w:jc w:val="center"/>
        <w:rPr>
          <w:rFonts w:asciiTheme="minorHAnsi" w:hAnsiTheme="minorHAnsi" w:cstheme="minorHAnsi"/>
          <w:sz w:val="22"/>
          <w:szCs w:val="22"/>
        </w:rPr>
      </w:pPr>
      <w:r w:rsidRPr="00155FDA">
        <w:rPr>
          <w:rFonts w:asciiTheme="minorHAnsi" w:hAnsiTheme="minorHAnsi" w:cstheme="minorHAnsi"/>
          <w:b/>
          <w:bCs/>
          <w:noProof/>
          <w:sz w:val="22"/>
          <w:szCs w:val="22"/>
        </w:rPr>
        <w:lastRenderedPageBreak/>
        <w:drawing>
          <wp:inline distT="0" distB="0" distL="0" distR="0" wp14:anchorId="1FBF5CCF" wp14:editId="0B583CBB">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42"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4C1BC8C9" w14:textId="77777777" w:rsidR="003E454D" w:rsidRPr="00155FDA" w:rsidRDefault="003E454D" w:rsidP="004B79F9">
      <w:pPr>
        <w:spacing w:line="276" w:lineRule="auto"/>
        <w:rPr>
          <w:rFonts w:asciiTheme="minorHAnsi" w:hAnsiTheme="minorHAnsi" w:cstheme="minorHAnsi"/>
          <w:sz w:val="22"/>
          <w:szCs w:val="22"/>
        </w:rPr>
      </w:pPr>
    </w:p>
    <w:p w14:paraId="60F2B756" w14:textId="77777777" w:rsidR="003E454D" w:rsidRPr="00155FDA" w:rsidRDefault="003E454D"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City of Seattle</w:t>
      </w:r>
    </w:p>
    <w:p w14:paraId="5A7042CB" w14:textId="77777777" w:rsidR="003E454D" w:rsidRPr="00155FDA" w:rsidRDefault="003E454D"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Human Services Department</w:t>
      </w:r>
    </w:p>
    <w:p w14:paraId="447AC469" w14:textId="5EFCBA36" w:rsidR="00A425EA" w:rsidRPr="00155FDA" w:rsidRDefault="00A425EA" w:rsidP="004B79F9">
      <w:pPr>
        <w:spacing w:line="276" w:lineRule="auto"/>
        <w:rPr>
          <w:rFonts w:asciiTheme="minorHAnsi" w:hAnsiTheme="minorHAnsi" w:cstheme="minorHAnsi"/>
          <w:b/>
          <w:sz w:val="22"/>
          <w:szCs w:val="22"/>
        </w:rPr>
      </w:pPr>
    </w:p>
    <w:p w14:paraId="34CDDBF8" w14:textId="77777777" w:rsidR="00A425EA" w:rsidRPr="00155FDA" w:rsidRDefault="00A425EA" w:rsidP="004B79F9">
      <w:pPr>
        <w:spacing w:line="276" w:lineRule="auto"/>
        <w:rPr>
          <w:rFonts w:asciiTheme="minorHAnsi" w:hAnsiTheme="minorHAnsi" w:cstheme="minorHAnsi"/>
          <w:b/>
          <w:sz w:val="22"/>
          <w:szCs w:val="22"/>
        </w:rPr>
      </w:pPr>
    </w:p>
    <w:p w14:paraId="587C7B2E" w14:textId="3C23849B" w:rsidR="00B3480F" w:rsidRPr="00155FDA" w:rsidRDefault="007B3F75"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2023 Culturally Nourishing Foods for Older Adults</w:t>
      </w:r>
    </w:p>
    <w:p w14:paraId="2CB6E931" w14:textId="558056F8" w:rsidR="00DC4BD0" w:rsidRPr="00155FDA" w:rsidRDefault="007B3F75"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Request for Proposal</w:t>
      </w:r>
    </w:p>
    <w:p w14:paraId="3A8E757E" w14:textId="77777777" w:rsidR="00B3480F" w:rsidRPr="00155FDA" w:rsidRDefault="00B3480F"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Application Cover Sheet</w:t>
      </w:r>
    </w:p>
    <w:p w14:paraId="063E3E31" w14:textId="77777777" w:rsidR="00B3480F" w:rsidRPr="00155FDA" w:rsidRDefault="00B3480F" w:rsidP="004B79F9">
      <w:pPr>
        <w:spacing w:line="276" w:lineRule="auto"/>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56"/>
        <w:gridCol w:w="18"/>
        <w:gridCol w:w="1822"/>
        <w:gridCol w:w="319"/>
        <w:gridCol w:w="634"/>
        <w:gridCol w:w="407"/>
        <w:gridCol w:w="304"/>
        <w:gridCol w:w="380"/>
        <w:gridCol w:w="459"/>
        <w:gridCol w:w="342"/>
        <w:gridCol w:w="342"/>
        <w:gridCol w:w="12"/>
        <w:gridCol w:w="706"/>
        <w:gridCol w:w="104"/>
        <w:gridCol w:w="900"/>
        <w:gridCol w:w="127"/>
        <w:gridCol w:w="809"/>
        <w:gridCol w:w="713"/>
        <w:gridCol w:w="1316"/>
      </w:tblGrid>
      <w:tr w:rsidR="00455BA5" w:rsidRPr="00155FDA" w14:paraId="2B68A6ED" w14:textId="77777777" w:rsidTr="00AC6E58">
        <w:tc>
          <w:tcPr>
            <w:tcW w:w="3556" w:type="dxa"/>
            <w:gridSpan w:val="6"/>
          </w:tcPr>
          <w:p w14:paraId="1CE481FE" w14:textId="7D415BA1" w:rsidR="00B3480F" w:rsidRPr="00155FDA" w:rsidRDefault="00B3480F"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Applicant:</w:t>
            </w:r>
          </w:p>
        </w:tc>
        <w:tc>
          <w:tcPr>
            <w:tcW w:w="6514" w:type="dxa"/>
            <w:gridSpan w:val="13"/>
          </w:tcPr>
          <w:p w14:paraId="055BBCDA" w14:textId="77777777" w:rsidR="00B3480F" w:rsidRPr="00155FDA" w:rsidRDefault="00B44648" w:rsidP="004B79F9">
            <w:pPr>
              <w:spacing w:before="60" w:after="60" w:line="276" w:lineRule="auto"/>
              <w:rPr>
                <w:rFonts w:asciiTheme="minorHAnsi" w:hAnsiTheme="minorHAnsi" w:cstheme="minorHAnsi"/>
                <w:b/>
                <w:sz w:val="22"/>
                <w:szCs w:val="22"/>
              </w:rPr>
            </w:pPr>
            <w:r w:rsidRPr="00155FDA">
              <w:rPr>
                <w:rFonts w:asciiTheme="minorHAnsi" w:hAnsiTheme="minorHAnsi" w:cstheme="minorHAnsi"/>
                <w:b/>
                <w:sz w:val="22"/>
                <w:szCs w:val="22"/>
              </w:rPr>
              <w:fldChar w:fldCharType="begin">
                <w:ffData>
                  <w:name w:val="Text1"/>
                  <w:enabled/>
                  <w:calcOnExit w:val="0"/>
                  <w:textInput/>
                </w:ffData>
              </w:fldChar>
            </w:r>
            <w:bookmarkStart w:id="21" w:name="Text1"/>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bookmarkEnd w:id="21"/>
          </w:p>
        </w:tc>
      </w:tr>
      <w:tr w:rsidR="00455BA5" w:rsidRPr="00155FDA" w14:paraId="0B6B46D3" w14:textId="77777777" w:rsidTr="00AC6E58">
        <w:tc>
          <w:tcPr>
            <w:tcW w:w="3556" w:type="dxa"/>
            <w:gridSpan w:val="6"/>
            <w:tcBorders>
              <w:bottom w:val="single" w:sz="4" w:space="0" w:color="auto"/>
            </w:tcBorders>
          </w:tcPr>
          <w:p w14:paraId="68D8A09F" w14:textId="3BC5B2C1" w:rsidR="00B3480F" w:rsidRPr="00155FDA" w:rsidRDefault="00B3480F"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Executive Director:</w:t>
            </w:r>
          </w:p>
        </w:tc>
        <w:tc>
          <w:tcPr>
            <w:tcW w:w="6514" w:type="dxa"/>
            <w:gridSpan w:val="13"/>
            <w:tcBorders>
              <w:bottom w:val="single" w:sz="4" w:space="0" w:color="auto"/>
            </w:tcBorders>
          </w:tcPr>
          <w:p w14:paraId="5996DB63" w14:textId="77777777" w:rsidR="00B3480F"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
                  <w:enabled/>
                  <w:calcOnExit w:val="0"/>
                  <w:textInput/>
                </w:ffData>
              </w:fldChar>
            </w:r>
            <w:bookmarkStart w:id="22" w:name="Text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2"/>
          </w:p>
        </w:tc>
      </w:tr>
      <w:tr w:rsidR="002B206E" w:rsidRPr="00155FDA" w14:paraId="52A15455" w14:textId="77777777" w:rsidTr="00AC6E58">
        <w:tc>
          <w:tcPr>
            <w:tcW w:w="3556" w:type="dxa"/>
            <w:gridSpan w:val="6"/>
            <w:tcBorders>
              <w:bottom w:val="single" w:sz="4" w:space="0" w:color="auto"/>
            </w:tcBorders>
          </w:tcPr>
          <w:p w14:paraId="57B5C6A4" w14:textId="4D163047" w:rsidR="002B206E" w:rsidRPr="00155FDA" w:rsidRDefault="001864C5"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Executive Director Email and Phone #</w:t>
            </w:r>
          </w:p>
        </w:tc>
        <w:tc>
          <w:tcPr>
            <w:tcW w:w="6514" w:type="dxa"/>
            <w:gridSpan w:val="13"/>
            <w:tcBorders>
              <w:bottom w:val="single" w:sz="4" w:space="0" w:color="auto"/>
            </w:tcBorders>
          </w:tcPr>
          <w:p w14:paraId="32CB453F" w14:textId="0C2DFC47" w:rsidR="002B206E" w:rsidRDefault="001864C5" w:rsidP="004B79F9">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Email  </w:t>
            </w:r>
            <w:r w:rsidRPr="00155FDA">
              <w:rPr>
                <w:rFonts w:asciiTheme="minorHAnsi" w:hAnsiTheme="minorHAnsi" w:cstheme="minorHAnsi"/>
                <w:b/>
                <w:sz w:val="22"/>
                <w:szCs w:val="22"/>
              </w:rPr>
              <w:fldChar w:fldCharType="begin">
                <w:ffData>
                  <w:name w:val="Text1"/>
                  <w:enabled/>
                  <w:calcOnExit w:val="0"/>
                  <w:textInput/>
                </w:ffData>
              </w:fldChar>
            </w:r>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p>
          <w:p w14:paraId="739267B4" w14:textId="79E871A7" w:rsidR="001864C5" w:rsidRPr="00155FDA" w:rsidRDefault="001864C5" w:rsidP="004B79F9">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Phone #  </w:t>
            </w:r>
            <w:r w:rsidRPr="00155FDA">
              <w:rPr>
                <w:rFonts w:asciiTheme="minorHAnsi" w:hAnsiTheme="minorHAnsi" w:cstheme="minorHAnsi"/>
                <w:b/>
                <w:sz w:val="22"/>
                <w:szCs w:val="22"/>
              </w:rPr>
              <w:fldChar w:fldCharType="begin">
                <w:ffData>
                  <w:name w:val="Text1"/>
                  <w:enabled/>
                  <w:calcOnExit w:val="0"/>
                  <w:textInput/>
                </w:ffData>
              </w:fldChar>
            </w:r>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p>
        </w:tc>
      </w:tr>
      <w:tr w:rsidR="00651B79" w:rsidRPr="00155FDA" w14:paraId="513389DE" w14:textId="77777777" w:rsidTr="00315657">
        <w:tc>
          <w:tcPr>
            <w:tcW w:w="10070" w:type="dxa"/>
            <w:gridSpan w:val="19"/>
            <w:tcBorders>
              <w:top w:val="single" w:sz="4" w:space="0" w:color="auto"/>
              <w:left w:val="single" w:sz="4" w:space="0" w:color="auto"/>
              <w:bottom w:val="nil"/>
              <w:right w:val="single" w:sz="4" w:space="0" w:color="auto"/>
            </w:tcBorders>
          </w:tcPr>
          <w:p w14:paraId="62E64E2B" w14:textId="6157A19E" w:rsidR="00647E9D" w:rsidRDefault="00CA53E4" w:rsidP="00651B79">
            <w:pPr>
              <w:spacing w:before="60" w:after="60" w:line="276" w:lineRule="auto"/>
              <w:rPr>
                <w:rFonts w:asciiTheme="minorHAnsi" w:hAnsiTheme="minorHAnsi" w:cstheme="minorHAnsi"/>
                <w:sz w:val="22"/>
                <w:szCs w:val="22"/>
              </w:rPr>
            </w:pPr>
            <w:r>
              <w:rPr>
                <w:rFonts w:asciiTheme="minorHAnsi" w:hAnsiTheme="minorHAnsi" w:cstheme="minorHAnsi"/>
                <w:sz w:val="22"/>
                <w:szCs w:val="22"/>
              </w:rPr>
              <w:t>T</w:t>
            </w:r>
            <w:r w:rsidR="00651B79">
              <w:rPr>
                <w:rFonts w:asciiTheme="minorHAnsi" w:hAnsiTheme="minorHAnsi" w:cstheme="minorHAnsi"/>
                <w:sz w:val="22"/>
                <w:szCs w:val="22"/>
              </w:rPr>
              <w:t xml:space="preserve">he Executive Director </w:t>
            </w:r>
            <w:r w:rsidR="00C80D7E">
              <w:rPr>
                <w:rFonts w:asciiTheme="minorHAnsi" w:hAnsiTheme="minorHAnsi" w:cstheme="minorHAnsi"/>
                <w:sz w:val="22"/>
                <w:szCs w:val="22"/>
              </w:rPr>
              <w:t>will be notified by HSD regarding the final funding decision</w:t>
            </w:r>
            <w:r w:rsidR="008673ED">
              <w:rPr>
                <w:rFonts w:asciiTheme="minorHAnsi" w:hAnsiTheme="minorHAnsi" w:cstheme="minorHAnsi"/>
                <w:sz w:val="22"/>
                <w:szCs w:val="22"/>
              </w:rPr>
              <w:t xml:space="preserve"> and if the application </w:t>
            </w:r>
            <w:r w:rsidR="000F04EF">
              <w:rPr>
                <w:rFonts w:asciiTheme="minorHAnsi" w:hAnsiTheme="minorHAnsi" w:cstheme="minorHAnsi"/>
                <w:sz w:val="22"/>
                <w:szCs w:val="22"/>
              </w:rPr>
              <w:t>does not meet minimum requirements</w:t>
            </w:r>
            <w:r w:rsidR="00C80D7E">
              <w:rPr>
                <w:rFonts w:asciiTheme="minorHAnsi" w:hAnsiTheme="minorHAnsi" w:cstheme="minorHAnsi"/>
                <w:sz w:val="22"/>
                <w:szCs w:val="22"/>
              </w:rPr>
              <w:t xml:space="preserve">.  </w:t>
            </w:r>
          </w:p>
          <w:p w14:paraId="249708A6" w14:textId="37DC537E" w:rsidR="00651B79" w:rsidRPr="00651B79" w:rsidRDefault="00C8582E" w:rsidP="00651B79">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HSD will communicate with the </w:t>
            </w:r>
            <w:r w:rsidR="002B68AB">
              <w:rPr>
                <w:rFonts w:asciiTheme="minorHAnsi" w:hAnsiTheme="minorHAnsi" w:cstheme="minorHAnsi"/>
                <w:sz w:val="22"/>
                <w:szCs w:val="22"/>
              </w:rPr>
              <w:t>Applicant</w:t>
            </w:r>
            <w:r>
              <w:rPr>
                <w:rFonts w:asciiTheme="minorHAnsi" w:hAnsiTheme="minorHAnsi" w:cstheme="minorHAnsi"/>
                <w:sz w:val="22"/>
                <w:szCs w:val="22"/>
              </w:rPr>
              <w:t xml:space="preserve"> Primary Contact </w:t>
            </w:r>
            <w:r w:rsidR="000F04EF">
              <w:rPr>
                <w:rFonts w:asciiTheme="minorHAnsi" w:hAnsiTheme="minorHAnsi" w:cstheme="minorHAnsi"/>
                <w:sz w:val="22"/>
                <w:szCs w:val="22"/>
              </w:rPr>
              <w:t xml:space="preserve">for all other matters </w:t>
            </w:r>
            <w:r w:rsidR="00031D22">
              <w:rPr>
                <w:rFonts w:asciiTheme="minorHAnsi" w:hAnsiTheme="minorHAnsi" w:cstheme="minorHAnsi"/>
                <w:sz w:val="22"/>
                <w:szCs w:val="22"/>
              </w:rPr>
              <w:t>including</w:t>
            </w:r>
            <w:r w:rsidR="000F04EF">
              <w:rPr>
                <w:rFonts w:asciiTheme="minorHAnsi" w:hAnsiTheme="minorHAnsi" w:cstheme="minorHAnsi"/>
                <w:sz w:val="22"/>
                <w:szCs w:val="22"/>
              </w:rPr>
              <w:t xml:space="preserve"> </w:t>
            </w:r>
            <w:r w:rsidR="00031D22">
              <w:rPr>
                <w:rFonts w:asciiTheme="minorHAnsi" w:hAnsiTheme="minorHAnsi" w:cstheme="minorHAnsi"/>
                <w:sz w:val="22"/>
                <w:szCs w:val="22"/>
              </w:rPr>
              <w:t xml:space="preserve">but not limited to </w:t>
            </w:r>
            <w:r w:rsidR="000F04EF">
              <w:rPr>
                <w:rFonts w:asciiTheme="minorHAnsi" w:hAnsiTheme="minorHAnsi" w:cstheme="minorHAnsi"/>
                <w:sz w:val="22"/>
                <w:szCs w:val="22"/>
              </w:rPr>
              <w:t xml:space="preserve">requesting </w:t>
            </w:r>
            <w:r w:rsidR="00371EE6">
              <w:rPr>
                <w:rFonts w:asciiTheme="minorHAnsi" w:hAnsiTheme="minorHAnsi" w:cstheme="minorHAnsi"/>
                <w:sz w:val="22"/>
                <w:szCs w:val="22"/>
              </w:rPr>
              <w:t>financial documents</w:t>
            </w:r>
            <w:r w:rsidR="007B093B">
              <w:rPr>
                <w:rFonts w:asciiTheme="minorHAnsi" w:hAnsiTheme="minorHAnsi" w:cstheme="minorHAnsi"/>
                <w:sz w:val="22"/>
                <w:szCs w:val="22"/>
              </w:rPr>
              <w:t xml:space="preserve"> (including documents from the fiscal sponsor if there is one)</w:t>
            </w:r>
            <w:r w:rsidR="00371EE6">
              <w:rPr>
                <w:rFonts w:asciiTheme="minorHAnsi" w:hAnsiTheme="minorHAnsi" w:cstheme="minorHAnsi"/>
                <w:sz w:val="22"/>
                <w:szCs w:val="22"/>
              </w:rPr>
              <w:t>, scheduling interviews</w:t>
            </w:r>
            <w:r w:rsidR="00774D30">
              <w:rPr>
                <w:rFonts w:asciiTheme="minorHAnsi" w:hAnsiTheme="minorHAnsi" w:cstheme="minorHAnsi"/>
                <w:sz w:val="22"/>
                <w:szCs w:val="22"/>
              </w:rPr>
              <w:t>,</w:t>
            </w:r>
            <w:r w:rsidR="00371EE6">
              <w:rPr>
                <w:rFonts w:asciiTheme="minorHAnsi" w:hAnsiTheme="minorHAnsi" w:cstheme="minorHAnsi"/>
                <w:sz w:val="22"/>
                <w:szCs w:val="22"/>
              </w:rPr>
              <w:t xml:space="preserve"> and clarifying details of the application as needed. </w:t>
            </w:r>
            <w:r>
              <w:rPr>
                <w:rFonts w:asciiTheme="minorHAnsi" w:hAnsiTheme="minorHAnsi" w:cstheme="minorHAnsi"/>
                <w:sz w:val="22"/>
                <w:szCs w:val="22"/>
              </w:rPr>
              <w:t xml:space="preserve"> </w:t>
            </w:r>
          </w:p>
        </w:tc>
      </w:tr>
      <w:tr w:rsidR="008A4577" w:rsidRPr="00155FDA" w14:paraId="738734EA" w14:textId="77777777" w:rsidTr="00315657">
        <w:tc>
          <w:tcPr>
            <w:tcW w:w="10070" w:type="dxa"/>
            <w:gridSpan w:val="19"/>
            <w:tcBorders>
              <w:top w:val="single" w:sz="4" w:space="0" w:color="auto"/>
              <w:left w:val="single" w:sz="4" w:space="0" w:color="auto"/>
              <w:bottom w:val="nil"/>
              <w:right w:val="single" w:sz="4" w:space="0" w:color="auto"/>
            </w:tcBorders>
          </w:tcPr>
          <w:p w14:paraId="2D88C8AC" w14:textId="59590BB2" w:rsidR="008A4577" w:rsidRPr="00155FDA" w:rsidRDefault="002B68AB"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Applicant</w:t>
            </w:r>
            <w:r w:rsidR="008A4577" w:rsidRPr="00155FDA">
              <w:rPr>
                <w:rFonts w:asciiTheme="minorHAnsi" w:hAnsiTheme="minorHAnsi" w:cstheme="minorHAnsi"/>
                <w:sz w:val="22"/>
                <w:szCs w:val="22"/>
              </w:rPr>
              <w:t xml:space="preserve"> Primary Contact</w:t>
            </w:r>
            <w:r w:rsidR="00CA7336" w:rsidRPr="00155FDA">
              <w:rPr>
                <w:rFonts w:asciiTheme="minorHAnsi" w:hAnsiTheme="minorHAnsi" w:cstheme="minorHAnsi"/>
                <w:sz w:val="22"/>
                <w:szCs w:val="22"/>
              </w:rPr>
              <w:t xml:space="preserve"> for this RFP:</w:t>
            </w:r>
          </w:p>
        </w:tc>
      </w:tr>
      <w:tr w:rsidR="00455BA5" w:rsidRPr="00155FDA" w14:paraId="731DAB5D" w14:textId="77777777" w:rsidTr="00AC6E58">
        <w:tc>
          <w:tcPr>
            <w:tcW w:w="374" w:type="dxa"/>
            <w:gridSpan w:val="2"/>
            <w:tcBorders>
              <w:top w:val="nil"/>
              <w:left w:val="single" w:sz="4" w:space="0" w:color="auto"/>
              <w:bottom w:val="nil"/>
              <w:right w:val="nil"/>
            </w:tcBorders>
          </w:tcPr>
          <w:p w14:paraId="2505EB52"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nil"/>
              <w:right w:val="nil"/>
            </w:tcBorders>
          </w:tcPr>
          <w:p w14:paraId="6F217B6F" w14:textId="77777777" w:rsidR="008A4577" w:rsidRPr="00155FDA" w:rsidRDefault="008A4577" w:rsidP="004B79F9">
            <w:pPr>
              <w:spacing w:before="60" w:after="60" w:line="276" w:lineRule="auto"/>
              <w:ind w:left="-18"/>
              <w:rPr>
                <w:rFonts w:asciiTheme="minorHAnsi" w:hAnsiTheme="minorHAnsi" w:cstheme="minorHAnsi"/>
                <w:sz w:val="22"/>
                <w:szCs w:val="22"/>
              </w:rPr>
            </w:pPr>
            <w:r w:rsidRPr="00155FDA">
              <w:rPr>
                <w:rFonts w:asciiTheme="minorHAnsi" w:hAnsiTheme="minorHAnsi" w:cstheme="minorHAnsi"/>
                <w:sz w:val="22"/>
                <w:szCs w:val="22"/>
              </w:rPr>
              <w:t>Name:</w:t>
            </w:r>
          </w:p>
        </w:tc>
        <w:tc>
          <w:tcPr>
            <w:tcW w:w="3187" w:type="dxa"/>
            <w:gridSpan w:val="8"/>
            <w:tcBorders>
              <w:top w:val="nil"/>
              <w:left w:val="nil"/>
              <w:bottom w:val="nil"/>
              <w:right w:val="nil"/>
            </w:tcBorders>
          </w:tcPr>
          <w:p w14:paraId="72893893"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
                  <w:enabled/>
                  <w:calcOnExit w:val="0"/>
                  <w:textInput/>
                </w:ffData>
              </w:fldChar>
            </w:r>
            <w:bookmarkStart w:id="23" w:name="Text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3"/>
          </w:p>
        </w:tc>
        <w:tc>
          <w:tcPr>
            <w:tcW w:w="718" w:type="dxa"/>
            <w:gridSpan w:val="2"/>
            <w:tcBorders>
              <w:top w:val="nil"/>
              <w:left w:val="nil"/>
              <w:bottom w:val="nil"/>
              <w:right w:val="nil"/>
            </w:tcBorders>
          </w:tcPr>
          <w:p w14:paraId="154C44EF"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Title:</w:t>
            </w:r>
          </w:p>
        </w:tc>
        <w:tc>
          <w:tcPr>
            <w:tcW w:w="3969" w:type="dxa"/>
            <w:gridSpan w:val="6"/>
            <w:tcBorders>
              <w:top w:val="nil"/>
              <w:left w:val="nil"/>
              <w:bottom w:val="nil"/>
              <w:right w:val="single" w:sz="4" w:space="0" w:color="auto"/>
            </w:tcBorders>
          </w:tcPr>
          <w:p w14:paraId="29FD3D19"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4"/>
                  <w:enabled/>
                  <w:calcOnExit w:val="0"/>
                  <w:textInput/>
                </w:ffData>
              </w:fldChar>
            </w:r>
            <w:bookmarkStart w:id="24" w:name="Text4"/>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4"/>
          </w:p>
        </w:tc>
      </w:tr>
      <w:tr w:rsidR="00455BA5" w:rsidRPr="00155FDA" w14:paraId="0B4EC432" w14:textId="77777777" w:rsidTr="00AC6E58">
        <w:tc>
          <w:tcPr>
            <w:tcW w:w="374" w:type="dxa"/>
            <w:gridSpan w:val="2"/>
            <w:tcBorders>
              <w:top w:val="nil"/>
              <w:left w:val="single" w:sz="4" w:space="0" w:color="auto"/>
              <w:bottom w:val="nil"/>
              <w:right w:val="nil"/>
            </w:tcBorders>
          </w:tcPr>
          <w:p w14:paraId="54441355"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nil"/>
              <w:right w:val="nil"/>
            </w:tcBorders>
          </w:tcPr>
          <w:p w14:paraId="52A68A28"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Address:</w:t>
            </w:r>
          </w:p>
        </w:tc>
        <w:tc>
          <w:tcPr>
            <w:tcW w:w="7874" w:type="dxa"/>
            <w:gridSpan w:val="16"/>
            <w:tcBorders>
              <w:top w:val="nil"/>
              <w:left w:val="nil"/>
              <w:bottom w:val="nil"/>
              <w:right w:val="single" w:sz="4" w:space="0" w:color="auto"/>
            </w:tcBorders>
          </w:tcPr>
          <w:p w14:paraId="5A0EF80C"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5"/>
                  <w:enabled/>
                  <w:calcOnExit w:val="0"/>
                  <w:textInput/>
                </w:ffData>
              </w:fldChar>
            </w:r>
            <w:bookmarkStart w:id="25" w:name="Text5"/>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5"/>
          </w:p>
        </w:tc>
      </w:tr>
      <w:tr w:rsidR="00455BA5" w:rsidRPr="00155FDA" w14:paraId="444768DB" w14:textId="77777777" w:rsidTr="00AC6E58">
        <w:tc>
          <w:tcPr>
            <w:tcW w:w="374" w:type="dxa"/>
            <w:gridSpan w:val="2"/>
            <w:tcBorders>
              <w:top w:val="nil"/>
              <w:left w:val="single" w:sz="4" w:space="0" w:color="auto"/>
              <w:bottom w:val="nil"/>
              <w:right w:val="nil"/>
            </w:tcBorders>
          </w:tcPr>
          <w:p w14:paraId="67C971DA"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nil"/>
              <w:right w:val="nil"/>
            </w:tcBorders>
          </w:tcPr>
          <w:p w14:paraId="3621A12C"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Email:</w:t>
            </w:r>
          </w:p>
        </w:tc>
        <w:tc>
          <w:tcPr>
            <w:tcW w:w="7874" w:type="dxa"/>
            <w:gridSpan w:val="16"/>
            <w:tcBorders>
              <w:top w:val="nil"/>
              <w:left w:val="nil"/>
              <w:bottom w:val="nil"/>
              <w:right w:val="single" w:sz="4" w:space="0" w:color="auto"/>
            </w:tcBorders>
          </w:tcPr>
          <w:p w14:paraId="4330DAD1"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6"/>
                  <w:enabled/>
                  <w:calcOnExit w:val="0"/>
                  <w:textInput/>
                </w:ffData>
              </w:fldChar>
            </w:r>
            <w:bookmarkStart w:id="26" w:name="Text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6"/>
          </w:p>
        </w:tc>
      </w:tr>
      <w:tr w:rsidR="00455BA5" w:rsidRPr="00155FDA" w14:paraId="64CE5153" w14:textId="77777777" w:rsidTr="00AC6E58">
        <w:tc>
          <w:tcPr>
            <w:tcW w:w="374" w:type="dxa"/>
            <w:gridSpan w:val="2"/>
            <w:tcBorders>
              <w:top w:val="nil"/>
              <w:left w:val="single" w:sz="4" w:space="0" w:color="auto"/>
              <w:bottom w:val="single" w:sz="4" w:space="0" w:color="auto"/>
              <w:right w:val="nil"/>
            </w:tcBorders>
          </w:tcPr>
          <w:p w14:paraId="028E66BD"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single" w:sz="4" w:space="0" w:color="auto"/>
              <w:right w:val="nil"/>
            </w:tcBorders>
          </w:tcPr>
          <w:p w14:paraId="2C081796"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Phone #:</w:t>
            </w:r>
          </w:p>
        </w:tc>
        <w:tc>
          <w:tcPr>
            <w:tcW w:w="7874" w:type="dxa"/>
            <w:gridSpan w:val="16"/>
            <w:tcBorders>
              <w:top w:val="nil"/>
              <w:left w:val="nil"/>
              <w:bottom w:val="single" w:sz="4" w:space="0" w:color="auto"/>
              <w:right w:val="single" w:sz="4" w:space="0" w:color="auto"/>
            </w:tcBorders>
          </w:tcPr>
          <w:p w14:paraId="4D7D8E71"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7"/>
                  <w:enabled/>
                  <w:calcOnExit w:val="0"/>
                  <w:textInput/>
                </w:ffData>
              </w:fldChar>
            </w:r>
            <w:bookmarkStart w:id="27" w:name="Text7"/>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7"/>
          </w:p>
        </w:tc>
      </w:tr>
      <w:tr w:rsidR="008A4577" w:rsidRPr="00155FDA" w14:paraId="203E83AF" w14:textId="77777777" w:rsidTr="00315657">
        <w:tc>
          <w:tcPr>
            <w:tcW w:w="10070" w:type="dxa"/>
            <w:gridSpan w:val="19"/>
            <w:tcBorders>
              <w:top w:val="single" w:sz="4" w:space="0" w:color="auto"/>
              <w:bottom w:val="nil"/>
            </w:tcBorders>
          </w:tcPr>
          <w:p w14:paraId="5A12D9E8"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Organization Type</w:t>
            </w:r>
          </w:p>
        </w:tc>
      </w:tr>
      <w:tr w:rsidR="00455BA5" w:rsidRPr="00155FDA" w14:paraId="41C3A22B" w14:textId="77777777" w:rsidTr="000C7424">
        <w:tc>
          <w:tcPr>
            <w:tcW w:w="374" w:type="dxa"/>
            <w:gridSpan w:val="2"/>
            <w:tcBorders>
              <w:top w:val="nil"/>
              <w:right w:val="nil"/>
            </w:tcBorders>
          </w:tcPr>
          <w:p w14:paraId="194E815B" w14:textId="77777777" w:rsidR="008A4577" w:rsidRPr="00155FDA" w:rsidRDefault="008A4577" w:rsidP="004B79F9">
            <w:pPr>
              <w:spacing w:before="60" w:after="60" w:line="276" w:lineRule="auto"/>
              <w:rPr>
                <w:rFonts w:asciiTheme="minorHAnsi" w:hAnsiTheme="minorHAnsi" w:cstheme="minorHAnsi"/>
                <w:sz w:val="22"/>
                <w:szCs w:val="22"/>
              </w:rPr>
            </w:pPr>
          </w:p>
        </w:tc>
        <w:tc>
          <w:tcPr>
            <w:tcW w:w="2141" w:type="dxa"/>
            <w:gridSpan w:val="2"/>
            <w:tcBorders>
              <w:top w:val="nil"/>
              <w:left w:val="nil"/>
              <w:right w:val="nil"/>
            </w:tcBorders>
          </w:tcPr>
          <w:p w14:paraId="73C53D0C"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bookmarkStart w:id="28" w:name="Check2"/>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bookmarkEnd w:id="28"/>
            <w:r w:rsidRPr="00155FDA">
              <w:rPr>
                <w:rFonts w:asciiTheme="minorHAnsi" w:hAnsiTheme="minorHAnsi" w:cstheme="minorHAnsi"/>
                <w:sz w:val="22"/>
                <w:szCs w:val="22"/>
              </w:rPr>
              <w:t xml:space="preserve">  Non-Profit</w:t>
            </w:r>
          </w:p>
        </w:tc>
        <w:tc>
          <w:tcPr>
            <w:tcW w:w="1725" w:type="dxa"/>
            <w:gridSpan w:val="4"/>
            <w:tcBorders>
              <w:top w:val="nil"/>
              <w:left w:val="nil"/>
              <w:right w:val="nil"/>
            </w:tcBorders>
          </w:tcPr>
          <w:p w14:paraId="70C3F004"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For Profit</w:t>
            </w:r>
          </w:p>
        </w:tc>
        <w:tc>
          <w:tcPr>
            <w:tcW w:w="1965" w:type="dxa"/>
            <w:gridSpan w:val="6"/>
            <w:tcBorders>
              <w:top w:val="nil"/>
              <w:left w:val="nil"/>
              <w:right w:val="nil"/>
            </w:tcBorders>
          </w:tcPr>
          <w:p w14:paraId="27DBB0A2"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Public Agency</w:t>
            </w:r>
          </w:p>
        </w:tc>
        <w:tc>
          <w:tcPr>
            <w:tcW w:w="3865" w:type="dxa"/>
            <w:gridSpan w:val="5"/>
            <w:tcBorders>
              <w:top w:val="nil"/>
              <w:left w:val="nil"/>
            </w:tcBorders>
          </w:tcPr>
          <w:p w14:paraId="3213EEF9"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Other (Specify):</w:t>
            </w:r>
            <w:r w:rsidR="00B44648" w:rsidRPr="00155FDA">
              <w:rPr>
                <w:rFonts w:asciiTheme="minorHAnsi" w:hAnsiTheme="minorHAnsi" w:cstheme="minorHAnsi"/>
                <w:sz w:val="22"/>
                <w:szCs w:val="22"/>
              </w:rPr>
              <w:t xml:space="preserve"> </w:t>
            </w:r>
            <w:r w:rsidR="00B44648" w:rsidRPr="00155FDA">
              <w:rPr>
                <w:rFonts w:asciiTheme="minorHAnsi" w:hAnsiTheme="minorHAnsi" w:cstheme="minorHAnsi"/>
                <w:sz w:val="22"/>
                <w:szCs w:val="22"/>
              </w:rPr>
              <w:fldChar w:fldCharType="begin">
                <w:ffData>
                  <w:name w:val="Text8"/>
                  <w:enabled/>
                  <w:calcOnExit w:val="0"/>
                  <w:textInput/>
                </w:ffData>
              </w:fldChar>
            </w:r>
            <w:bookmarkStart w:id="29" w:name="Text8"/>
            <w:r w:rsidR="00B44648" w:rsidRPr="00155FDA">
              <w:rPr>
                <w:rFonts w:asciiTheme="minorHAnsi" w:hAnsiTheme="minorHAnsi" w:cstheme="minorHAnsi"/>
                <w:sz w:val="22"/>
                <w:szCs w:val="22"/>
              </w:rPr>
              <w:instrText xml:space="preserve"> FORMTEXT </w:instrText>
            </w:r>
            <w:r w:rsidR="00B44648" w:rsidRPr="00155FDA">
              <w:rPr>
                <w:rFonts w:asciiTheme="minorHAnsi" w:hAnsiTheme="minorHAnsi" w:cstheme="minorHAnsi"/>
                <w:sz w:val="22"/>
                <w:szCs w:val="22"/>
              </w:rPr>
            </w:r>
            <w:r w:rsidR="00B44648" w:rsidRPr="00155FDA">
              <w:rPr>
                <w:rFonts w:asciiTheme="minorHAnsi" w:hAnsiTheme="minorHAnsi" w:cstheme="minorHAnsi"/>
                <w:sz w:val="22"/>
                <w:szCs w:val="22"/>
              </w:rPr>
              <w:fldChar w:fldCharType="separate"/>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sz w:val="22"/>
                <w:szCs w:val="22"/>
              </w:rPr>
              <w:fldChar w:fldCharType="end"/>
            </w:r>
            <w:bookmarkEnd w:id="29"/>
          </w:p>
        </w:tc>
      </w:tr>
      <w:tr w:rsidR="00455BA5" w:rsidRPr="00155FDA" w14:paraId="3AD3B407" w14:textId="77777777" w:rsidTr="00AC6E58">
        <w:tc>
          <w:tcPr>
            <w:tcW w:w="3149" w:type="dxa"/>
            <w:gridSpan w:val="5"/>
          </w:tcPr>
          <w:p w14:paraId="0931320D"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Federal Tax ID or EIN:</w:t>
            </w:r>
          </w:p>
        </w:tc>
        <w:tc>
          <w:tcPr>
            <w:tcW w:w="2234" w:type="dxa"/>
            <w:gridSpan w:val="6"/>
          </w:tcPr>
          <w:p w14:paraId="3F59DBD0"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9"/>
                  <w:enabled/>
                  <w:calcOnExit w:val="0"/>
                  <w:textInput/>
                </w:ffData>
              </w:fldChar>
            </w:r>
            <w:bookmarkStart w:id="30" w:name="Text9"/>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0"/>
          </w:p>
        </w:tc>
        <w:tc>
          <w:tcPr>
            <w:tcW w:w="1849" w:type="dxa"/>
            <w:gridSpan w:val="5"/>
          </w:tcPr>
          <w:p w14:paraId="75529227" w14:textId="77777777" w:rsidR="008A4577" w:rsidRPr="00155FDA" w:rsidRDefault="008A4577" w:rsidP="00755D60">
            <w:pPr>
              <w:pStyle w:val="ListParagraph"/>
              <w:numPr>
                <w:ilvl w:val="0"/>
                <w:numId w:val="3"/>
              </w:numPr>
              <w:spacing w:before="60" w:after="60" w:line="276" w:lineRule="auto"/>
              <w:ind w:left="340"/>
              <w:contextualSpacing w:val="0"/>
              <w:rPr>
                <w:rFonts w:asciiTheme="minorHAnsi" w:hAnsiTheme="minorHAnsi" w:cstheme="minorHAnsi"/>
                <w:sz w:val="22"/>
                <w:szCs w:val="22"/>
              </w:rPr>
            </w:pPr>
            <w:r w:rsidRPr="00155FDA">
              <w:rPr>
                <w:rFonts w:asciiTheme="minorHAnsi" w:hAnsiTheme="minorHAnsi" w:cstheme="minorHAnsi"/>
                <w:sz w:val="22"/>
                <w:szCs w:val="22"/>
              </w:rPr>
              <w:t>DUNS Number:</w:t>
            </w:r>
          </w:p>
        </w:tc>
        <w:tc>
          <w:tcPr>
            <w:tcW w:w="2838" w:type="dxa"/>
            <w:gridSpan w:val="3"/>
          </w:tcPr>
          <w:p w14:paraId="7BBDC8F7"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0"/>
                  <w:enabled/>
                  <w:calcOnExit w:val="0"/>
                  <w:textInput/>
                </w:ffData>
              </w:fldChar>
            </w:r>
            <w:bookmarkStart w:id="31" w:name="Text10"/>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1"/>
          </w:p>
        </w:tc>
      </w:tr>
      <w:tr w:rsidR="00455BA5" w:rsidRPr="00155FDA" w14:paraId="17178F0F" w14:textId="77777777" w:rsidTr="00AC6E58">
        <w:tc>
          <w:tcPr>
            <w:tcW w:w="3860" w:type="dxa"/>
            <w:gridSpan w:val="7"/>
          </w:tcPr>
          <w:p w14:paraId="66AE339A"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WA Business License Number:</w:t>
            </w:r>
          </w:p>
        </w:tc>
        <w:tc>
          <w:tcPr>
            <w:tcW w:w="6210" w:type="dxa"/>
            <w:gridSpan w:val="12"/>
          </w:tcPr>
          <w:p w14:paraId="43FE8A97"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1"/>
                  <w:enabled/>
                  <w:calcOnExit w:val="0"/>
                  <w:textInput/>
                </w:ffData>
              </w:fldChar>
            </w:r>
            <w:bookmarkStart w:id="32" w:name="Text11"/>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2"/>
          </w:p>
        </w:tc>
      </w:tr>
      <w:tr w:rsidR="00455BA5" w:rsidRPr="00155FDA" w14:paraId="6283563F" w14:textId="77777777" w:rsidTr="00AC6E58">
        <w:tc>
          <w:tcPr>
            <w:tcW w:w="3860" w:type="dxa"/>
            <w:gridSpan w:val="7"/>
          </w:tcPr>
          <w:p w14:paraId="7DD801DF" w14:textId="0070E360" w:rsidR="008A4577" w:rsidRPr="00155FDA" w:rsidRDefault="00FC1FFF"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Proposal</w:t>
            </w:r>
            <w:r w:rsidR="008A4577" w:rsidRPr="00155FDA">
              <w:rPr>
                <w:rFonts w:asciiTheme="minorHAnsi" w:hAnsiTheme="minorHAnsi" w:cstheme="minorHAnsi"/>
                <w:sz w:val="22"/>
                <w:szCs w:val="22"/>
              </w:rPr>
              <w:t xml:space="preserve"> Name:</w:t>
            </w:r>
          </w:p>
        </w:tc>
        <w:tc>
          <w:tcPr>
            <w:tcW w:w="6210" w:type="dxa"/>
            <w:gridSpan w:val="12"/>
          </w:tcPr>
          <w:p w14:paraId="62CCB687"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2"/>
                  <w:enabled/>
                  <w:calcOnExit w:val="0"/>
                  <w:textInput/>
                </w:ffData>
              </w:fldChar>
            </w:r>
            <w:bookmarkStart w:id="33" w:name="Text1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3"/>
          </w:p>
        </w:tc>
      </w:tr>
      <w:tr w:rsidR="00455BA5" w:rsidRPr="00155FDA" w14:paraId="3E647CE6" w14:textId="77777777" w:rsidTr="00AC6E58">
        <w:tc>
          <w:tcPr>
            <w:tcW w:w="3860" w:type="dxa"/>
            <w:gridSpan w:val="7"/>
          </w:tcPr>
          <w:p w14:paraId="3C3E8BFF" w14:textId="61A1AA0E" w:rsidR="00673C6C" w:rsidRPr="00155FDA" w:rsidRDefault="00CA7336"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Focus </w:t>
            </w:r>
            <w:r w:rsidR="00673C6C" w:rsidRPr="00155FDA">
              <w:rPr>
                <w:rFonts w:asciiTheme="minorHAnsi" w:hAnsiTheme="minorHAnsi" w:cstheme="minorHAnsi"/>
                <w:sz w:val="22"/>
                <w:szCs w:val="22"/>
              </w:rPr>
              <w:t>Population(s) program will serve</w:t>
            </w:r>
            <w:r w:rsidRPr="00155FDA">
              <w:rPr>
                <w:rFonts w:asciiTheme="minorHAnsi" w:hAnsiTheme="minorHAnsi" w:cstheme="minorHAnsi"/>
                <w:sz w:val="22"/>
                <w:szCs w:val="22"/>
              </w:rPr>
              <w:t xml:space="preserve"> (check all that apply; those checked should match who you describe serving in your application:</w:t>
            </w:r>
          </w:p>
        </w:tc>
        <w:tc>
          <w:tcPr>
            <w:tcW w:w="6210" w:type="dxa"/>
            <w:gridSpan w:val="12"/>
          </w:tcPr>
          <w:p w14:paraId="732AFC4F" w14:textId="20FCBEC1" w:rsidR="00FC1FFF" w:rsidRPr="00CF0868" w:rsidRDefault="00FC1FFF" w:rsidP="004B79F9">
            <w:pPr>
              <w:autoSpaceDE w:val="0"/>
              <w:autoSpaceDN w:val="0"/>
              <w:adjustRightInd w:val="0"/>
              <w:spacing w:after="27" w:line="276" w:lineRule="auto"/>
              <w:rPr>
                <w:rFonts w:asciiTheme="minorHAnsi" w:eastAsiaTheme="minorHAnsi" w:hAnsiTheme="minorHAnsi" w:cstheme="minorHAnsi"/>
                <w:b/>
                <w:color w:val="000000"/>
                <w:sz w:val="22"/>
                <w:szCs w:val="22"/>
              </w:rPr>
            </w:pPr>
            <w:r w:rsidRPr="00CF0868">
              <w:rPr>
                <w:rFonts w:asciiTheme="minorHAnsi" w:hAnsiTheme="minorHAnsi" w:cstheme="minorHAnsi"/>
                <w:sz w:val="22"/>
                <w:szCs w:val="22"/>
              </w:rPr>
              <w:t>BIPOC older adults</w:t>
            </w:r>
            <w:r w:rsidRPr="00CF0868">
              <w:rPr>
                <w:rFonts w:asciiTheme="minorHAnsi" w:eastAsiaTheme="minorHAnsi" w:hAnsiTheme="minorHAnsi" w:cstheme="minorHAnsi"/>
                <w:b/>
                <w:color w:val="000000"/>
                <w:sz w:val="22"/>
                <w:szCs w:val="22"/>
              </w:rPr>
              <w:t xml:space="preserve"> </w:t>
            </w:r>
          </w:p>
          <w:p w14:paraId="3D080C43" w14:textId="77777777" w:rsidR="003D56E6" w:rsidRDefault="00CA7336" w:rsidP="004B79F9">
            <w:pPr>
              <w:autoSpaceDE w:val="0"/>
              <w:autoSpaceDN w:val="0"/>
              <w:adjustRightInd w:val="0"/>
              <w:spacing w:after="27"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sidR="003D56E6">
              <w:rPr>
                <w:rFonts w:asciiTheme="minorHAnsi" w:hAnsiTheme="minorHAnsi" w:cstheme="minorHAnsi"/>
                <w:sz w:val="22"/>
                <w:szCs w:val="22"/>
              </w:rPr>
              <w:t xml:space="preserve">American Indian/Alaska Native/Indigenous </w:t>
            </w:r>
          </w:p>
          <w:p w14:paraId="074D42DB" w14:textId="77777777" w:rsidR="003D56E6" w:rsidRPr="00CF0868" w:rsidRDefault="003C62E4" w:rsidP="003D56E6">
            <w:pPr>
              <w:autoSpaceDE w:val="0"/>
              <w:autoSpaceDN w:val="0"/>
              <w:adjustRightInd w:val="0"/>
              <w:spacing w:after="27"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sidR="003D56E6">
              <w:rPr>
                <w:rFonts w:asciiTheme="minorHAnsi" w:hAnsiTheme="minorHAnsi" w:cstheme="minorHAnsi"/>
                <w:sz w:val="22"/>
                <w:szCs w:val="22"/>
              </w:rPr>
              <w:t>Asian</w:t>
            </w:r>
          </w:p>
          <w:p w14:paraId="09E426CC" w14:textId="53AEF85A" w:rsidR="00FC1FFF" w:rsidRDefault="00FC1FFF" w:rsidP="00D97C0C">
            <w:pPr>
              <w:autoSpaceDE w:val="0"/>
              <w:autoSpaceDN w:val="0"/>
              <w:adjustRightInd w:val="0"/>
              <w:spacing w:after="27"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Black/African American</w:t>
            </w:r>
            <w:r w:rsidR="00457B36">
              <w:rPr>
                <w:rFonts w:asciiTheme="minorHAnsi" w:hAnsiTheme="minorHAnsi" w:cstheme="minorHAnsi"/>
                <w:sz w:val="22"/>
                <w:szCs w:val="22"/>
              </w:rPr>
              <w:t>/African Descent</w:t>
            </w:r>
          </w:p>
          <w:p w14:paraId="6A824BAC" w14:textId="6FF12BD4" w:rsidR="00FC1FFF" w:rsidRDefault="00FC1FFF" w:rsidP="00D97C0C">
            <w:pPr>
              <w:autoSpaceDE w:val="0"/>
              <w:autoSpaceDN w:val="0"/>
              <w:adjustRightInd w:val="0"/>
              <w:spacing w:after="27"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Hispanic/Latin</w:t>
            </w:r>
            <w:r w:rsidR="00457B36">
              <w:rPr>
                <w:rFonts w:asciiTheme="minorHAnsi" w:hAnsiTheme="minorHAnsi" w:cstheme="minorHAnsi"/>
                <w:sz w:val="22"/>
                <w:szCs w:val="22"/>
              </w:rPr>
              <w:t xml:space="preserve">x/Indigenous </w:t>
            </w:r>
          </w:p>
          <w:p w14:paraId="468D8642" w14:textId="063B9460" w:rsidR="00673C6C" w:rsidRPr="00D97C0C" w:rsidRDefault="00FC1FFF" w:rsidP="00D97C0C">
            <w:pPr>
              <w:autoSpaceDE w:val="0"/>
              <w:autoSpaceDN w:val="0"/>
              <w:adjustRightInd w:val="0"/>
              <w:spacing w:after="27" w:line="276" w:lineRule="auto"/>
              <w:rPr>
                <w:rFonts w:asciiTheme="minorHAnsi" w:eastAsiaTheme="minorHAnsi" w:hAnsiTheme="minorHAnsi" w:cstheme="minorHAnsi"/>
                <w:color w:val="000000"/>
                <w:sz w:val="22"/>
                <w:szCs w:val="22"/>
              </w:rPr>
            </w:pPr>
            <w:r w:rsidRPr="00155FDA">
              <w:rPr>
                <w:rFonts w:asciiTheme="minorHAnsi" w:hAnsiTheme="minorHAnsi" w:cstheme="minorHAnsi"/>
                <w:sz w:val="22"/>
                <w:szCs w:val="22"/>
              </w:rPr>
              <w:lastRenderedPageBreak/>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Native Hawaiian/Pacific Islander</w:t>
            </w:r>
          </w:p>
        </w:tc>
      </w:tr>
      <w:tr w:rsidR="00455BA5" w:rsidRPr="00155FDA" w14:paraId="5F77A9B8" w14:textId="77777777" w:rsidTr="00AC6E58">
        <w:tc>
          <w:tcPr>
            <w:tcW w:w="3860" w:type="dxa"/>
            <w:gridSpan w:val="7"/>
          </w:tcPr>
          <w:p w14:paraId="63909CBB"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lastRenderedPageBreak/>
              <w:t>Funding Amount Request</w:t>
            </w:r>
            <w:r w:rsidR="00A425EA" w:rsidRPr="00155FDA">
              <w:rPr>
                <w:rFonts w:asciiTheme="minorHAnsi" w:hAnsiTheme="minorHAnsi" w:cstheme="minorHAnsi"/>
                <w:sz w:val="22"/>
                <w:szCs w:val="22"/>
              </w:rPr>
              <w:t>ed</w:t>
            </w:r>
            <w:r w:rsidRPr="00155FDA">
              <w:rPr>
                <w:rFonts w:asciiTheme="minorHAnsi" w:hAnsiTheme="minorHAnsi" w:cstheme="minorHAnsi"/>
                <w:sz w:val="22"/>
                <w:szCs w:val="22"/>
              </w:rPr>
              <w:t>:</w:t>
            </w:r>
          </w:p>
        </w:tc>
        <w:tc>
          <w:tcPr>
            <w:tcW w:w="6210" w:type="dxa"/>
            <w:gridSpan w:val="12"/>
          </w:tcPr>
          <w:p w14:paraId="3DD996B6"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3"/>
                  <w:enabled/>
                  <w:calcOnExit w:val="0"/>
                  <w:textInput/>
                </w:ffData>
              </w:fldChar>
            </w:r>
            <w:bookmarkStart w:id="34" w:name="Text1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4"/>
          </w:p>
        </w:tc>
      </w:tr>
      <w:tr w:rsidR="00455BA5" w:rsidRPr="00155FDA" w14:paraId="59A6E938" w14:textId="77777777" w:rsidTr="00AC6E58">
        <w:tc>
          <w:tcPr>
            <w:tcW w:w="3860" w:type="dxa"/>
            <w:gridSpan w:val="7"/>
            <w:tcBorders>
              <w:bottom w:val="single" w:sz="4" w:space="0" w:color="auto"/>
            </w:tcBorders>
          </w:tcPr>
          <w:p w14:paraId="0CB6DD60" w14:textId="2E8AF6DF" w:rsidR="00C84556" w:rsidRPr="00155FDA" w:rsidRDefault="00C84556"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 of </w:t>
            </w:r>
            <w:r w:rsidR="003C62E4" w:rsidRPr="00155FDA">
              <w:rPr>
                <w:rFonts w:asciiTheme="minorHAnsi" w:hAnsiTheme="minorHAnsi" w:cstheme="minorHAnsi"/>
                <w:sz w:val="22"/>
                <w:szCs w:val="22"/>
              </w:rPr>
              <w:t>unduplicated people you</w:t>
            </w:r>
            <w:r w:rsidR="00E72445">
              <w:rPr>
                <w:rFonts w:asciiTheme="minorHAnsi" w:hAnsiTheme="minorHAnsi" w:cstheme="minorHAnsi"/>
                <w:sz w:val="22"/>
                <w:szCs w:val="22"/>
              </w:rPr>
              <w:t xml:space="preserve"> </w:t>
            </w:r>
            <w:r w:rsidR="003C62E4" w:rsidRPr="00155FDA">
              <w:rPr>
                <w:rFonts w:asciiTheme="minorHAnsi" w:hAnsiTheme="minorHAnsi" w:cstheme="minorHAnsi"/>
                <w:sz w:val="22"/>
                <w:szCs w:val="22"/>
              </w:rPr>
              <w:t>will serve each year</w:t>
            </w:r>
            <w:r w:rsidR="002F2DB8">
              <w:rPr>
                <w:rFonts w:asciiTheme="minorHAnsi" w:hAnsiTheme="minorHAnsi" w:cstheme="minorHAnsi"/>
                <w:sz w:val="22"/>
                <w:szCs w:val="22"/>
              </w:rPr>
              <w:t>?</w:t>
            </w:r>
          </w:p>
        </w:tc>
        <w:tc>
          <w:tcPr>
            <w:tcW w:w="6210" w:type="dxa"/>
            <w:gridSpan w:val="12"/>
            <w:tcBorders>
              <w:bottom w:val="single" w:sz="4" w:space="0" w:color="auto"/>
            </w:tcBorders>
          </w:tcPr>
          <w:p w14:paraId="5E576412" w14:textId="2F2EE537" w:rsidR="00C84556" w:rsidRPr="00155FDA" w:rsidRDefault="0015283C"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3"/>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r w:rsidR="003C62E4" w:rsidRPr="00155FDA">
              <w:rPr>
                <w:rFonts w:asciiTheme="minorHAnsi" w:hAnsiTheme="minorHAnsi" w:cstheme="minorHAnsi"/>
                <w:sz w:val="22"/>
                <w:szCs w:val="22"/>
              </w:rPr>
              <w:t xml:space="preserve">     </w:t>
            </w:r>
            <w:r w:rsidR="002F2DB8">
              <w:rPr>
                <w:rFonts w:asciiTheme="minorHAnsi" w:hAnsiTheme="minorHAnsi" w:cstheme="minorHAnsi"/>
                <w:sz w:val="22"/>
                <w:szCs w:val="22"/>
              </w:rPr>
              <w:t># of unduplicated people</w:t>
            </w:r>
            <w:r w:rsidR="003C62E4" w:rsidRPr="00155FDA">
              <w:rPr>
                <w:rFonts w:asciiTheme="minorHAnsi" w:hAnsiTheme="minorHAnsi" w:cstheme="minorHAnsi"/>
                <w:sz w:val="22"/>
                <w:szCs w:val="22"/>
              </w:rPr>
              <w:t xml:space="preserve">                               </w:t>
            </w:r>
          </w:p>
        </w:tc>
      </w:tr>
      <w:tr w:rsidR="00455BA5" w:rsidRPr="00155FDA" w14:paraId="0A40CA7F" w14:textId="77777777" w:rsidTr="00AC6E58">
        <w:tc>
          <w:tcPr>
            <w:tcW w:w="3860" w:type="dxa"/>
            <w:gridSpan w:val="7"/>
          </w:tcPr>
          <w:p w14:paraId="53D72115" w14:textId="6489EAEE" w:rsidR="00315657" w:rsidRPr="00155FDA" w:rsidRDefault="001B68AB"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In w</w:t>
            </w:r>
            <w:r w:rsidR="00315657" w:rsidRPr="00155FDA">
              <w:rPr>
                <w:rFonts w:asciiTheme="minorHAnsi" w:hAnsiTheme="minorHAnsi" w:cstheme="minorHAnsi"/>
                <w:sz w:val="22"/>
                <w:szCs w:val="22"/>
              </w:rPr>
              <w:t>hich City Council District</w:t>
            </w:r>
            <w:r w:rsidR="00E72445">
              <w:rPr>
                <w:rFonts w:asciiTheme="minorHAnsi" w:hAnsiTheme="minorHAnsi" w:cstheme="minorHAnsi"/>
                <w:sz w:val="22"/>
                <w:szCs w:val="22"/>
              </w:rPr>
              <w:t>(s)</w:t>
            </w:r>
            <w:r w:rsidR="00315657" w:rsidRPr="00155FDA">
              <w:rPr>
                <w:rFonts w:asciiTheme="minorHAnsi" w:hAnsiTheme="minorHAnsi" w:cstheme="minorHAnsi"/>
                <w:sz w:val="22"/>
                <w:szCs w:val="22"/>
              </w:rPr>
              <w:t xml:space="preserve"> is your </w:t>
            </w:r>
            <w:r w:rsidRPr="00155FDA">
              <w:rPr>
                <w:rFonts w:asciiTheme="minorHAnsi" w:hAnsiTheme="minorHAnsi" w:cstheme="minorHAnsi"/>
                <w:sz w:val="22"/>
                <w:szCs w:val="22"/>
              </w:rPr>
              <w:t>program</w:t>
            </w:r>
            <w:r w:rsidR="00315657" w:rsidRPr="00155FDA">
              <w:rPr>
                <w:rFonts w:asciiTheme="minorHAnsi" w:hAnsiTheme="minorHAnsi" w:cstheme="minorHAnsi"/>
                <w:sz w:val="22"/>
                <w:szCs w:val="22"/>
              </w:rPr>
              <w:t xml:space="preserve"> located?</w:t>
            </w:r>
          </w:p>
          <w:p w14:paraId="08E51383" w14:textId="7D477CD7" w:rsidR="001B68AB" w:rsidRPr="00155FDA" w:rsidRDefault="007843BD" w:rsidP="004B79F9">
            <w:pPr>
              <w:pStyle w:val="ListParagraph"/>
              <w:spacing w:before="60" w:after="60" w:line="276" w:lineRule="auto"/>
              <w:ind w:left="360"/>
              <w:contextualSpacing w:val="0"/>
              <w:rPr>
                <w:rFonts w:asciiTheme="minorHAnsi" w:hAnsiTheme="minorHAnsi" w:cstheme="minorHAnsi"/>
                <w:sz w:val="22"/>
                <w:szCs w:val="22"/>
              </w:rPr>
            </w:pPr>
            <w:hyperlink r:id="rId43" w:history="1">
              <w:r w:rsidR="001B68AB" w:rsidRPr="00155FDA">
                <w:rPr>
                  <w:rStyle w:val="Hyperlink"/>
                  <w:rFonts w:asciiTheme="minorHAnsi" w:hAnsiTheme="minorHAnsi" w:cstheme="minorHAnsi"/>
                  <w:sz w:val="22"/>
                  <w:szCs w:val="22"/>
                </w:rPr>
                <w:t>Council district search page</w:t>
              </w:r>
            </w:hyperlink>
          </w:p>
        </w:tc>
        <w:tc>
          <w:tcPr>
            <w:tcW w:w="6210" w:type="dxa"/>
            <w:gridSpan w:val="12"/>
          </w:tcPr>
          <w:p w14:paraId="572A3BB1" w14:textId="6C07219C" w:rsidR="00315657" w:rsidRPr="00155FDA" w:rsidRDefault="0031565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76DB5D7E" w14:textId="77777777" w:rsidTr="00AC6E58">
        <w:tc>
          <w:tcPr>
            <w:tcW w:w="3860" w:type="dxa"/>
            <w:gridSpan w:val="7"/>
            <w:tcBorders>
              <w:bottom w:val="nil"/>
              <w:right w:val="nil"/>
            </w:tcBorders>
          </w:tcPr>
          <w:p w14:paraId="734DEBA6" w14:textId="77777777" w:rsidR="00C84556" w:rsidRPr="00155FDA" w:rsidRDefault="00C84556"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Partner Agency (if applicable):</w:t>
            </w:r>
          </w:p>
        </w:tc>
        <w:tc>
          <w:tcPr>
            <w:tcW w:w="6210" w:type="dxa"/>
            <w:gridSpan w:val="12"/>
            <w:tcBorders>
              <w:left w:val="nil"/>
              <w:bottom w:val="nil"/>
            </w:tcBorders>
          </w:tcPr>
          <w:p w14:paraId="0F562523"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5"/>
                  <w:enabled/>
                  <w:calcOnExit w:val="0"/>
                  <w:textInput/>
                </w:ffData>
              </w:fldChar>
            </w:r>
            <w:bookmarkStart w:id="35" w:name="Text15"/>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5"/>
          </w:p>
        </w:tc>
      </w:tr>
      <w:tr w:rsidR="00455BA5" w:rsidRPr="00155FDA" w14:paraId="1F652B08" w14:textId="77777777" w:rsidTr="00AC6E58">
        <w:tc>
          <w:tcPr>
            <w:tcW w:w="374" w:type="dxa"/>
            <w:gridSpan w:val="2"/>
            <w:tcBorders>
              <w:top w:val="nil"/>
              <w:bottom w:val="nil"/>
              <w:right w:val="nil"/>
            </w:tcBorders>
          </w:tcPr>
          <w:p w14:paraId="589EAA4D"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59F82BCE"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Contact Name:</w:t>
            </w:r>
          </w:p>
        </w:tc>
        <w:tc>
          <w:tcPr>
            <w:tcW w:w="2868" w:type="dxa"/>
            <w:gridSpan w:val="7"/>
            <w:tcBorders>
              <w:top w:val="nil"/>
              <w:left w:val="nil"/>
              <w:bottom w:val="nil"/>
              <w:right w:val="nil"/>
            </w:tcBorders>
          </w:tcPr>
          <w:p w14:paraId="20B563E4"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6"/>
                  <w:enabled/>
                  <w:calcOnExit w:val="0"/>
                  <w:textInput/>
                </w:ffData>
              </w:fldChar>
            </w:r>
            <w:bookmarkStart w:id="36" w:name="Text1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6"/>
          </w:p>
        </w:tc>
        <w:tc>
          <w:tcPr>
            <w:tcW w:w="718" w:type="dxa"/>
            <w:gridSpan w:val="2"/>
            <w:tcBorders>
              <w:top w:val="nil"/>
              <w:left w:val="nil"/>
              <w:bottom w:val="nil"/>
              <w:right w:val="nil"/>
            </w:tcBorders>
          </w:tcPr>
          <w:p w14:paraId="69C5E470"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Title:</w:t>
            </w:r>
          </w:p>
        </w:tc>
        <w:tc>
          <w:tcPr>
            <w:tcW w:w="3969" w:type="dxa"/>
            <w:gridSpan w:val="6"/>
            <w:tcBorders>
              <w:top w:val="nil"/>
              <w:left w:val="nil"/>
              <w:bottom w:val="nil"/>
            </w:tcBorders>
          </w:tcPr>
          <w:p w14:paraId="67D988E2"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7"/>
                  <w:enabled/>
                  <w:calcOnExit w:val="0"/>
                  <w:textInput/>
                </w:ffData>
              </w:fldChar>
            </w:r>
            <w:bookmarkStart w:id="37" w:name="Text17"/>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7"/>
          </w:p>
        </w:tc>
      </w:tr>
      <w:tr w:rsidR="00455BA5" w:rsidRPr="00155FDA" w14:paraId="5559DC10" w14:textId="77777777" w:rsidTr="00AC6E58">
        <w:tc>
          <w:tcPr>
            <w:tcW w:w="374" w:type="dxa"/>
            <w:gridSpan w:val="2"/>
            <w:tcBorders>
              <w:top w:val="nil"/>
              <w:bottom w:val="nil"/>
              <w:right w:val="nil"/>
            </w:tcBorders>
          </w:tcPr>
          <w:p w14:paraId="07309F16"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6F53C5E9"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Address:</w:t>
            </w:r>
          </w:p>
        </w:tc>
        <w:tc>
          <w:tcPr>
            <w:tcW w:w="7555" w:type="dxa"/>
            <w:gridSpan w:val="15"/>
            <w:tcBorders>
              <w:top w:val="nil"/>
              <w:left w:val="nil"/>
              <w:bottom w:val="nil"/>
            </w:tcBorders>
          </w:tcPr>
          <w:p w14:paraId="7BDC8150"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8"/>
                  <w:enabled/>
                  <w:calcOnExit w:val="0"/>
                  <w:textInput/>
                </w:ffData>
              </w:fldChar>
            </w:r>
            <w:bookmarkStart w:id="38" w:name="Text18"/>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8"/>
          </w:p>
        </w:tc>
      </w:tr>
      <w:tr w:rsidR="00455BA5" w:rsidRPr="00155FDA" w14:paraId="71357FE7" w14:textId="77777777" w:rsidTr="00AC6E58">
        <w:tc>
          <w:tcPr>
            <w:tcW w:w="374" w:type="dxa"/>
            <w:gridSpan w:val="2"/>
            <w:tcBorders>
              <w:top w:val="nil"/>
              <w:bottom w:val="nil"/>
              <w:right w:val="nil"/>
            </w:tcBorders>
          </w:tcPr>
          <w:p w14:paraId="735C3158"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32DDED83"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Email:</w:t>
            </w:r>
          </w:p>
        </w:tc>
        <w:tc>
          <w:tcPr>
            <w:tcW w:w="2868" w:type="dxa"/>
            <w:gridSpan w:val="7"/>
            <w:tcBorders>
              <w:top w:val="nil"/>
              <w:left w:val="nil"/>
              <w:bottom w:val="nil"/>
              <w:right w:val="nil"/>
            </w:tcBorders>
          </w:tcPr>
          <w:p w14:paraId="06ED8DD7"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9"/>
                  <w:enabled/>
                  <w:calcOnExit w:val="0"/>
                  <w:textInput/>
                </w:ffData>
              </w:fldChar>
            </w:r>
            <w:bookmarkStart w:id="39" w:name="Text19"/>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9"/>
          </w:p>
        </w:tc>
        <w:tc>
          <w:tcPr>
            <w:tcW w:w="1722" w:type="dxa"/>
            <w:gridSpan w:val="4"/>
            <w:tcBorders>
              <w:top w:val="nil"/>
              <w:left w:val="nil"/>
              <w:bottom w:val="nil"/>
              <w:right w:val="nil"/>
            </w:tcBorders>
          </w:tcPr>
          <w:p w14:paraId="62671D03"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Phone Number:</w:t>
            </w:r>
          </w:p>
        </w:tc>
        <w:tc>
          <w:tcPr>
            <w:tcW w:w="2965" w:type="dxa"/>
            <w:gridSpan w:val="4"/>
            <w:tcBorders>
              <w:top w:val="nil"/>
              <w:left w:val="nil"/>
              <w:bottom w:val="nil"/>
            </w:tcBorders>
          </w:tcPr>
          <w:p w14:paraId="28D0E6DD"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0"/>
                  <w:enabled/>
                  <w:calcOnExit w:val="0"/>
                  <w:textInput/>
                </w:ffData>
              </w:fldChar>
            </w:r>
            <w:bookmarkStart w:id="40" w:name="Text20"/>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0"/>
          </w:p>
        </w:tc>
      </w:tr>
      <w:tr w:rsidR="00455BA5" w:rsidRPr="00155FDA" w14:paraId="57A6B944" w14:textId="77777777" w:rsidTr="00AC6E58">
        <w:tc>
          <w:tcPr>
            <w:tcW w:w="374" w:type="dxa"/>
            <w:gridSpan w:val="2"/>
            <w:tcBorders>
              <w:top w:val="nil"/>
              <w:bottom w:val="nil"/>
              <w:right w:val="nil"/>
            </w:tcBorders>
          </w:tcPr>
          <w:p w14:paraId="2C78B608" w14:textId="77777777" w:rsidR="00C84556" w:rsidRPr="00155FDA" w:rsidRDefault="00C84556" w:rsidP="004B79F9">
            <w:pPr>
              <w:spacing w:before="60" w:after="60" w:line="276" w:lineRule="auto"/>
              <w:rPr>
                <w:rFonts w:asciiTheme="minorHAnsi" w:hAnsiTheme="minorHAnsi" w:cstheme="minorHAnsi"/>
                <w:sz w:val="22"/>
                <w:szCs w:val="22"/>
              </w:rPr>
            </w:pPr>
          </w:p>
        </w:tc>
        <w:tc>
          <w:tcPr>
            <w:tcW w:w="9696" w:type="dxa"/>
            <w:gridSpan w:val="17"/>
            <w:tcBorders>
              <w:top w:val="nil"/>
              <w:left w:val="nil"/>
              <w:bottom w:val="nil"/>
            </w:tcBorders>
          </w:tcPr>
          <w:p w14:paraId="2DEC2726"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Description of partner agency proposed activities:</w:t>
            </w:r>
          </w:p>
        </w:tc>
      </w:tr>
      <w:tr w:rsidR="00455BA5" w:rsidRPr="00155FDA" w14:paraId="048DABEC" w14:textId="77777777" w:rsidTr="00AC6E58">
        <w:tc>
          <w:tcPr>
            <w:tcW w:w="374" w:type="dxa"/>
            <w:gridSpan w:val="2"/>
            <w:tcBorders>
              <w:top w:val="nil"/>
              <w:bottom w:val="nil"/>
              <w:right w:val="nil"/>
            </w:tcBorders>
          </w:tcPr>
          <w:p w14:paraId="321E4517" w14:textId="77777777" w:rsidR="00C84556" w:rsidRPr="00155FDA" w:rsidRDefault="00C84556" w:rsidP="004B79F9">
            <w:pPr>
              <w:spacing w:line="276" w:lineRule="auto"/>
              <w:rPr>
                <w:rFonts w:asciiTheme="minorHAnsi" w:hAnsiTheme="minorHAnsi" w:cstheme="minorHAnsi"/>
                <w:sz w:val="22"/>
                <w:szCs w:val="22"/>
              </w:rPr>
            </w:pPr>
          </w:p>
        </w:tc>
        <w:tc>
          <w:tcPr>
            <w:tcW w:w="9696" w:type="dxa"/>
            <w:gridSpan w:val="17"/>
            <w:vMerge w:val="restart"/>
            <w:tcBorders>
              <w:top w:val="nil"/>
              <w:left w:val="nil"/>
              <w:bottom w:val="nil"/>
            </w:tcBorders>
          </w:tcPr>
          <w:p w14:paraId="456D3F1B" w14:textId="39B5436F" w:rsidR="00B44648" w:rsidRPr="00155FDA" w:rsidRDefault="00B44648"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1"/>
                  <w:enabled/>
                  <w:calcOnExit w:val="0"/>
                  <w:textInput/>
                </w:ffData>
              </w:fldChar>
            </w:r>
            <w:bookmarkStart w:id="41" w:name="Text21"/>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1"/>
          </w:p>
          <w:p w14:paraId="6CD2B8A6" w14:textId="77777777" w:rsidR="002E5C2E" w:rsidRPr="00155FDA" w:rsidRDefault="002E5C2E" w:rsidP="004B79F9">
            <w:pPr>
              <w:spacing w:line="276" w:lineRule="auto"/>
              <w:rPr>
                <w:rFonts w:asciiTheme="minorHAnsi" w:hAnsiTheme="minorHAnsi" w:cstheme="minorHAnsi"/>
                <w:sz w:val="22"/>
                <w:szCs w:val="22"/>
              </w:rPr>
            </w:pPr>
          </w:p>
          <w:p w14:paraId="014EF73E" w14:textId="77777777" w:rsidR="00487B20" w:rsidRPr="00155FDA" w:rsidRDefault="00487B20" w:rsidP="004B79F9">
            <w:pPr>
              <w:tabs>
                <w:tab w:val="left" w:pos="7113"/>
              </w:tabs>
              <w:spacing w:line="276" w:lineRule="auto"/>
              <w:rPr>
                <w:rFonts w:asciiTheme="minorHAnsi" w:hAnsiTheme="minorHAnsi" w:cstheme="minorHAnsi"/>
                <w:sz w:val="22"/>
                <w:szCs w:val="22"/>
              </w:rPr>
            </w:pPr>
            <w:r w:rsidRPr="00155FDA">
              <w:rPr>
                <w:rFonts w:asciiTheme="minorHAnsi" w:hAnsiTheme="minorHAnsi" w:cstheme="minorHAnsi"/>
                <w:noProof/>
                <w:sz w:val="22"/>
                <w:szCs w:val="22"/>
              </w:rPr>
              <mc:AlternateContent>
                <mc:Choice Requires="wps">
                  <w:drawing>
                    <wp:anchor distT="0" distB="0" distL="114300" distR="114300" simplePos="0" relativeHeight="251658243" behindDoc="0" locked="0" layoutInCell="1" allowOverlap="1" wp14:anchorId="4D6FBA92" wp14:editId="525563F5">
                      <wp:simplePos x="0" y="0"/>
                      <wp:positionH relativeFrom="column">
                        <wp:posOffset>4933950</wp:posOffset>
                      </wp:positionH>
                      <wp:positionV relativeFrom="paragraph">
                        <wp:posOffset>129136</wp:posOffset>
                      </wp:positionV>
                      <wp:extent cx="50292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03CC3" id="Straight Connector 9"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XUugEAAN0DAAAOAAAAZHJzL2Uyb0RvYy54bWysU01v2zAMvQ/YfxB0X+QE2LAZcXpo0V2K&#10;rdhH76pMxQIkUZC02Pn3o+TEKdpiwIZdBFPie+R7pLdXk7PsADEZ9B1frxrOwCvsjd93/OeP23cf&#10;OUtZ+l5a9NDxIyR+tXv7ZjuGFjY4oO0hMiLxqR1Dx4ecQytEUgM4mVYYwNOjxuhkpjDuRR/lSOzO&#10;ik3TfBAjxj5EVJAS3d7Mj3xX+bUGlb9qnSAz23HqLdcz1vOxnGK3le0+yjAYdWpD/kMXThpPRReq&#10;G5kl+xXNCypnVMSEOq8UOoFaGwVVA6lZN8/UfB9kgKqFzElhsSn9P1r15XDt7yPZMIbUpnAfi4pJ&#10;R8e0NeGBZlp1UadsqrYdF9tgykzR5ftm82lD5qrzk5gZClOIKX8GdKx8dNwaXwTJVh7uUqaqlHpO&#10;KdfWlzOhNf2tsbYGZRXg2kZ2kDTEPK3L0Aj3JIuighQXDfUrHy3MrN9AM9NTr7Oaul4XTqkU+Hzm&#10;tZ6yC0xTBwuwqW3/EXjKL1Coq/c34AVRK6PPC9gZj/G16hcr9Jx/dmDWXSx4xP5Yp1utoR2qzp32&#10;vSzp07jCL3/l7jcAAAD//wMAUEsDBBQABgAIAAAAIQDCp+mV4AAAAAkBAAAPAAAAZHJzL2Rvd25y&#10;ZXYueG1sTI/NTsMwEITvSLyDtUjcqI0rmirEqRBSK8StoRLi5sSbHzVeR7Gbpjw9RhzocXZGs99k&#10;m9n2bMLRd44UPC4EMKTKmY4aBYeP7cMamA+ajO4doYILetjktzeZTo070x6nIjQslpBPtYI2hCHl&#10;3FctWu0XbkCKXu1Gq0OUY8PNqM+x3PZcCrHiVncUP7R6wNcWq2Nxsgq2ZX35+t59vsl6J9vj+/Kw&#10;nwqh1P3d/PIMLOAc/sPwix/RIY9MpTuR8axXkCRJ3BIUSLEEFgPrp5UEVv4deJ7x6wX5DwAAAP//&#10;AwBQSwECLQAUAAYACAAAACEAtoM4kv4AAADhAQAAEwAAAAAAAAAAAAAAAAAAAAAAW0NvbnRlbnRf&#10;VHlwZXNdLnhtbFBLAQItABQABgAIAAAAIQA4/SH/1gAAAJQBAAALAAAAAAAAAAAAAAAAAC8BAABf&#10;cmVscy8ucmVsc1BLAQItABQABgAIAAAAIQCKh0XUugEAAN0DAAAOAAAAAAAAAAAAAAAAAC4CAABk&#10;cnMvZTJvRG9jLnhtbFBLAQItABQABgAIAAAAIQDCp+mV4AAAAAkBAAAPAAAAAAAAAAAAAAAAABQE&#10;AABkcnMvZG93bnJldi54bWxQSwUGAAAAAAQABADzAAAAIQUAAAAA&#10;" strokecolor="black [3213]"/>
                  </w:pict>
                </mc:Fallback>
              </mc:AlternateContent>
            </w:r>
            <w:r w:rsidRPr="00155FDA">
              <w:rPr>
                <w:rFonts w:asciiTheme="minorHAnsi" w:hAnsiTheme="minorHAnsi" w:cstheme="minorHAnsi"/>
                <w:noProof/>
                <w:sz w:val="22"/>
                <w:szCs w:val="22"/>
              </w:rPr>
              <mc:AlternateContent>
                <mc:Choice Requires="wps">
                  <w:drawing>
                    <wp:anchor distT="0" distB="0" distL="114300" distR="114300" simplePos="0" relativeHeight="251658242" behindDoc="0" locked="0" layoutInCell="1" allowOverlap="1" wp14:anchorId="30E8890B" wp14:editId="63DE3912">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8D073" id="Straight Connector 10"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ebsgEAANQDAAAOAAAAZHJzL2Uyb0RvYy54bWysU01v2zAMvQ/YfxB0X+R0wJYZcXpo0V6G&#10;tdjHD1BlKhYgiYKkxc6/L6UkdtENGDbsQosU3yP5RG+vJ2fZAWIy6Du+XjWcgVfYG7/v+I/vd+82&#10;nKUsfS8teuj4ERK/3r19sx1DC1c4oO0hMiLxqR1Dx4ecQytEUgM4mVYYwNOlxuhkJjfuRR/lSOzO&#10;iqum+SBGjH2IqCAlit6eLvmu8msNKj9onSAz23HqLVcbq30qVuy2st1HGQajzm3If+jCSeOp6Ex1&#10;K7NkP6P5hcoZFTGhziuFTqDWRkGdgaZZN6+m+TbIAHUWEieFWab0/2jVl8ONf4wkwxhSm8JjLFNM&#10;Orrypf7YVMU6zmLBlJmi4HrzadN8fM+ZutyJBRhiyveAjpVDx63xZQ7ZysPnlKkYpV5SStj6YhNa&#10;098Za6tTNgBubGQHSW+Xp3V5K8K9yCKvIMXSej3lo4UT61fQzPSl2Vq9btXCKZUCny+81lN2gWnq&#10;YAY2fwae8wsU6sb9DXhG1Mro8wx2xmP8XfVFCn3KvyhwmrtI8IT9sT5qlYZWpyp3XvOymy/9Cl9+&#10;xt0zAAAA//8DAFBLAwQUAAYACAAAACEAM9s/294AAAAJAQAADwAAAGRycy9kb3ducmV2LnhtbEyP&#10;wU6DQBCG7ya+w2ZMvNnFapFSlsYYvRgvYA/2toUpS2RnKbsUfHvHeNDjzHz55/uz7Ww7ccbBt44U&#10;3C4iEEiVq1tqFOzeX24SED5oqnXnCBV8oYdtfnmR6bR2ExV4LkMjOIR8qhWYEPpUSl8ZtNovXI/E&#10;t6MbrA48Do2sBz1xuO3kMopiaXVL/MHoHp8MVp/laBW8nt787j4unouPU1JO++NoGodKXV/NjxsQ&#10;AefwB8OPPqtDzk4HN1LtRafgbp3EjCpYrrgTA/H6YQXi8LuQeSb/N8i/AQAA//8DAFBLAQItABQA&#10;BgAIAAAAIQC2gziS/gAAAOEBAAATAAAAAAAAAAAAAAAAAAAAAABbQ29udGVudF9UeXBlc10ueG1s&#10;UEsBAi0AFAAGAAgAAAAhADj9If/WAAAAlAEAAAsAAAAAAAAAAAAAAAAALwEAAF9yZWxzLy5yZWxz&#10;UEsBAi0AFAAGAAgAAAAhAAV995uyAQAA1AMAAA4AAAAAAAAAAAAAAAAALgIAAGRycy9lMm9Eb2Mu&#10;eG1sUEsBAi0AFAAGAAgAAAAhADPbP9veAAAACQEAAA8AAAAAAAAAAAAAAAAADAQAAGRycy9kb3du&#10;cmV2LnhtbFBLBQYAAAAABAAEAPMAAAAXBQAAAAA=&#10;" strokecolor="black [3213]"/>
                  </w:pict>
                </mc:Fallback>
              </mc:AlternateContent>
            </w:r>
            <w:r w:rsidRPr="00155FDA">
              <w:rPr>
                <w:rFonts w:asciiTheme="minorHAnsi" w:hAnsiTheme="minorHAnsi" w:cstheme="minorHAnsi"/>
                <w:sz w:val="22"/>
                <w:szCs w:val="22"/>
              </w:rPr>
              <w:t xml:space="preserve">Signature of partner agency representative: </w:t>
            </w:r>
            <w:r w:rsidRPr="00155FDA">
              <w:rPr>
                <w:rFonts w:asciiTheme="minorHAnsi" w:hAnsiTheme="minorHAnsi" w:cstheme="minorHAnsi"/>
                <w:sz w:val="22"/>
                <w:szCs w:val="22"/>
              </w:rPr>
              <w:tab/>
              <w:t xml:space="preserve">Date: </w:t>
            </w:r>
          </w:p>
          <w:p w14:paraId="4E4D3F99" w14:textId="349989F9" w:rsidR="002E5C2E" w:rsidRPr="00155FDA" w:rsidRDefault="002E5C2E" w:rsidP="004B79F9">
            <w:pPr>
              <w:spacing w:line="276" w:lineRule="auto"/>
              <w:rPr>
                <w:rFonts w:asciiTheme="minorHAnsi" w:hAnsiTheme="minorHAnsi" w:cstheme="minorHAnsi"/>
                <w:sz w:val="22"/>
                <w:szCs w:val="22"/>
              </w:rPr>
            </w:pPr>
          </w:p>
        </w:tc>
      </w:tr>
      <w:tr w:rsidR="00455BA5" w:rsidRPr="00155FDA" w14:paraId="631033C3" w14:textId="77777777" w:rsidTr="00AC6E58">
        <w:tc>
          <w:tcPr>
            <w:tcW w:w="374" w:type="dxa"/>
            <w:gridSpan w:val="2"/>
            <w:tcBorders>
              <w:top w:val="nil"/>
              <w:bottom w:val="single" w:sz="4" w:space="0" w:color="auto"/>
              <w:right w:val="nil"/>
            </w:tcBorders>
          </w:tcPr>
          <w:p w14:paraId="4A094052" w14:textId="77777777" w:rsidR="00C84556" w:rsidRPr="00155FDA" w:rsidRDefault="00C84556" w:rsidP="004B79F9">
            <w:pPr>
              <w:spacing w:line="276" w:lineRule="auto"/>
              <w:rPr>
                <w:rFonts w:asciiTheme="minorHAnsi" w:hAnsiTheme="minorHAnsi" w:cstheme="minorHAnsi"/>
                <w:sz w:val="22"/>
                <w:szCs w:val="22"/>
              </w:rPr>
            </w:pPr>
          </w:p>
        </w:tc>
        <w:tc>
          <w:tcPr>
            <w:tcW w:w="9696" w:type="dxa"/>
            <w:gridSpan w:val="17"/>
            <w:vMerge/>
            <w:tcBorders>
              <w:top w:val="nil"/>
              <w:left w:val="nil"/>
              <w:bottom w:val="single" w:sz="4" w:space="0" w:color="auto"/>
            </w:tcBorders>
          </w:tcPr>
          <w:p w14:paraId="5FF55D7B" w14:textId="77777777" w:rsidR="00C84556" w:rsidRPr="00155FDA" w:rsidRDefault="00C84556" w:rsidP="004B79F9">
            <w:pPr>
              <w:spacing w:line="276" w:lineRule="auto"/>
              <w:rPr>
                <w:rFonts w:asciiTheme="minorHAnsi" w:hAnsiTheme="minorHAnsi" w:cstheme="minorHAnsi"/>
                <w:sz w:val="22"/>
                <w:szCs w:val="22"/>
              </w:rPr>
            </w:pPr>
          </w:p>
        </w:tc>
      </w:tr>
      <w:tr w:rsidR="00455BA5" w:rsidRPr="00155FDA" w14:paraId="6FDB7007" w14:textId="77777777" w:rsidTr="00AC6E58">
        <w:tc>
          <w:tcPr>
            <w:tcW w:w="3860" w:type="dxa"/>
            <w:gridSpan w:val="7"/>
            <w:tcBorders>
              <w:bottom w:val="nil"/>
              <w:right w:val="nil"/>
            </w:tcBorders>
          </w:tcPr>
          <w:p w14:paraId="7F9EB83F" w14:textId="77777777" w:rsidR="00C84556" w:rsidRPr="00155FDA" w:rsidRDefault="00C84556"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Partner Agency (if applicable):</w:t>
            </w:r>
          </w:p>
        </w:tc>
        <w:tc>
          <w:tcPr>
            <w:tcW w:w="6210" w:type="dxa"/>
            <w:gridSpan w:val="12"/>
            <w:tcBorders>
              <w:left w:val="nil"/>
              <w:bottom w:val="nil"/>
            </w:tcBorders>
          </w:tcPr>
          <w:p w14:paraId="070F451F"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2"/>
                  <w:enabled/>
                  <w:calcOnExit w:val="0"/>
                  <w:textInput/>
                </w:ffData>
              </w:fldChar>
            </w:r>
            <w:bookmarkStart w:id="42" w:name="Text2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2"/>
          </w:p>
        </w:tc>
      </w:tr>
      <w:tr w:rsidR="00455BA5" w:rsidRPr="00155FDA" w14:paraId="596BA76A" w14:textId="77777777" w:rsidTr="00AC6E58">
        <w:tc>
          <w:tcPr>
            <w:tcW w:w="374" w:type="dxa"/>
            <w:gridSpan w:val="2"/>
            <w:tcBorders>
              <w:top w:val="nil"/>
              <w:bottom w:val="nil"/>
              <w:right w:val="nil"/>
            </w:tcBorders>
          </w:tcPr>
          <w:p w14:paraId="5065BE78"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6A48DA3B"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Contact Name:</w:t>
            </w:r>
          </w:p>
        </w:tc>
        <w:tc>
          <w:tcPr>
            <w:tcW w:w="2868" w:type="dxa"/>
            <w:gridSpan w:val="7"/>
            <w:tcBorders>
              <w:top w:val="nil"/>
              <w:left w:val="nil"/>
              <w:bottom w:val="nil"/>
              <w:right w:val="nil"/>
            </w:tcBorders>
          </w:tcPr>
          <w:p w14:paraId="07E90512"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3"/>
                  <w:enabled/>
                  <w:calcOnExit w:val="0"/>
                  <w:textInput/>
                </w:ffData>
              </w:fldChar>
            </w:r>
            <w:bookmarkStart w:id="43" w:name="Text2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3"/>
          </w:p>
        </w:tc>
        <w:tc>
          <w:tcPr>
            <w:tcW w:w="718" w:type="dxa"/>
            <w:gridSpan w:val="2"/>
            <w:tcBorders>
              <w:top w:val="nil"/>
              <w:left w:val="nil"/>
              <w:bottom w:val="nil"/>
              <w:right w:val="nil"/>
            </w:tcBorders>
          </w:tcPr>
          <w:p w14:paraId="11742BC7"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Title:</w:t>
            </w:r>
          </w:p>
        </w:tc>
        <w:tc>
          <w:tcPr>
            <w:tcW w:w="3969" w:type="dxa"/>
            <w:gridSpan w:val="6"/>
            <w:tcBorders>
              <w:top w:val="nil"/>
              <w:left w:val="nil"/>
              <w:bottom w:val="nil"/>
            </w:tcBorders>
          </w:tcPr>
          <w:p w14:paraId="30C03986"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4"/>
                  <w:enabled/>
                  <w:calcOnExit w:val="0"/>
                  <w:textInput/>
                </w:ffData>
              </w:fldChar>
            </w:r>
            <w:bookmarkStart w:id="44" w:name="Text24"/>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4"/>
          </w:p>
        </w:tc>
      </w:tr>
      <w:tr w:rsidR="00455BA5" w:rsidRPr="00155FDA" w14:paraId="73CB1078" w14:textId="77777777" w:rsidTr="00AC6E58">
        <w:tc>
          <w:tcPr>
            <w:tcW w:w="374" w:type="dxa"/>
            <w:gridSpan w:val="2"/>
            <w:tcBorders>
              <w:top w:val="nil"/>
              <w:bottom w:val="nil"/>
              <w:right w:val="nil"/>
            </w:tcBorders>
          </w:tcPr>
          <w:p w14:paraId="12027044"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0299A39E"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Address:</w:t>
            </w:r>
          </w:p>
        </w:tc>
        <w:tc>
          <w:tcPr>
            <w:tcW w:w="7555" w:type="dxa"/>
            <w:gridSpan w:val="15"/>
            <w:tcBorders>
              <w:top w:val="nil"/>
              <w:left w:val="nil"/>
              <w:bottom w:val="nil"/>
            </w:tcBorders>
          </w:tcPr>
          <w:p w14:paraId="5B269FBE" w14:textId="77777777" w:rsidR="00C84556" w:rsidRPr="00155FDA" w:rsidRDefault="00A425EA"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5"/>
                  <w:enabled/>
                  <w:calcOnExit w:val="0"/>
                  <w:textInput/>
                </w:ffData>
              </w:fldChar>
            </w:r>
            <w:bookmarkStart w:id="45" w:name="Text25"/>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5"/>
          </w:p>
        </w:tc>
      </w:tr>
      <w:tr w:rsidR="00455BA5" w:rsidRPr="00155FDA" w14:paraId="2FACA33A" w14:textId="77777777" w:rsidTr="00AC6E58">
        <w:tc>
          <w:tcPr>
            <w:tcW w:w="374" w:type="dxa"/>
            <w:gridSpan w:val="2"/>
            <w:tcBorders>
              <w:top w:val="nil"/>
              <w:bottom w:val="nil"/>
              <w:right w:val="nil"/>
            </w:tcBorders>
          </w:tcPr>
          <w:p w14:paraId="5043B145"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4FF490A3"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Email:</w:t>
            </w:r>
          </w:p>
        </w:tc>
        <w:tc>
          <w:tcPr>
            <w:tcW w:w="2868" w:type="dxa"/>
            <w:gridSpan w:val="7"/>
            <w:tcBorders>
              <w:top w:val="nil"/>
              <w:left w:val="nil"/>
              <w:bottom w:val="nil"/>
              <w:right w:val="nil"/>
            </w:tcBorders>
          </w:tcPr>
          <w:p w14:paraId="745D9E9E" w14:textId="77777777" w:rsidR="00C84556" w:rsidRPr="00155FDA" w:rsidRDefault="00A425EA"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6"/>
                  <w:enabled/>
                  <w:calcOnExit w:val="0"/>
                  <w:textInput/>
                </w:ffData>
              </w:fldChar>
            </w:r>
            <w:bookmarkStart w:id="46" w:name="Text2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6"/>
          </w:p>
        </w:tc>
        <w:tc>
          <w:tcPr>
            <w:tcW w:w="1722" w:type="dxa"/>
            <w:gridSpan w:val="4"/>
            <w:tcBorders>
              <w:top w:val="nil"/>
              <w:left w:val="nil"/>
              <w:bottom w:val="nil"/>
              <w:right w:val="nil"/>
            </w:tcBorders>
          </w:tcPr>
          <w:p w14:paraId="469B18B2" w14:textId="77777777" w:rsidR="00C84556" w:rsidRPr="00155FDA" w:rsidRDefault="00C84556" w:rsidP="004B79F9">
            <w:pPr>
              <w:spacing w:before="60" w:after="60" w:line="276" w:lineRule="auto"/>
              <w:ind w:right="-223"/>
              <w:rPr>
                <w:rFonts w:asciiTheme="minorHAnsi" w:hAnsiTheme="minorHAnsi" w:cstheme="minorHAnsi"/>
                <w:sz w:val="22"/>
                <w:szCs w:val="22"/>
              </w:rPr>
            </w:pPr>
            <w:r w:rsidRPr="00155FDA">
              <w:rPr>
                <w:rFonts w:asciiTheme="minorHAnsi" w:hAnsiTheme="minorHAnsi" w:cstheme="minorHAnsi"/>
                <w:sz w:val="22"/>
                <w:szCs w:val="22"/>
              </w:rPr>
              <w:t>Phone Number:</w:t>
            </w:r>
          </w:p>
        </w:tc>
        <w:tc>
          <w:tcPr>
            <w:tcW w:w="2965" w:type="dxa"/>
            <w:gridSpan w:val="4"/>
            <w:tcBorders>
              <w:top w:val="nil"/>
              <w:left w:val="nil"/>
              <w:bottom w:val="nil"/>
            </w:tcBorders>
          </w:tcPr>
          <w:p w14:paraId="470F43E6" w14:textId="77777777" w:rsidR="00C84556" w:rsidRPr="00155FDA" w:rsidRDefault="00A425EA"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7"/>
                  <w:enabled/>
                  <w:calcOnExit w:val="0"/>
                  <w:textInput/>
                </w:ffData>
              </w:fldChar>
            </w:r>
            <w:bookmarkStart w:id="47" w:name="Text27"/>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7"/>
          </w:p>
        </w:tc>
      </w:tr>
      <w:tr w:rsidR="00455BA5" w:rsidRPr="00155FDA" w14:paraId="4BC8CF95" w14:textId="77777777" w:rsidTr="00AC6E58">
        <w:tc>
          <w:tcPr>
            <w:tcW w:w="374" w:type="dxa"/>
            <w:gridSpan w:val="2"/>
            <w:tcBorders>
              <w:top w:val="nil"/>
              <w:bottom w:val="nil"/>
              <w:right w:val="nil"/>
            </w:tcBorders>
          </w:tcPr>
          <w:p w14:paraId="0CFEA54A" w14:textId="77777777" w:rsidR="00C84556" w:rsidRPr="00155FDA" w:rsidRDefault="00C84556" w:rsidP="004B79F9">
            <w:pPr>
              <w:spacing w:before="60" w:after="60" w:line="276" w:lineRule="auto"/>
              <w:rPr>
                <w:rFonts w:asciiTheme="minorHAnsi" w:hAnsiTheme="minorHAnsi" w:cstheme="minorHAnsi"/>
                <w:sz w:val="22"/>
                <w:szCs w:val="22"/>
              </w:rPr>
            </w:pPr>
          </w:p>
        </w:tc>
        <w:tc>
          <w:tcPr>
            <w:tcW w:w="9696" w:type="dxa"/>
            <w:gridSpan w:val="17"/>
            <w:tcBorders>
              <w:top w:val="nil"/>
              <w:left w:val="nil"/>
              <w:bottom w:val="nil"/>
            </w:tcBorders>
          </w:tcPr>
          <w:p w14:paraId="2017CAB9"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Description of partner agency proposed activities:</w:t>
            </w:r>
          </w:p>
        </w:tc>
      </w:tr>
      <w:tr w:rsidR="00455BA5" w:rsidRPr="00155FDA" w14:paraId="6862BF86" w14:textId="77777777" w:rsidTr="00AC6E58">
        <w:tc>
          <w:tcPr>
            <w:tcW w:w="374" w:type="dxa"/>
            <w:gridSpan w:val="2"/>
            <w:tcBorders>
              <w:top w:val="nil"/>
              <w:bottom w:val="nil"/>
              <w:right w:val="nil"/>
            </w:tcBorders>
          </w:tcPr>
          <w:p w14:paraId="71D05FB1" w14:textId="77777777" w:rsidR="00C84556" w:rsidRPr="00155FDA" w:rsidRDefault="00C84556" w:rsidP="004B79F9">
            <w:pPr>
              <w:spacing w:line="276" w:lineRule="auto"/>
              <w:rPr>
                <w:rFonts w:asciiTheme="minorHAnsi" w:hAnsiTheme="minorHAnsi" w:cstheme="minorHAnsi"/>
                <w:sz w:val="22"/>
                <w:szCs w:val="22"/>
              </w:rPr>
            </w:pPr>
          </w:p>
        </w:tc>
        <w:tc>
          <w:tcPr>
            <w:tcW w:w="9696" w:type="dxa"/>
            <w:gridSpan w:val="17"/>
            <w:vMerge w:val="restart"/>
            <w:tcBorders>
              <w:top w:val="nil"/>
              <w:left w:val="nil"/>
              <w:bottom w:val="nil"/>
            </w:tcBorders>
          </w:tcPr>
          <w:p w14:paraId="7B6E8206" w14:textId="77777777" w:rsidR="00C84556" w:rsidRPr="00155FDA" w:rsidRDefault="00A425EA"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8"/>
                  <w:enabled/>
                  <w:calcOnExit w:val="0"/>
                  <w:textInput/>
                </w:ffData>
              </w:fldChar>
            </w:r>
            <w:bookmarkStart w:id="48" w:name="Text28"/>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8"/>
          </w:p>
          <w:p w14:paraId="6BA1CA84" w14:textId="284B8628" w:rsidR="00A004C0" w:rsidRPr="00155FDA" w:rsidRDefault="00A004C0" w:rsidP="004B79F9">
            <w:pPr>
              <w:spacing w:line="276" w:lineRule="auto"/>
              <w:rPr>
                <w:rFonts w:asciiTheme="minorHAnsi" w:hAnsiTheme="minorHAnsi" w:cstheme="minorHAnsi"/>
                <w:sz w:val="22"/>
                <w:szCs w:val="22"/>
              </w:rPr>
            </w:pPr>
          </w:p>
          <w:p w14:paraId="4457BA53" w14:textId="746668FF" w:rsidR="00A004C0" w:rsidRPr="00155FDA" w:rsidRDefault="00A004C0" w:rsidP="004B79F9">
            <w:pPr>
              <w:tabs>
                <w:tab w:val="left" w:pos="7113"/>
              </w:tabs>
              <w:spacing w:line="276" w:lineRule="auto"/>
              <w:rPr>
                <w:rFonts w:asciiTheme="minorHAnsi" w:hAnsiTheme="minorHAnsi" w:cstheme="minorHAnsi"/>
                <w:sz w:val="22"/>
                <w:szCs w:val="22"/>
              </w:rPr>
            </w:pPr>
            <w:r w:rsidRPr="00155FDA">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7D4C5146" wp14:editId="5D5F703F">
                      <wp:simplePos x="0" y="0"/>
                      <wp:positionH relativeFrom="column">
                        <wp:posOffset>4933950</wp:posOffset>
                      </wp:positionH>
                      <wp:positionV relativeFrom="paragraph">
                        <wp:posOffset>129136</wp:posOffset>
                      </wp:positionV>
                      <wp:extent cx="50292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E7327"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XUugEAAN0DAAAOAAAAZHJzL2Uyb0RvYy54bWysU01v2zAMvQ/YfxB0X+QE2LAZcXpo0V2K&#10;rdhH76pMxQIkUZC02Pn3o+TEKdpiwIZdBFPie+R7pLdXk7PsADEZ9B1frxrOwCvsjd93/OeP23cf&#10;OUtZ+l5a9NDxIyR+tXv7ZjuGFjY4oO0hMiLxqR1Dx4ecQytEUgM4mVYYwNOjxuhkpjDuRR/lSOzO&#10;ik3TfBAjxj5EVJAS3d7Mj3xX+bUGlb9qnSAz23HqLdcz1vOxnGK3le0+yjAYdWpD/kMXThpPRReq&#10;G5kl+xXNCypnVMSEOq8UOoFaGwVVA6lZN8/UfB9kgKqFzElhsSn9P1r15XDt7yPZMIbUpnAfi4pJ&#10;R8e0NeGBZlp1UadsqrYdF9tgykzR5ftm82lD5qrzk5gZClOIKX8GdKx8dNwaXwTJVh7uUqaqlHpO&#10;KdfWlzOhNf2tsbYGZRXg2kZ2kDTEPK3L0Aj3JIuighQXDfUrHy3MrN9AM9NTr7Oaul4XTqkU+Hzm&#10;tZ6yC0xTBwuwqW3/EXjKL1Coq/c34AVRK6PPC9gZj/G16hcr9Jx/dmDWXSx4xP5Yp1utoR2qzp32&#10;vSzp07jCL3/l7jcAAAD//wMAUEsDBBQABgAIAAAAIQDCp+mV4AAAAAkBAAAPAAAAZHJzL2Rvd25y&#10;ZXYueG1sTI/NTsMwEITvSLyDtUjcqI0rmirEqRBSK8StoRLi5sSbHzVeR7Gbpjw9RhzocXZGs99k&#10;m9n2bMLRd44UPC4EMKTKmY4aBYeP7cMamA+ajO4doYILetjktzeZTo070x6nIjQslpBPtYI2hCHl&#10;3FctWu0XbkCKXu1Gq0OUY8PNqM+x3PZcCrHiVncUP7R6wNcWq2Nxsgq2ZX35+t59vsl6J9vj+/Kw&#10;nwqh1P3d/PIMLOAc/sPwix/RIY9MpTuR8axXkCRJ3BIUSLEEFgPrp5UEVv4deJ7x6wX5DwAAAP//&#10;AwBQSwECLQAUAAYACAAAACEAtoM4kv4AAADhAQAAEwAAAAAAAAAAAAAAAAAAAAAAW0NvbnRlbnRf&#10;VHlwZXNdLnhtbFBLAQItABQABgAIAAAAIQA4/SH/1gAAAJQBAAALAAAAAAAAAAAAAAAAAC8BAABf&#10;cmVscy8ucmVsc1BLAQItABQABgAIAAAAIQCKh0XUugEAAN0DAAAOAAAAAAAAAAAAAAAAAC4CAABk&#10;cnMvZTJvRG9jLnhtbFBLAQItABQABgAIAAAAIQDCp+mV4AAAAAkBAAAPAAAAAAAAAAAAAAAAABQE&#10;AABkcnMvZG93bnJldi54bWxQSwUGAAAAAAQABADzAAAAIQUAAAAA&#10;" strokecolor="black [3213]"/>
                  </w:pict>
                </mc:Fallback>
              </mc:AlternateContent>
            </w:r>
            <w:r w:rsidRPr="00155FDA">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03963A91" wp14:editId="2EE55EF7">
                      <wp:simplePos x="0" y="0"/>
                      <wp:positionH relativeFrom="column">
                        <wp:posOffset>2530936</wp:posOffset>
                      </wp:positionH>
                      <wp:positionV relativeFrom="paragraph">
                        <wp:posOffset>158577</wp:posOffset>
                      </wp:positionV>
                      <wp:extent cx="18980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3EFCE3"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ebsgEAANQDAAAOAAAAZHJzL2Uyb0RvYy54bWysU01v2zAMvQ/YfxB0X+R0wJYZcXpo0V6G&#10;tdjHD1BlKhYgiYKkxc6/L6UkdtENGDbsQosU3yP5RG+vJ2fZAWIy6Du+XjWcgVfYG7/v+I/vd+82&#10;nKUsfS8teuj4ERK/3r19sx1DC1c4oO0hMiLxqR1Dx4ecQytEUgM4mVYYwNOlxuhkJjfuRR/lSOzO&#10;iqum+SBGjH2IqCAlit6eLvmu8msNKj9onSAz23HqLVcbq30qVuy2st1HGQajzm3If+jCSeOp6Ex1&#10;K7NkP6P5hcoZFTGhziuFTqDWRkGdgaZZN6+m+TbIAHUWEieFWab0/2jVl8ONf4wkwxhSm8JjLFNM&#10;Orrypf7YVMU6zmLBlJmi4HrzadN8fM+ZutyJBRhiyveAjpVDx63xZQ7ZysPnlKkYpV5SStj6YhNa&#10;098Za6tTNgBubGQHSW+Xp3V5K8K9yCKvIMXSej3lo4UT61fQzPSl2Vq9btXCKZUCny+81lN2gWnq&#10;YAY2fwae8wsU6sb9DXhG1Mro8wx2xmP8XfVFCn3KvyhwmrtI8IT9sT5qlYZWpyp3XvOymy/9Cl9+&#10;xt0zAAAA//8DAFBLAwQUAAYACAAAACEAM9s/294AAAAJAQAADwAAAGRycy9kb3ducmV2LnhtbEyP&#10;wU6DQBCG7ya+w2ZMvNnFapFSlsYYvRgvYA/2toUpS2RnKbsUfHvHeNDjzHz55/uz7Ww7ccbBt44U&#10;3C4iEEiVq1tqFOzeX24SED5oqnXnCBV8oYdtfnmR6bR2ExV4LkMjOIR8qhWYEPpUSl8ZtNovXI/E&#10;t6MbrA48Do2sBz1xuO3kMopiaXVL/MHoHp8MVp/laBW8nt787j4unouPU1JO++NoGodKXV/NjxsQ&#10;AefwB8OPPqtDzk4HN1LtRafgbp3EjCpYrrgTA/H6YQXi8LuQeSb/N8i/AQAA//8DAFBLAQItABQA&#10;BgAIAAAAIQC2gziS/gAAAOEBAAATAAAAAAAAAAAAAAAAAAAAAABbQ29udGVudF9UeXBlc10ueG1s&#10;UEsBAi0AFAAGAAgAAAAhADj9If/WAAAAlAEAAAsAAAAAAAAAAAAAAAAALwEAAF9yZWxzLy5yZWxz&#10;UEsBAi0AFAAGAAgAAAAhAAV995uyAQAA1AMAAA4AAAAAAAAAAAAAAAAALgIAAGRycy9lMm9Eb2Mu&#10;eG1sUEsBAi0AFAAGAAgAAAAhADPbP9veAAAACQEAAA8AAAAAAAAAAAAAAAAADAQAAGRycy9kb3du&#10;cmV2LnhtbFBLBQYAAAAABAAEAPMAAAAXBQAAAAA=&#10;" strokecolor="black [3213]"/>
                  </w:pict>
                </mc:Fallback>
              </mc:AlternateContent>
            </w:r>
            <w:r w:rsidRPr="00155FDA">
              <w:rPr>
                <w:rFonts w:asciiTheme="minorHAnsi" w:hAnsiTheme="minorHAnsi" w:cstheme="minorHAnsi"/>
                <w:sz w:val="22"/>
                <w:szCs w:val="22"/>
              </w:rPr>
              <w:t xml:space="preserve">Signature of partner agency representative: </w:t>
            </w:r>
            <w:r w:rsidRPr="00155FDA">
              <w:rPr>
                <w:rFonts w:asciiTheme="minorHAnsi" w:hAnsiTheme="minorHAnsi" w:cstheme="minorHAnsi"/>
                <w:sz w:val="22"/>
                <w:szCs w:val="22"/>
              </w:rPr>
              <w:tab/>
              <w:t xml:space="preserve">Date: </w:t>
            </w:r>
          </w:p>
          <w:p w14:paraId="61F325E8" w14:textId="77777777" w:rsidR="00871676" w:rsidRPr="00155FDA" w:rsidRDefault="00871676" w:rsidP="004B79F9">
            <w:pPr>
              <w:spacing w:line="276" w:lineRule="auto"/>
              <w:rPr>
                <w:rFonts w:asciiTheme="minorHAnsi" w:hAnsiTheme="minorHAnsi" w:cstheme="minorHAnsi"/>
                <w:sz w:val="22"/>
                <w:szCs w:val="22"/>
              </w:rPr>
            </w:pPr>
          </w:p>
          <w:p w14:paraId="61F3FDF6" w14:textId="266092F9" w:rsidR="00A004C0" w:rsidRPr="00155FDA" w:rsidRDefault="00871676"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Add additional sections if more than two partner agencies are applying.</w:t>
            </w:r>
          </w:p>
        </w:tc>
      </w:tr>
      <w:tr w:rsidR="00455BA5" w:rsidRPr="00155FDA" w14:paraId="578DB964" w14:textId="77777777" w:rsidTr="00AC6E58">
        <w:tc>
          <w:tcPr>
            <w:tcW w:w="374" w:type="dxa"/>
            <w:gridSpan w:val="2"/>
            <w:tcBorders>
              <w:top w:val="nil"/>
              <w:bottom w:val="single" w:sz="4" w:space="0" w:color="auto"/>
              <w:right w:val="nil"/>
            </w:tcBorders>
          </w:tcPr>
          <w:p w14:paraId="2F5A6CDE" w14:textId="77777777" w:rsidR="00C84556" w:rsidRPr="00155FDA" w:rsidRDefault="00C84556" w:rsidP="004B79F9">
            <w:pPr>
              <w:spacing w:line="276" w:lineRule="auto"/>
              <w:rPr>
                <w:rFonts w:asciiTheme="minorHAnsi" w:hAnsiTheme="minorHAnsi" w:cstheme="minorHAnsi"/>
                <w:sz w:val="22"/>
                <w:szCs w:val="22"/>
              </w:rPr>
            </w:pPr>
          </w:p>
        </w:tc>
        <w:tc>
          <w:tcPr>
            <w:tcW w:w="9696" w:type="dxa"/>
            <w:gridSpan w:val="17"/>
            <w:vMerge/>
            <w:tcBorders>
              <w:top w:val="nil"/>
              <w:left w:val="nil"/>
              <w:bottom w:val="single" w:sz="4" w:space="0" w:color="auto"/>
            </w:tcBorders>
          </w:tcPr>
          <w:p w14:paraId="3B0F5DC9" w14:textId="77777777" w:rsidR="00C84556" w:rsidRPr="00155FDA" w:rsidRDefault="00C84556" w:rsidP="004B79F9">
            <w:pPr>
              <w:spacing w:line="276" w:lineRule="auto"/>
              <w:rPr>
                <w:rFonts w:asciiTheme="minorHAnsi" w:hAnsiTheme="minorHAnsi" w:cstheme="minorHAnsi"/>
                <w:sz w:val="22"/>
                <w:szCs w:val="22"/>
              </w:rPr>
            </w:pPr>
          </w:p>
        </w:tc>
      </w:tr>
      <w:tr w:rsidR="00871676" w:rsidRPr="00155FDA" w14:paraId="72307A27" w14:textId="77777777" w:rsidTr="00871676">
        <w:trPr>
          <w:trHeight w:val="141"/>
        </w:trPr>
        <w:tc>
          <w:tcPr>
            <w:tcW w:w="10070" w:type="dxa"/>
            <w:gridSpan w:val="19"/>
            <w:tcBorders>
              <w:bottom w:val="nil"/>
            </w:tcBorders>
          </w:tcPr>
          <w:p w14:paraId="17494D8B" w14:textId="1E44A26B" w:rsidR="00871676" w:rsidRPr="00155FDA" w:rsidRDefault="00871676" w:rsidP="004B79F9">
            <w:pPr>
              <w:spacing w:before="120" w:after="60" w:line="276" w:lineRule="auto"/>
              <w:ind w:left="-23"/>
              <w:rPr>
                <w:rFonts w:asciiTheme="minorHAnsi" w:hAnsiTheme="minorHAnsi" w:cstheme="minorHAnsi"/>
                <w:bCs/>
                <w:sz w:val="22"/>
                <w:szCs w:val="22"/>
              </w:rPr>
            </w:pPr>
            <w:r w:rsidRPr="00155FDA">
              <w:rPr>
                <w:rFonts w:asciiTheme="minorHAnsi" w:hAnsiTheme="minorHAnsi" w:cstheme="minorHAnsi"/>
                <w:bCs/>
                <w:sz w:val="22"/>
                <w:szCs w:val="22"/>
              </w:rPr>
              <w:t xml:space="preserve">16. Fiscal Sponsor (if applicable): </w:t>
            </w:r>
            <w:r w:rsidRPr="00155FDA">
              <w:rPr>
                <w:rFonts w:asciiTheme="minorHAnsi" w:hAnsiTheme="minorHAnsi" w:cstheme="minorHAnsi"/>
                <w:sz w:val="22"/>
                <w:szCs w:val="22"/>
              </w:rPr>
              <w:fldChar w:fldCharType="begin">
                <w:ffData>
                  <w:name w:val=""/>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29FBB932" w14:textId="77777777" w:rsidTr="00AC6E58">
        <w:trPr>
          <w:trHeight w:val="140"/>
        </w:trPr>
        <w:tc>
          <w:tcPr>
            <w:tcW w:w="356" w:type="dxa"/>
            <w:vMerge w:val="restart"/>
            <w:tcBorders>
              <w:top w:val="nil"/>
              <w:left w:val="single" w:sz="4" w:space="0" w:color="auto"/>
              <w:right w:val="nil"/>
            </w:tcBorders>
            <w:vAlign w:val="center"/>
          </w:tcPr>
          <w:p w14:paraId="179F04D0" w14:textId="77777777" w:rsidR="00AC6E58" w:rsidRPr="00155FDA" w:rsidRDefault="00AC6E58" w:rsidP="004B79F9">
            <w:pPr>
              <w:spacing w:before="120" w:after="60" w:line="276" w:lineRule="auto"/>
              <w:ind w:right="-106"/>
              <w:rPr>
                <w:rFonts w:asciiTheme="minorHAnsi" w:hAnsiTheme="minorHAnsi" w:cstheme="minorHAnsi"/>
                <w:bCs/>
                <w:sz w:val="22"/>
                <w:szCs w:val="22"/>
              </w:rPr>
            </w:pPr>
          </w:p>
        </w:tc>
        <w:tc>
          <w:tcPr>
            <w:tcW w:w="2159" w:type="dxa"/>
            <w:gridSpan w:val="3"/>
            <w:tcBorders>
              <w:top w:val="nil"/>
              <w:left w:val="nil"/>
              <w:bottom w:val="nil"/>
              <w:right w:val="nil"/>
            </w:tcBorders>
            <w:vAlign w:val="center"/>
          </w:tcPr>
          <w:p w14:paraId="4A884C85" w14:textId="6A322F3C" w:rsidR="00AC6E58" w:rsidRPr="00155FDA" w:rsidRDefault="00AC6E58" w:rsidP="004B79F9">
            <w:pPr>
              <w:pStyle w:val="ListParagraph"/>
              <w:spacing w:before="120" w:after="60" w:line="276" w:lineRule="auto"/>
              <w:ind w:left="77"/>
              <w:contextualSpacing w:val="0"/>
              <w:rPr>
                <w:rFonts w:asciiTheme="minorHAnsi" w:hAnsiTheme="minorHAnsi" w:cstheme="minorHAnsi"/>
                <w:bCs/>
                <w:sz w:val="22"/>
                <w:szCs w:val="22"/>
              </w:rPr>
            </w:pPr>
            <w:r w:rsidRPr="00155FDA">
              <w:rPr>
                <w:rFonts w:asciiTheme="minorHAnsi" w:hAnsiTheme="minorHAnsi" w:cstheme="minorHAnsi"/>
                <w:sz w:val="22"/>
                <w:szCs w:val="22"/>
              </w:rPr>
              <w:t>Contact Name:</w:t>
            </w:r>
          </w:p>
        </w:tc>
        <w:tc>
          <w:tcPr>
            <w:tcW w:w="2880" w:type="dxa"/>
            <w:gridSpan w:val="8"/>
            <w:tcBorders>
              <w:top w:val="nil"/>
              <w:left w:val="nil"/>
              <w:bottom w:val="nil"/>
              <w:right w:val="nil"/>
            </w:tcBorders>
            <w:vAlign w:val="center"/>
          </w:tcPr>
          <w:p w14:paraId="69EC638E" w14:textId="224AEDDC" w:rsidR="00AC6E58" w:rsidRPr="00155FDA" w:rsidRDefault="00AC6E58" w:rsidP="004B79F9">
            <w:pPr>
              <w:pStyle w:val="ListParagraph"/>
              <w:spacing w:before="120" w:after="60" w:line="276" w:lineRule="auto"/>
              <w:ind w:left="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3"/>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710" w:type="dxa"/>
            <w:gridSpan w:val="3"/>
            <w:tcBorders>
              <w:top w:val="nil"/>
              <w:left w:val="nil"/>
              <w:bottom w:val="nil"/>
              <w:right w:val="nil"/>
            </w:tcBorders>
            <w:vAlign w:val="center"/>
          </w:tcPr>
          <w:p w14:paraId="2CB4253D" w14:textId="53144F21" w:rsidR="00AC6E58" w:rsidRPr="00155FDA" w:rsidRDefault="00AC6E58" w:rsidP="004B79F9">
            <w:pPr>
              <w:pStyle w:val="ListParagraph"/>
              <w:spacing w:before="120" w:after="60" w:line="276" w:lineRule="auto"/>
              <w:ind w:left="-20"/>
              <w:contextualSpacing w:val="0"/>
              <w:rPr>
                <w:rFonts w:asciiTheme="minorHAnsi" w:hAnsiTheme="minorHAnsi" w:cstheme="minorHAnsi"/>
                <w:bCs/>
                <w:sz w:val="22"/>
                <w:szCs w:val="22"/>
              </w:rPr>
            </w:pPr>
            <w:r w:rsidRPr="00155FDA">
              <w:rPr>
                <w:rFonts w:asciiTheme="minorHAnsi" w:hAnsiTheme="minorHAnsi" w:cstheme="minorHAnsi"/>
                <w:bCs/>
                <w:sz w:val="22"/>
                <w:szCs w:val="22"/>
              </w:rPr>
              <w:t>Title:</w:t>
            </w:r>
          </w:p>
        </w:tc>
        <w:tc>
          <w:tcPr>
            <w:tcW w:w="2965" w:type="dxa"/>
            <w:gridSpan w:val="4"/>
            <w:tcBorders>
              <w:top w:val="nil"/>
              <w:left w:val="nil"/>
              <w:bottom w:val="nil"/>
              <w:right w:val="single" w:sz="4" w:space="0" w:color="auto"/>
            </w:tcBorders>
            <w:vAlign w:val="center"/>
          </w:tcPr>
          <w:p w14:paraId="7A159B82" w14:textId="6967C8B3"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4BCB7042" w14:textId="77777777" w:rsidTr="00AC6E58">
        <w:trPr>
          <w:trHeight w:val="140"/>
        </w:trPr>
        <w:tc>
          <w:tcPr>
            <w:tcW w:w="356" w:type="dxa"/>
            <w:vMerge/>
            <w:tcBorders>
              <w:left w:val="single" w:sz="4" w:space="0" w:color="auto"/>
              <w:right w:val="nil"/>
            </w:tcBorders>
            <w:vAlign w:val="center"/>
          </w:tcPr>
          <w:p w14:paraId="3C3E6339"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2159" w:type="dxa"/>
            <w:gridSpan w:val="3"/>
            <w:tcBorders>
              <w:top w:val="nil"/>
              <w:left w:val="nil"/>
              <w:bottom w:val="nil"/>
              <w:right w:val="nil"/>
            </w:tcBorders>
            <w:vAlign w:val="center"/>
          </w:tcPr>
          <w:p w14:paraId="407159E6" w14:textId="406EA380" w:rsidR="00AC6E58" w:rsidRPr="00155FDA" w:rsidRDefault="00AC6E58" w:rsidP="004B79F9">
            <w:pPr>
              <w:pStyle w:val="ListParagraph"/>
              <w:spacing w:before="120" w:after="60" w:line="276" w:lineRule="auto"/>
              <w:ind w:left="77"/>
              <w:contextualSpacing w:val="0"/>
              <w:rPr>
                <w:rFonts w:asciiTheme="minorHAnsi" w:hAnsiTheme="minorHAnsi" w:cstheme="minorHAnsi"/>
                <w:bCs/>
                <w:sz w:val="22"/>
                <w:szCs w:val="22"/>
              </w:rPr>
            </w:pPr>
            <w:r w:rsidRPr="00155FDA">
              <w:rPr>
                <w:rFonts w:asciiTheme="minorHAnsi" w:hAnsiTheme="minorHAnsi" w:cstheme="minorHAnsi"/>
                <w:bCs/>
                <w:sz w:val="22"/>
                <w:szCs w:val="22"/>
              </w:rPr>
              <w:t>Address:</w:t>
            </w:r>
          </w:p>
        </w:tc>
        <w:tc>
          <w:tcPr>
            <w:tcW w:w="2880" w:type="dxa"/>
            <w:gridSpan w:val="8"/>
            <w:tcBorders>
              <w:top w:val="nil"/>
              <w:left w:val="nil"/>
              <w:bottom w:val="nil"/>
              <w:right w:val="nil"/>
            </w:tcBorders>
            <w:vAlign w:val="center"/>
          </w:tcPr>
          <w:p w14:paraId="5792ACC3" w14:textId="21AF0FA0" w:rsidR="00AC6E58" w:rsidRPr="00155FDA" w:rsidRDefault="00AC6E58" w:rsidP="004B79F9">
            <w:pPr>
              <w:pStyle w:val="ListParagraph"/>
              <w:spacing w:before="120" w:after="60" w:line="276" w:lineRule="auto"/>
              <w:ind w:left="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6"/>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710" w:type="dxa"/>
            <w:gridSpan w:val="3"/>
            <w:tcBorders>
              <w:top w:val="nil"/>
              <w:left w:val="nil"/>
              <w:bottom w:val="nil"/>
              <w:right w:val="nil"/>
            </w:tcBorders>
            <w:vAlign w:val="center"/>
          </w:tcPr>
          <w:p w14:paraId="30FA975F"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2965" w:type="dxa"/>
            <w:gridSpan w:val="4"/>
            <w:tcBorders>
              <w:top w:val="nil"/>
              <w:left w:val="nil"/>
              <w:bottom w:val="nil"/>
              <w:right w:val="single" w:sz="4" w:space="0" w:color="auto"/>
            </w:tcBorders>
            <w:vAlign w:val="center"/>
          </w:tcPr>
          <w:p w14:paraId="38FC8D74" w14:textId="0064F602"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r>
      <w:tr w:rsidR="00455BA5" w:rsidRPr="00155FDA" w14:paraId="18E1A5D7" w14:textId="77777777" w:rsidTr="00AC6E58">
        <w:trPr>
          <w:trHeight w:val="140"/>
        </w:trPr>
        <w:tc>
          <w:tcPr>
            <w:tcW w:w="356" w:type="dxa"/>
            <w:vMerge/>
            <w:tcBorders>
              <w:left w:val="single" w:sz="4" w:space="0" w:color="auto"/>
              <w:right w:val="nil"/>
            </w:tcBorders>
            <w:vAlign w:val="center"/>
          </w:tcPr>
          <w:p w14:paraId="78593240"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2159" w:type="dxa"/>
            <w:gridSpan w:val="3"/>
            <w:tcBorders>
              <w:top w:val="nil"/>
              <w:left w:val="nil"/>
              <w:bottom w:val="nil"/>
              <w:right w:val="nil"/>
            </w:tcBorders>
            <w:vAlign w:val="center"/>
          </w:tcPr>
          <w:p w14:paraId="10E9C713" w14:textId="58C5CBCE" w:rsidR="00AC6E58" w:rsidRPr="00155FDA" w:rsidRDefault="00AC6E58" w:rsidP="004B79F9">
            <w:pPr>
              <w:pStyle w:val="ListParagraph"/>
              <w:spacing w:before="120" w:after="60" w:line="276" w:lineRule="auto"/>
              <w:ind w:left="0" w:firstLine="77"/>
              <w:contextualSpacing w:val="0"/>
              <w:rPr>
                <w:rFonts w:asciiTheme="minorHAnsi" w:hAnsiTheme="minorHAnsi" w:cstheme="minorHAnsi"/>
                <w:bCs/>
                <w:sz w:val="22"/>
                <w:szCs w:val="22"/>
              </w:rPr>
            </w:pPr>
            <w:r w:rsidRPr="00155FDA">
              <w:rPr>
                <w:rFonts w:asciiTheme="minorHAnsi" w:hAnsiTheme="minorHAnsi" w:cstheme="minorHAnsi"/>
                <w:bCs/>
                <w:sz w:val="22"/>
                <w:szCs w:val="22"/>
              </w:rPr>
              <w:t>Email:</w:t>
            </w:r>
          </w:p>
        </w:tc>
        <w:tc>
          <w:tcPr>
            <w:tcW w:w="2880" w:type="dxa"/>
            <w:gridSpan w:val="8"/>
            <w:tcBorders>
              <w:top w:val="nil"/>
              <w:left w:val="nil"/>
              <w:bottom w:val="nil"/>
              <w:right w:val="nil"/>
            </w:tcBorders>
            <w:vAlign w:val="center"/>
          </w:tcPr>
          <w:p w14:paraId="7386E743" w14:textId="53F728D8" w:rsidR="00AC6E58" w:rsidRPr="00155FDA" w:rsidRDefault="00AC6E58" w:rsidP="004B79F9">
            <w:pPr>
              <w:pStyle w:val="ListParagraph"/>
              <w:spacing w:before="120" w:after="60" w:line="276" w:lineRule="auto"/>
              <w:ind w:left="0" w:firstLine="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6"/>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710" w:type="dxa"/>
            <w:gridSpan w:val="3"/>
            <w:tcBorders>
              <w:top w:val="nil"/>
              <w:left w:val="nil"/>
              <w:bottom w:val="nil"/>
              <w:right w:val="nil"/>
            </w:tcBorders>
            <w:vAlign w:val="center"/>
          </w:tcPr>
          <w:p w14:paraId="1962DA7F" w14:textId="45AC7414" w:rsidR="00AC6E58" w:rsidRPr="00155FDA" w:rsidRDefault="00AC6E58" w:rsidP="004B79F9">
            <w:pPr>
              <w:pStyle w:val="ListParagraph"/>
              <w:spacing w:before="120" w:after="60" w:line="276" w:lineRule="auto"/>
              <w:ind w:left="427" w:hanging="447"/>
              <w:contextualSpacing w:val="0"/>
              <w:rPr>
                <w:rFonts w:asciiTheme="minorHAnsi" w:hAnsiTheme="minorHAnsi" w:cstheme="minorHAnsi"/>
                <w:bCs/>
                <w:sz w:val="22"/>
                <w:szCs w:val="22"/>
              </w:rPr>
            </w:pPr>
            <w:r w:rsidRPr="00155FDA">
              <w:rPr>
                <w:rFonts w:asciiTheme="minorHAnsi" w:hAnsiTheme="minorHAnsi" w:cstheme="minorHAnsi"/>
                <w:bCs/>
                <w:sz w:val="22"/>
                <w:szCs w:val="22"/>
              </w:rPr>
              <w:t>Phone Number:</w:t>
            </w:r>
          </w:p>
        </w:tc>
        <w:tc>
          <w:tcPr>
            <w:tcW w:w="2965" w:type="dxa"/>
            <w:gridSpan w:val="4"/>
            <w:tcBorders>
              <w:top w:val="nil"/>
              <w:left w:val="nil"/>
              <w:bottom w:val="nil"/>
              <w:right w:val="single" w:sz="4" w:space="0" w:color="auto"/>
            </w:tcBorders>
            <w:vAlign w:val="center"/>
          </w:tcPr>
          <w:p w14:paraId="569E7B00" w14:textId="4D8B6068"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60CACC5E" w14:textId="77777777" w:rsidTr="00AC6E58">
        <w:trPr>
          <w:trHeight w:val="140"/>
        </w:trPr>
        <w:tc>
          <w:tcPr>
            <w:tcW w:w="356" w:type="dxa"/>
            <w:vMerge/>
            <w:tcBorders>
              <w:left w:val="single" w:sz="4" w:space="0" w:color="auto"/>
              <w:bottom w:val="nil"/>
              <w:right w:val="nil"/>
            </w:tcBorders>
            <w:vAlign w:val="center"/>
          </w:tcPr>
          <w:p w14:paraId="4F859F66"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9714" w:type="dxa"/>
            <w:gridSpan w:val="18"/>
            <w:tcBorders>
              <w:top w:val="nil"/>
              <w:left w:val="nil"/>
              <w:bottom w:val="nil"/>
              <w:right w:val="single" w:sz="4" w:space="0" w:color="auto"/>
            </w:tcBorders>
            <w:vAlign w:val="center"/>
          </w:tcPr>
          <w:p w14:paraId="4DEA9420" w14:textId="6639564D" w:rsidR="00AE65B3" w:rsidRPr="00155FDA" w:rsidRDefault="001A6528" w:rsidP="004B79F9">
            <w:pPr>
              <w:tabs>
                <w:tab w:val="left" w:pos="7113"/>
              </w:tabs>
              <w:spacing w:line="276" w:lineRule="auto"/>
              <w:rPr>
                <w:rFonts w:asciiTheme="minorHAnsi" w:hAnsiTheme="minorHAnsi" w:cstheme="minorHAnsi"/>
                <w:bCs/>
                <w:i/>
                <w:iCs/>
                <w:sz w:val="22"/>
                <w:szCs w:val="22"/>
              </w:rPr>
            </w:pPr>
            <w:r w:rsidRPr="00155FDA">
              <w:rPr>
                <w:rFonts w:asciiTheme="minorHAnsi" w:hAnsiTheme="minorHAnsi" w:cstheme="minorHAnsi"/>
                <w:bCs/>
                <w:i/>
                <w:iCs/>
                <w:sz w:val="22"/>
                <w:szCs w:val="22"/>
              </w:rPr>
              <w:t>I have read and understood the Fiscal Sponsor Requirements document and will comply with all obligations if the applicant is awarded funding.</w:t>
            </w:r>
          </w:p>
          <w:p w14:paraId="40B0A75B" w14:textId="77777777" w:rsidR="007221B5" w:rsidRPr="00155FDA" w:rsidRDefault="007221B5" w:rsidP="004B79F9">
            <w:pPr>
              <w:tabs>
                <w:tab w:val="left" w:pos="7113"/>
              </w:tabs>
              <w:spacing w:line="276" w:lineRule="auto"/>
              <w:rPr>
                <w:rFonts w:asciiTheme="minorHAnsi" w:hAnsiTheme="minorHAnsi" w:cstheme="minorHAnsi"/>
                <w:bCs/>
                <w:i/>
                <w:iCs/>
                <w:sz w:val="22"/>
                <w:szCs w:val="22"/>
              </w:rPr>
            </w:pPr>
          </w:p>
          <w:p w14:paraId="23A3DFBB" w14:textId="7A88630F" w:rsidR="00AC6E58" w:rsidRPr="00155FDA" w:rsidRDefault="00AC6E58" w:rsidP="004B79F9">
            <w:pPr>
              <w:tabs>
                <w:tab w:val="left" w:pos="7113"/>
              </w:tabs>
              <w:spacing w:line="276" w:lineRule="auto"/>
              <w:rPr>
                <w:rFonts w:asciiTheme="minorHAnsi" w:hAnsiTheme="minorHAnsi" w:cstheme="minorHAnsi"/>
                <w:sz w:val="22"/>
                <w:szCs w:val="22"/>
              </w:rPr>
            </w:pPr>
            <w:r w:rsidRPr="00155FDA">
              <w:rPr>
                <w:rFonts w:asciiTheme="minorHAnsi" w:hAnsiTheme="minorHAnsi" w:cstheme="minorHAnsi"/>
                <w:bCs/>
                <w:sz w:val="22"/>
                <w:szCs w:val="22"/>
              </w:rPr>
              <w:t>Signature of fiscal sponsor representative: _____________________________</w:t>
            </w:r>
            <w:r w:rsidRPr="00155FDA">
              <w:rPr>
                <w:rFonts w:asciiTheme="minorHAnsi" w:hAnsiTheme="minorHAnsi" w:cstheme="minorHAnsi"/>
                <w:sz w:val="22"/>
                <w:szCs w:val="22"/>
              </w:rPr>
              <w:tab/>
              <w:t>Date: ___________</w:t>
            </w:r>
            <w:r w:rsidR="00AE65B3" w:rsidRPr="00155FDA">
              <w:rPr>
                <w:rFonts w:asciiTheme="minorHAnsi" w:hAnsiTheme="minorHAnsi" w:cstheme="minorHAnsi"/>
                <w:sz w:val="22"/>
                <w:szCs w:val="22"/>
              </w:rPr>
              <w:br/>
            </w:r>
          </w:p>
        </w:tc>
      </w:tr>
      <w:tr w:rsidR="00296C7A" w:rsidRPr="00155FDA" w14:paraId="3F4DE023" w14:textId="77777777" w:rsidTr="00287072">
        <w:tc>
          <w:tcPr>
            <w:tcW w:w="10070" w:type="dxa"/>
            <w:gridSpan w:val="19"/>
            <w:tcBorders>
              <w:bottom w:val="nil"/>
            </w:tcBorders>
          </w:tcPr>
          <w:p w14:paraId="714DA214" w14:textId="77777777" w:rsidR="00455BA5" w:rsidRDefault="00455BA5" w:rsidP="00455BA5">
            <w:pPr>
              <w:spacing w:before="120" w:after="60" w:line="276" w:lineRule="auto"/>
              <w:rPr>
                <w:rFonts w:asciiTheme="minorHAnsi" w:hAnsiTheme="minorHAnsi" w:cstheme="minorHAnsi"/>
                <w:b/>
                <w:sz w:val="22"/>
                <w:szCs w:val="22"/>
              </w:rPr>
            </w:pPr>
            <w:r>
              <w:rPr>
                <w:rFonts w:asciiTheme="minorHAnsi" w:hAnsiTheme="minorHAnsi" w:cstheme="minorHAnsi"/>
                <w:b/>
                <w:sz w:val="22"/>
                <w:szCs w:val="22"/>
              </w:rPr>
              <w:t xml:space="preserve">17. Provide a high-level summary (about 200 words or less) of your proposal here: </w:t>
            </w:r>
          </w:p>
          <w:p w14:paraId="60068918" w14:textId="77777777" w:rsidR="00455BA5" w:rsidRDefault="00455BA5" w:rsidP="004B79F9">
            <w:pPr>
              <w:spacing w:before="120" w:after="60" w:line="276" w:lineRule="auto"/>
              <w:rPr>
                <w:rFonts w:asciiTheme="minorHAnsi" w:hAnsiTheme="minorHAnsi" w:cstheme="minorHAnsi"/>
                <w:b/>
                <w:sz w:val="22"/>
                <w:szCs w:val="22"/>
              </w:rPr>
            </w:pPr>
          </w:p>
          <w:p w14:paraId="54E025FC" w14:textId="77777777" w:rsidR="00455BA5" w:rsidRDefault="00455BA5" w:rsidP="004B79F9">
            <w:pPr>
              <w:spacing w:before="120" w:after="60" w:line="276" w:lineRule="auto"/>
              <w:rPr>
                <w:rFonts w:asciiTheme="minorHAnsi" w:hAnsiTheme="minorHAnsi" w:cstheme="minorHAnsi"/>
                <w:b/>
                <w:sz w:val="22"/>
                <w:szCs w:val="22"/>
              </w:rPr>
            </w:pPr>
          </w:p>
          <w:p w14:paraId="3BA76BCA" w14:textId="77777777" w:rsidR="00455BA5" w:rsidRDefault="00455BA5" w:rsidP="004B79F9">
            <w:pPr>
              <w:spacing w:before="120" w:after="60" w:line="276" w:lineRule="auto"/>
              <w:rPr>
                <w:rFonts w:asciiTheme="minorHAnsi" w:hAnsiTheme="minorHAnsi" w:cstheme="minorHAnsi"/>
                <w:b/>
                <w:sz w:val="22"/>
                <w:szCs w:val="22"/>
              </w:rPr>
            </w:pPr>
          </w:p>
          <w:p w14:paraId="26BD1784" w14:textId="77777777" w:rsidR="00455BA5" w:rsidRDefault="00455BA5" w:rsidP="004B79F9">
            <w:pPr>
              <w:spacing w:before="120" w:after="60" w:line="276" w:lineRule="auto"/>
              <w:rPr>
                <w:rFonts w:asciiTheme="minorHAnsi" w:hAnsiTheme="minorHAnsi" w:cstheme="minorHAnsi"/>
                <w:b/>
                <w:sz w:val="22"/>
                <w:szCs w:val="22"/>
              </w:rPr>
            </w:pPr>
          </w:p>
          <w:p w14:paraId="7B2A0BBE" w14:textId="77777777" w:rsidR="00455BA5" w:rsidRDefault="00455BA5" w:rsidP="004B79F9">
            <w:pPr>
              <w:spacing w:before="120" w:after="60" w:line="276" w:lineRule="auto"/>
              <w:rPr>
                <w:rFonts w:asciiTheme="minorHAnsi" w:hAnsiTheme="minorHAnsi" w:cstheme="minorHAnsi"/>
                <w:b/>
                <w:sz w:val="22"/>
                <w:szCs w:val="22"/>
              </w:rPr>
            </w:pPr>
          </w:p>
          <w:p w14:paraId="13CB1FFE" w14:textId="77777777" w:rsidR="00455BA5" w:rsidRDefault="00455BA5" w:rsidP="004B79F9">
            <w:pPr>
              <w:spacing w:before="120" w:after="60" w:line="276" w:lineRule="auto"/>
              <w:rPr>
                <w:rFonts w:asciiTheme="minorHAnsi" w:hAnsiTheme="minorHAnsi" w:cstheme="minorHAnsi"/>
                <w:b/>
                <w:sz w:val="22"/>
                <w:szCs w:val="22"/>
              </w:rPr>
            </w:pPr>
          </w:p>
          <w:p w14:paraId="59DE46C5" w14:textId="1711753B" w:rsidR="00455BA5" w:rsidRPr="00155FDA" w:rsidRDefault="00455BA5" w:rsidP="004B79F9">
            <w:pPr>
              <w:spacing w:before="120" w:after="60" w:line="276" w:lineRule="auto"/>
              <w:rPr>
                <w:rFonts w:asciiTheme="minorHAnsi" w:hAnsiTheme="minorHAnsi" w:cstheme="minorHAnsi"/>
                <w:b/>
                <w:sz w:val="22"/>
                <w:szCs w:val="22"/>
              </w:rPr>
            </w:pPr>
          </w:p>
        </w:tc>
      </w:tr>
      <w:tr w:rsidR="00AC6E58" w:rsidRPr="00155FDA" w14:paraId="5C90AB81" w14:textId="77777777" w:rsidTr="00287072">
        <w:tc>
          <w:tcPr>
            <w:tcW w:w="10070" w:type="dxa"/>
            <w:gridSpan w:val="19"/>
            <w:tcBorders>
              <w:bottom w:val="nil"/>
            </w:tcBorders>
          </w:tcPr>
          <w:p w14:paraId="214E86A8" w14:textId="6965C92E" w:rsidR="00AC6E58" w:rsidRPr="00155FDA" w:rsidRDefault="00AC6E58" w:rsidP="004B79F9">
            <w:pPr>
              <w:spacing w:before="120" w:after="60" w:line="276" w:lineRule="auto"/>
              <w:rPr>
                <w:rFonts w:asciiTheme="minorHAnsi" w:hAnsiTheme="minorHAnsi" w:cstheme="minorHAnsi"/>
                <w:sz w:val="22"/>
                <w:szCs w:val="22"/>
              </w:rPr>
            </w:pPr>
            <w:r w:rsidRPr="00155FDA">
              <w:rPr>
                <w:rFonts w:asciiTheme="minorHAnsi" w:hAnsiTheme="minorHAnsi" w:cstheme="minorHAnsi"/>
                <w:b/>
                <w:sz w:val="22"/>
                <w:szCs w:val="22"/>
              </w:rPr>
              <w:lastRenderedPageBreak/>
              <w:t xml:space="preserve">Authorized physical signature of applicant/lead </w:t>
            </w:r>
            <w:r w:rsidR="00460C41">
              <w:rPr>
                <w:rFonts w:asciiTheme="minorHAnsi" w:hAnsiTheme="minorHAnsi" w:cstheme="minorHAnsi"/>
                <w:b/>
                <w:sz w:val="22"/>
                <w:szCs w:val="22"/>
              </w:rPr>
              <w:t>applicant</w:t>
            </w:r>
            <w:r w:rsidRPr="00155FDA">
              <w:rPr>
                <w:rFonts w:asciiTheme="minorHAnsi" w:hAnsiTheme="minorHAnsi" w:cstheme="minorHAnsi"/>
                <w:b/>
                <w:sz w:val="22"/>
                <w:szCs w:val="22"/>
              </w:rPr>
              <w:t xml:space="preserve"> </w:t>
            </w:r>
          </w:p>
        </w:tc>
      </w:tr>
      <w:tr w:rsidR="00AC6E58" w:rsidRPr="00155FDA" w14:paraId="4DFA7EA1" w14:textId="77777777" w:rsidTr="00287072">
        <w:tc>
          <w:tcPr>
            <w:tcW w:w="10070" w:type="dxa"/>
            <w:gridSpan w:val="19"/>
            <w:tcBorders>
              <w:top w:val="nil"/>
              <w:bottom w:val="nil"/>
            </w:tcBorders>
          </w:tcPr>
          <w:p w14:paraId="351050DA" w14:textId="77777777" w:rsidR="00AC6E58" w:rsidRPr="00155FDA" w:rsidRDefault="00AC6E58" w:rsidP="004B79F9">
            <w:pPr>
              <w:spacing w:before="60" w:after="60" w:line="276" w:lineRule="auto"/>
              <w:rPr>
                <w:rFonts w:asciiTheme="minorHAnsi" w:hAnsiTheme="minorHAnsi" w:cstheme="minorHAnsi"/>
                <w:i/>
                <w:sz w:val="22"/>
                <w:szCs w:val="22"/>
              </w:rPr>
            </w:pPr>
            <w:r w:rsidRPr="00155FDA">
              <w:rPr>
                <w:rFonts w:asciiTheme="minorHAnsi" w:hAnsiTheme="minorHAnsi" w:cstheme="minorHAnsi"/>
                <w:i/>
                <w:sz w:val="22"/>
                <w:szCs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455BA5" w:rsidRPr="00155FDA" w14:paraId="08CA8027" w14:textId="77777777" w:rsidTr="00AC6E58">
        <w:tc>
          <w:tcPr>
            <w:tcW w:w="5041" w:type="dxa"/>
            <w:gridSpan w:val="10"/>
            <w:tcBorders>
              <w:top w:val="nil"/>
              <w:bottom w:val="nil"/>
              <w:right w:val="nil"/>
            </w:tcBorders>
          </w:tcPr>
          <w:p w14:paraId="1DD8D29D"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Name and Title of Authorized Representative:</w:t>
            </w:r>
          </w:p>
        </w:tc>
        <w:tc>
          <w:tcPr>
            <w:tcW w:w="5029" w:type="dxa"/>
            <w:gridSpan w:val="9"/>
            <w:tcBorders>
              <w:top w:val="nil"/>
              <w:left w:val="nil"/>
              <w:bottom w:val="single" w:sz="4" w:space="0" w:color="auto"/>
            </w:tcBorders>
          </w:tcPr>
          <w:p w14:paraId="221488A2"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9"/>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5902B188" w14:textId="77777777" w:rsidTr="00AC6E58">
        <w:tc>
          <w:tcPr>
            <w:tcW w:w="4699" w:type="dxa"/>
            <w:gridSpan w:val="9"/>
            <w:tcBorders>
              <w:top w:val="nil"/>
              <w:bottom w:val="nil"/>
              <w:right w:val="nil"/>
            </w:tcBorders>
          </w:tcPr>
          <w:p w14:paraId="5BA30EB7"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Signature of Authorized Representative:</w:t>
            </w:r>
          </w:p>
        </w:tc>
        <w:tc>
          <w:tcPr>
            <w:tcW w:w="3342" w:type="dxa"/>
            <w:gridSpan w:val="8"/>
            <w:tcBorders>
              <w:top w:val="nil"/>
              <w:left w:val="nil"/>
              <w:bottom w:val="single" w:sz="4" w:space="0" w:color="auto"/>
              <w:right w:val="nil"/>
            </w:tcBorders>
          </w:tcPr>
          <w:p w14:paraId="19786550" w14:textId="77777777" w:rsidR="00AC6E58" w:rsidRPr="00155FDA" w:rsidRDefault="00AC6E58" w:rsidP="004B79F9">
            <w:pPr>
              <w:spacing w:before="60" w:after="60" w:line="276" w:lineRule="auto"/>
              <w:rPr>
                <w:rFonts w:asciiTheme="minorHAnsi" w:hAnsiTheme="minorHAnsi" w:cstheme="minorHAnsi"/>
                <w:sz w:val="22"/>
                <w:szCs w:val="22"/>
              </w:rPr>
            </w:pPr>
          </w:p>
        </w:tc>
        <w:tc>
          <w:tcPr>
            <w:tcW w:w="713" w:type="dxa"/>
            <w:tcBorders>
              <w:top w:val="nil"/>
              <w:left w:val="nil"/>
              <w:bottom w:val="nil"/>
              <w:right w:val="nil"/>
            </w:tcBorders>
          </w:tcPr>
          <w:p w14:paraId="3AD377F1"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Date:</w:t>
            </w:r>
          </w:p>
        </w:tc>
        <w:tc>
          <w:tcPr>
            <w:tcW w:w="1316" w:type="dxa"/>
            <w:tcBorders>
              <w:top w:val="nil"/>
              <w:left w:val="nil"/>
              <w:bottom w:val="single" w:sz="4" w:space="0" w:color="auto"/>
            </w:tcBorders>
          </w:tcPr>
          <w:p w14:paraId="5DAD3622"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0"/>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72AFBBBB" w14:textId="77777777" w:rsidTr="00AC6E58">
        <w:tc>
          <w:tcPr>
            <w:tcW w:w="5041" w:type="dxa"/>
            <w:gridSpan w:val="10"/>
            <w:tcBorders>
              <w:top w:val="nil"/>
              <w:right w:val="nil"/>
            </w:tcBorders>
          </w:tcPr>
          <w:p w14:paraId="57619FEC" w14:textId="77777777" w:rsidR="00AC6E58" w:rsidRPr="00155FDA" w:rsidRDefault="00AC6E58" w:rsidP="004B79F9">
            <w:pPr>
              <w:spacing w:line="276" w:lineRule="auto"/>
              <w:rPr>
                <w:rFonts w:asciiTheme="minorHAnsi" w:hAnsiTheme="minorHAnsi" w:cstheme="minorHAnsi"/>
                <w:sz w:val="22"/>
                <w:szCs w:val="22"/>
              </w:rPr>
            </w:pPr>
          </w:p>
        </w:tc>
        <w:tc>
          <w:tcPr>
            <w:tcW w:w="3000" w:type="dxa"/>
            <w:gridSpan w:val="7"/>
            <w:tcBorders>
              <w:top w:val="single" w:sz="4" w:space="0" w:color="auto"/>
              <w:left w:val="nil"/>
              <w:right w:val="nil"/>
            </w:tcBorders>
          </w:tcPr>
          <w:p w14:paraId="574101B1" w14:textId="77777777" w:rsidR="00AC6E58" w:rsidRPr="00155FDA" w:rsidRDefault="00AC6E58" w:rsidP="004B79F9">
            <w:pPr>
              <w:spacing w:line="276" w:lineRule="auto"/>
              <w:rPr>
                <w:rFonts w:asciiTheme="minorHAnsi" w:hAnsiTheme="minorHAnsi" w:cstheme="minorHAnsi"/>
                <w:sz w:val="22"/>
                <w:szCs w:val="22"/>
              </w:rPr>
            </w:pPr>
          </w:p>
        </w:tc>
        <w:tc>
          <w:tcPr>
            <w:tcW w:w="713" w:type="dxa"/>
            <w:tcBorders>
              <w:top w:val="nil"/>
              <w:left w:val="nil"/>
              <w:right w:val="nil"/>
            </w:tcBorders>
          </w:tcPr>
          <w:p w14:paraId="73EABEC9" w14:textId="77777777" w:rsidR="00AC6E58" w:rsidRPr="00155FDA" w:rsidRDefault="00AC6E58" w:rsidP="004B79F9">
            <w:pPr>
              <w:spacing w:line="276" w:lineRule="auto"/>
              <w:rPr>
                <w:rFonts w:asciiTheme="minorHAnsi" w:hAnsiTheme="minorHAnsi" w:cstheme="minorHAnsi"/>
                <w:sz w:val="22"/>
                <w:szCs w:val="22"/>
              </w:rPr>
            </w:pPr>
          </w:p>
        </w:tc>
        <w:tc>
          <w:tcPr>
            <w:tcW w:w="1316" w:type="dxa"/>
            <w:tcBorders>
              <w:top w:val="nil"/>
              <w:left w:val="nil"/>
            </w:tcBorders>
          </w:tcPr>
          <w:p w14:paraId="0FA61CE8" w14:textId="77777777" w:rsidR="00AC6E58" w:rsidRPr="00155FDA" w:rsidRDefault="00AC6E58" w:rsidP="004B79F9">
            <w:pPr>
              <w:spacing w:line="276" w:lineRule="auto"/>
              <w:rPr>
                <w:rFonts w:asciiTheme="minorHAnsi" w:hAnsiTheme="minorHAnsi" w:cstheme="minorHAnsi"/>
                <w:sz w:val="22"/>
                <w:szCs w:val="22"/>
              </w:rPr>
            </w:pPr>
          </w:p>
        </w:tc>
      </w:tr>
    </w:tbl>
    <w:p w14:paraId="7BBD0A3C" w14:textId="77777777" w:rsidR="008C7F96" w:rsidRDefault="008C7F96" w:rsidP="004B79F9">
      <w:pPr>
        <w:spacing w:line="276" w:lineRule="auto"/>
        <w:rPr>
          <w:rFonts w:asciiTheme="minorHAnsi" w:hAnsiTheme="minorHAnsi" w:cstheme="minorHAnsi"/>
          <w:b/>
          <w:sz w:val="22"/>
          <w:szCs w:val="22"/>
        </w:rPr>
        <w:sectPr w:rsidR="008C7F96" w:rsidSect="005E4060">
          <w:headerReference w:type="even" r:id="rId44"/>
          <w:headerReference w:type="default" r:id="rId45"/>
          <w:headerReference w:type="first" r:id="rId46"/>
          <w:pgSz w:w="12240" w:h="15840" w:code="1"/>
          <w:pgMar w:top="720" w:right="1080" w:bottom="720" w:left="1080" w:header="720" w:footer="288" w:gutter="0"/>
          <w:cols w:space="720"/>
          <w:docGrid w:linePitch="360"/>
        </w:sectPr>
      </w:pPr>
    </w:p>
    <w:p w14:paraId="3BF04F2B" w14:textId="45E5428D" w:rsidR="00B54CFE" w:rsidRPr="00155FDA" w:rsidRDefault="008313DE"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lastRenderedPageBreak/>
        <w:t>2023 Culturally Nourishing Foods for Older Adults RFP</w:t>
      </w:r>
    </w:p>
    <w:p w14:paraId="0D19F506" w14:textId="1E8C71EF" w:rsidR="00B54CFE" w:rsidRPr="00155FDA" w:rsidRDefault="00656C5C"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Proposal</w:t>
      </w:r>
      <w:r w:rsidR="00B54CFE" w:rsidRPr="00155FDA">
        <w:rPr>
          <w:rFonts w:asciiTheme="minorHAnsi" w:hAnsiTheme="minorHAnsi" w:cstheme="minorHAnsi"/>
          <w:b/>
          <w:sz w:val="22"/>
          <w:szCs w:val="22"/>
        </w:rPr>
        <w:t xml:space="preserve"> Budget</w:t>
      </w:r>
    </w:p>
    <w:p w14:paraId="37D996D6" w14:textId="0C60DBB4" w:rsidR="00683C57" w:rsidRDefault="008313DE"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January 1, 2024 – December 31, 2024</w:t>
      </w:r>
    </w:p>
    <w:p w14:paraId="018A486F" w14:textId="77777777" w:rsidR="00A83DA7" w:rsidRDefault="00A83DA7" w:rsidP="004B79F9">
      <w:pPr>
        <w:spacing w:line="276" w:lineRule="auto"/>
        <w:jc w:val="center"/>
        <w:rPr>
          <w:rFonts w:asciiTheme="minorHAnsi" w:hAnsiTheme="minorHAnsi" w:cstheme="minorHAnsi"/>
          <w:b/>
          <w:sz w:val="22"/>
          <w:szCs w:val="22"/>
        </w:rPr>
      </w:pPr>
    </w:p>
    <w:p w14:paraId="1D501DB7" w14:textId="77777777" w:rsidR="00A83DA7" w:rsidRPr="00155FDA" w:rsidRDefault="00A83DA7" w:rsidP="00A83DA7">
      <w:pPr>
        <w:spacing w:line="276" w:lineRule="auto"/>
        <w:rPr>
          <w:rStyle w:val="Hyperlink"/>
          <w:rFonts w:asciiTheme="minorHAnsi" w:hAnsiTheme="minorHAnsi" w:cstheme="minorHAnsi"/>
          <w:i/>
          <w:sz w:val="22"/>
          <w:szCs w:val="22"/>
        </w:rPr>
      </w:pPr>
      <w:r w:rsidRPr="00155FDA">
        <w:rPr>
          <w:rFonts w:asciiTheme="minorHAnsi" w:hAnsiTheme="minorHAnsi" w:cstheme="minorHAnsi"/>
          <w:i/>
          <w:sz w:val="22"/>
          <w:szCs w:val="22"/>
        </w:rPr>
        <w:t xml:space="preserve">Excel versions of the budget templates can be found on the application page of the </w:t>
      </w:r>
      <w:hyperlink r:id="rId47" w:history="1">
        <w:r w:rsidRPr="00155FDA">
          <w:rPr>
            <w:rStyle w:val="Hyperlink"/>
            <w:rFonts w:asciiTheme="minorHAnsi" w:hAnsiTheme="minorHAnsi" w:cstheme="minorHAnsi"/>
            <w:i/>
            <w:sz w:val="22"/>
            <w:szCs w:val="22"/>
          </w:rPr>
          <w:t>HSD Funding Opportunity Webpage</w:t>
        </w:r>
      </w:hyperlink>
    </w:p>
    <w:p w14:paraId="10D02C2A" w14:textId="77777777" w:rsidR="00FF3112" w:rsidRPr="00155FDA" w:rsidRDefault="00FF3112" w:rsidP="004B79F9">
      <w:pPr>
        <w:spacing w:line="276" w:lineRule="auto"/>
        <w:jc w:val="center"/>
        <w:rPr>
          <w:rFonts w:asciiTheme="minorHAnsi" w:hAnsiTheme="minorHAnsi" w:cstheme="minorHAnsi"/>
          <w:b/>
          <w:sz w:val="22"/>
          <w:szCs w:val="22"/>
          <w:highlight w:val="yellow"/>
        </w:rPr>
      </w:pPr>
    </w:p>
    <w:tbl>
      <w:tblPr>
        <w:tblStyle w:val="TableGrid"/>
        <w:tblW w:w="0" w:type="auto"/>
        <w:tblLook w:val="04A0" w:firstRow="1" w:lastRow="0" w:firstColumn="1" w:lastColumn="0" w:noHBand="0" w:noVBand="1"/>
      </w:tblPr>
      <w:tblGrid>
        <w:gridCol w:w="2587"/>
        <w:gridCol w:w="7483"/>
      </w:tblGrid>
      <w:tr w:rsidR="00A83DA7" w:rsidRPr="001223DB" w14:paraId="61AF01C4" w14:textId="77777777" w:rsidTr="00DF1BA3">
        <w:tc>
          <w:tcPr>
            <w:tcW w:w="2587" w:type="dxa"/>
          </w:tcPr>
          <w:p w14:paraId="40FF8C97" w14:textId="2F8F4CC8" w:rsidR="00A83DA7" w:rsidRPr="001223DB" w:rsidRDefault="00A83DA7" w:rsidP="008860DA">
            <w:pPr>
              <w:spacing w:before="60" w:line="276" w:lineRule="auto"/>
              <w:rPr>
                <w:rFonts w:asciiTheme="minorHAnsi" w:hAnsiTheme="minorHAnsi" w:cstheme="minorHAnsi"/>
                <w:b/>
                <w:sz w:val="22"/>
                <w:szCs w:val="22"/>
              </w:rPr>
            </w:pPr>
            <w:r w:rsidRPr="001223DB">
              <w:rPr>
                <w:rFonts w:asciiTheme="minorHAnsi" w:hAnsiTheme="minorHAnsi" w:cstheme="minorHAnsi"/>
                <w:b/>
                <w:sz w:val="22"/>
                <w:szCs w:val="22"/>
              </w:rPr>
              <w:t>Applicant Name:</w:t>
            </w:r>
          </w:p>
        </w:tc>
        <w:tc>
          <w:tcPr>
            <w:tcW w:w="7483" w:type="dxa"/>
          </w:tcPr>
          <w:p w14:paraId="26C1538D" w14:textId="77777777" w:rsidR="00A83DA7" w:rsidRPr="001223DB" w:rsidRDefault="00A83DA7" w:rsidP="008860DA">
            <w:pPr>
              <w:spacing w:before="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A83DA7" w:rsidRPr="001223DB" w14:paraId="56EA5E85" w14:textId="77777777" w:rsidTr="008860DA">
        <w:tc>
          <w:tcPr>
            <w:tcW w:w="2587" w:type="dxa"/>
          </w:tcPr>
          <w:p w14:paraId="11E3A93A" w14:textId="45E6508A" w:rsidR="00A83DA7" w:rsidRPr="001223DB" w:rsidRDefault="00A83DA7" w:rsidP="008860DA">
            <w:pPr>
              <w:spacing w:before="60" w:line="276" w:lineRule="auto"/>
              <w:rPr>
                <w:rFonts w:asciiTheme="minorHAnsi" w:hAnsiTheme="minorHAnsi" w:cstheme="minorHAnsi"/>
                <w:b/>
                <w:sz w:val="22"/>
                <w:szCs w:val="22"/>
              </w:rPr>
            </w:pPr>
            <w:r w:rsidRPr="001223DB">
              <w:rPr>
                <w:rFonts w:asciiTheme="minorHAnsi" w:hAnsiTheme="minorHAnsi" w:cstheme="minorHAnsi"/>
                <w:b/>
                <w:sz w:val="22"/>
                <w:szCs w:val="22"/>
              </w:rPr>
              <w:t>Propos</w:t>
            </w:r>
            <w:r w:rsidR="00C011C6">
              <w:rPr>
                <w:rFonts w:asciiTheme="minorHAnsi" w:hAnsiTheme="minorHAnsi" w:cstheme="minorHAnsi"/>
                <w:b/>
                <w:sz w:val="22"/>
                <w:szCs w:val="22"/>
              </w:rPr>
              <w:t>al</w:t>
            </w:r>
            <w:r w:rsidRPr="001223DB">
              <w:rPr>
                <w:rFonts w:asciiTheme="minorHAnsi" w:hAnsiTheme="minorHAnsi" w:cstheme="minorHAnsi"/>
                <w:b/>
                <w:sz w:val="22"/>
                <w:szCs w:val="22"/>
              </w:rPr>
              <w:t xml:space="preserve"> Name:</w:t>
            </w:r>
          </w:p>
        </w:tc>
        <w:tc>
          <w:tcPr>
            <w:tcW w:w="7483" w:type="dxa"/>
          </w:tcPr>
          <w:p w14:paraId="65DFD48F" w14:textId="77777777" w:rsidR="00A83DA7" w:rsidRPr="001223DB" w:rsidRDefault="00A83DA7" w:rsidP="008860DA">
            <w:pPr>
              <w:spacing w:before="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p w14:paraId="5DD350B4" w14:textId="77777777" w:rsidR="00AA2B77" w:rsidRPr="00155FDA" w:rsidRDefault="00AA2B77" w:rsidP="00AA2B77">
      <w:pPr>
        <w:spacing w:line="276" w:lineRule="auto"/>
        <w:rPr>
          <w:rFonts w:asciiTheme="minorHAnsi" w:hAnsiTheme="minorHAnsi" w:cstheme="minorHAnsi"/>
          <w:b/>
          <w:sz w:val="22"/>
          <w:szCs w:val="22"/>
        </w:rPr>
      </w:pPr>
    </w:p>
    <w:tbl>
      <w:tblPr>
        <w:tblW w:w="10583" w:type="dxa"/>
        <w:tblLook w:val="04A0" w:firstRow="1" w:lastRow="0" w:firstColumn="1" w:lastColumn="0" w:noHBand="0" w:noVBand="1"/>
      </w:tblPr>
      <w:tblGrid>
        <w:gridCol w:w="3366"/>
        <w:gridCol w:w="1911"/>
        <w:gridCol w:w="1293"/>
        <w:gridCol w:w="1216"/>
        <w:gridCol w:w="1267"/>
        <w:gridCol w:w="1530"/>
      </w:tblGrid>
      <w:tr w:rsidR="00AA2B77" w:rsidRPr="001223DB" w14:paraId="4677489E" w14:textId="77777777" w:rsidTr="008860DA">
        <w:trPr>
          <w:trHeight w:val="300"/>
        </w:trPr>
        <w:tc>
          <w:tcPr>
            <w:tcW w:w="3366" w:type="dxa"/>
            <w:tcBorders>
              <w:top w:val="nil"/>
              <w:left w:val="nil"/>
              <w:bottom w:val="nil"/>
              <w:right w:val="nil"/>
            </w:tcBorders>
            <w:shd w:val="clear" w:color="auto" w:fill="auto"/>
            <w:vAlign w:val="bottom"/>
            <w:hideMark/>
          </w:tcPr>
          <w:p w14:paraId="0ECBE508" w14:textId="77777777" w:rsidR="00AA2B77" w:rsidRPr="001223DB" w:rsidRDefault="00AA2B77" w:rsidP="008860DA">
            <w:pPr>
              <w:spacing w:line="276" w:lineRule="auto"/>
              <w:rPr>
                <w:rFonts w:asciiTheme="minorHAnsi" w:hAnsiTheme="minorHAnsi" w:cstheme="minorHAnsi"/>
                <w:sz w:val="22"/>
                <w:szCs w:val="22"/>
              </w:rPr>
            </w:pPr>
          </w:p>
        </w:tc>
        <w:tc>
          <w:tcPr>
            <w:tcW w:w="5687"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3F1E1D01" w14:textId="77777777" w:rsidR="00AA2B77" w:rsidRPr="001223DB" w:rsidRDefault="00AA2B77" w:rsidP="008860DA">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Amount by Fund Source</w:t>
            </w:r>
          </w:p>
        </w:tc>
        <w:tc>
          <w:tcPr>
            <w:tcW w:w="1530" w:type="dxa"/>
            <w:tcBorders>
              <w:top w:val="nil"/>
              <w:left w:val="nil"/>
              <w:bottom w:val="nil"/>
              <w:right w:val="nil"/>
            </w:tcBorders>
            <w:shd w:val="clear" w:color="auto" w:fill="auto"/>
            <w:vAlign w:val="bottom"/>
            <w:hideMark/>
          </w:tcPr>
          <w:p w14:paraId="014B7294" w14:textId="77777777" w:rsidR="00AA2B77" w:rsidRPr="001223DB" w:rsidRDefault="00AA2B77" w:rsidP="008860DA">
            <w:pPr>
              <w:spacing w:line="276" w:lineRule="auto"/>
              <w:jc w:val="center"/>
              <w:rPr>
                <w:rFonts w:asciiTheme="minorHAnsi" w:hAnsiTheme="minorHAnsi" w:cstheme="minorHAnsi"/>
                <w:b/>
                <w:bCs/>
                <w:color w:val="000000"/>
                <w:sz w:val="22"/>
                <w:szCs w:val="22"/>
              </w:rPr>
            </w:pPr>
          </w:p>
        </w:tc>
      </w:tr>
      <w:tr w:rsidR="00AA2B77" w:rsidRPr="001223DB" w14:paraId="3F5EB02C" w14:textId="77777777" w:rsidTr="008860DA">
        <w:trPr>
          <w:trHeight w:val="600"/>
        </w:trPr>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29BFB8" w14:textId="77777777" w:rsidR="00AA2B77" w:rsidRPr="001223DB" w:rsidRDefault="00AA2B77" w:rsidP="008860DA">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Item</w:t>
            </w:r>
          </w:p>
        </w:tc>
        <w:tc>
          <w:tcPr>
            <w:tcW w:w="19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ACF7D9" w14:textId="77777777" w:rsidR="00AA2B77" w:rsidRPr="001223DB" w:rsidRDefault="00AA2B77" w:rsidP="008860DA">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Requested HSD Funding</w:t>
            </w:r>
          </w:p>
        </w:tc>
        <w:tc>
          <w:tcPr>
            <w:tcW w:w="12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ACF8ED" w14:textId="77777777" w:rsidR="00AA2B77" w:rsidRPr="001223DB" w:rsidRDefault="00AA2B77" w:rsidP="008860DA">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D685AC" w14:textId="77777777" w:rsidR="00AA2B77" w:rsidRPr="001223DB" w:rsidRDefault="00AA2B77" w:rsidP="008860DA">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D305B5" w14:textId="77777777" w:rsidR="00AA2B77" w:rsidRPr="001223DB" w:rsidRDefault="00AA2B77" w:rsidP="008860DA">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EABBA" w14:textId="77777777" w:rsidR="00AA2B77" w:rsidRPr="001223DB" w:rsidRDefault="00AA2B77" w:rsidP="008860DA">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Program</w:t>
            </w:r>
          </w:p>
        </w:tc>
      </w:tr>
      <w:tr w:rsidR="00AA2B77" w:rsidRPr="001223DB" w14:paraId="631E9950" w14:textId="77777777" w:rsidTr="008860DA">
        <w:trPr>
          <w:trHeight w:val="6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E996B44" w14:textId="77777777" w:rsidR="00AA2B77" w:rsidRPr="001223DB" w:rsidRDefault="00AA2B77" w:rsidP="008860DA">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PERSONNEL SERVICES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Salaries (Full- &amp; Part-Time)</w:t>
            </w:r>
          </w:p>
        </w:tc>
        <w:tc>
          <w:tcPr>
            <w:tcW w:w="1911" w:type="dxa"/>
            <w:tcBorders>
              <w:top w:val="nil"/>
              <w:left w:val="nil"/>
              <w:bottom w:val="single" w:sz="4" w:space="0" w:color="auto"/>
              <w:right w:val="single" w:sz="4" w:space="0" w:color="auto"/>
            </w:tcBorders>
            <w:shd w:val="clear" w:color="auto" w:fill="auto"/>
            <w:noWrap/>
            <w:vAlign w:val="bottom"/>
            <w:hideMark/>
          </w:tcPr>
          <w:p w14:paraId="4EB4DD07" w14:textId="77777777" w:rsidR="00AA2B77" w:rsidRPr="001223DB" w:rsidRDefault="00AA2B77" w:rsidP="008860DA">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0B9040C5" w14:textId="77777777" w:rsidR="00AA2B77" w:rsidRPr="001223DB" w:rsidRDefault="00AA2B77" w:rsidP="008860DA">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38117645" w14:textId="77777777" w:rsidR="00AA2B77" w:rsidRPr="001223DB" w:rsidRDefault="00AA2B77" w:rsidP="008860DA">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10F31175" w14:textId="77777777" w:rsidR="00AA2B77" w:rsidRPr="001223DB" w:rsidRDefault="00AA2B77" w:rsidP="008860DA">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7F1678E"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02CF8420" w14:textId="77777777" w:rsidTr="008860DA">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7EC6D07"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Fringe Benefits</w:t>
            </w:r>
          </w:p>
        </w:tc>
        <w:tc>
          <w:tcPr>
            <w:tcW w:w="1911" w:type="dxa"/>
            <w:tcBorders>
              <w:top w:val="nil"/>
              <w:left w:val="nil"/>
              <w:bottom w:val="single" w:sz="4" w:space="0" w:color="auto"/>
              <w:right w:val="single" w:sz="4" w:space="0" w:color="auto"/>
            </w:tcBorders>
            <w:shd w:val="clear" w:color="auto" w:fill="auto"/>
            <w:noWrap/>
            <w:vAlign w:val="bottom"/>
            <w:hideMark/>
          </w:tcPr>
          <w:p w14:paraId="341F6CA7" w14:textId="77777777" w:rsidR="00AA2B77" w:rsidRPr="001223DB" w:rsidRDefault="00AA2B77" w:rsidP="008860DA">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3498049B" w14:textId="77777777" w:rsidR="00AA2B77" w:rsidRPr="001223DB" w:rsidRDefault="00AA2B77" w:rsidP="008860DA">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46F58227" w14:textId="77777777" w:rsidR="00AA2B77" w:rsidRPr="001223DB" w:rsidRDefault="00AA2B77" w:rsidP="008860DA">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538EF5D2" w14:textId="77777777" w:rsidR="00AA2B77" w:rsidRPr="001223DB" w:rsidRDefault="00AA2B77" w:rsidP="008860DA">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E796975"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0809C4AF" w14:textId="77777777" w:rsidTr="008860DA">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6E0C7233" w14:textId="77777777" w:rsidR="00AA2B77" w:rsidRPr="001223DB" w:rsidRDefault="00AA2B77" w:rsidP="008860DA">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PERSONNEL SERVICES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6E85FFAB" w14:textId="77777777" w:rsidR="00AA2B77" w:rsidRPr="001223DB" w:rsidRDefault="00AA2B77" w:rsidP="008860DA">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25AE3EAE" w14:textId="77777777" w:rsidR="00AA2B77" w:rsidRPr="001223DB" w:rsidRDefault="00AA2B77" w:rsidP="008860DA">
            <w:pPr>
              <w:spacing w:line="276" w:lineRule="auto"/>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28A760EB" w14:textId="77777777" w:rsidR="00AA2B77" w:rsidRPr="001223DB" w:rsidRDefault="00AA2B77" w:rsidP="008860DA">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383DEAB1" w14:textId="77777777" w:rsidR="00AA2B77" w:rsidRPr="001223DB" w:rsidRDefault="00AA2B77" w:rsidP="008860DA">
            <w:pPr>
              <w:spacing w:line="276" w:lineRule="auto"/>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3A61618B" w14:textId="77777777" w:rsidR="00AA2B77" w:rsidRPr="001223DB" w:rsidRDefault="00AA2B77" w:rsidP="008860DA">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44E7D1C9" w14:textId="77777777" w:rsidR="00AA2B77" w:rsidRPr="001223DB" w:rsidRDefault="00AA2B77" w:rsidP="008860DA">
            <w:pPr>
              <w:spacing w:line="276" w:lineRule="auto"/>
              <w:rPr>
                <w:b/>
                <w:bCs/>
                <w:color w:val="000000"/>
              </w:rPr>
            </w:pPr>
            <w:r w:rsidRPr="6E5A73E1">
              <w:rPr>
                <w:rFonts w:asciiTheme="minorHAnsi" w:hAnsiTheme="minorHAnsi" w:cstheme="minorBidi"/>
                <w:b/>
                <w:bCs/>
                <w:color w:val="000000" w:themeColor="text1"/>
                <w:sz w:val="22"/>
                <w:szCs w:val="22"/>
              </w:rPr>
              <w:t>$</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0C67E005" w14:textId="77777777" w:rsidR="00AA2B77" w:rsidRPr="001223DB" w:rsidRDefault="00AA2B77" w:rsidP="008860DA">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AA2B77" w:rsidRPr="001223DB" w14:paraId="52349AB9" w14:textId="77777777" w:rsidTr="008860DA">
        <w:trPr>
          <w:trHeight w:val="9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79CB2F22" w14:textId="77777777" w:rsidR="00AA2B77" w:rsidRPr="001223DB" w:rsidRDefault="00AA2B77" w:rsidP="008860DA">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SUPPLIES, OTHER SERVICES &amp; CHARGES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Office Supplies (includes printing, postage, and general supplies. Does not include computer or technology expenses)</w:t>
            </w:r>
          </w:p>
        </w:tc>
        <w:tc>
          <w:tcPr>
            <w:tcW w:w="1911" w:type="dxa"/>
            <w:tcBorders>
              <w:top w:val="nil"/>
              <w:left w:val="nil"/>
              <w:bottom w:val="single" w:sz="4" w:space="0" w:color="auto"/>
              <w:right w:val="single" w:sz="4" w:space="0" w:color="auto"/>
            </w:tcBorders>
            <w:shd w:val="clear" w:color="auto" w:fill="auto"/>
            <w:noWrap/>
            <w:vAlign w:val="bottom"/>
            <w:hideMark/>
          </w:tcPr>
          <w:p w14:paraId="02DC2916"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5320DCAD"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2EBEAEB8"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64419977"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3A95527"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57EC6DA6" w14:textId="77777777" w:rsidTr="008860DA">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7209814"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Operating Supplies</w:t>
            </w:r>
            <w:r w:rsidRPr="001223DB">
              <w:rPr>
                <w:rFonts w:asciiTheme="minorHAnsi" w:hAnsiTheme="minorHAnsi" w:cstheme="minorHAnsi"/>
                <w:color w:val="000000"/>
                <w:sz w:val="22"/>
                <w:szCs w:val="22"/>
                <w:vertAlign w:val="superscript"/>
              </w:rPr>
              <w:t xml:space="preserve">2 </w:t>
            </w:r>
            <w:r w:rsidRPr="001223DB">
              <w:rPr>
                <w:rFonts w:asciiTheme="minorHAnsi" w:hAnsiTheme="minorHAnsi" w:cstheme="minorHAnsi"/>
                <w:color w:val="000000"/>
                <w:sz w:val="22"/>
                <w:szCs w:val="22"/>
              </w:rPr>
              <w:t>(includes computers, other technology expenses (not internet) and other expenses related to providing services)</w:t>
            </w:r>
          </w:p>
        </w:tc>
        <w:tc>
          <w:tcPr>
            <w:tcW w:w="1911" w:type="dxa"/>
            <w:tcBorders>
              <w:top w:val="nil"/>
              <w:left w:val="nil"/>
              <w:bottom w:val="single" w:sz="4" w:space="0" w:color="auto"/>
              <w:right w:val="single" w:sz="4" w:space="0" w:color="auto"/>
            </w:tcBorders>
            <w:shd w:val="clear" w:color="auto" w:fill="auto"/>
            <w:noWrap/>
            <w:vAlign w:val="bottom"/>
            <w:hideMark/>
          </w:tcPr>
          <w:p w14:paraId="48770E2F"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1A67EF87"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205CC857"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27E7139"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67CA5359"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05DEF6D7" w14:textId="77777777" w:rsidTr="008860DA">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4375DDC"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Rent </w:t>
            </w:r>
          </w:p>
        </w:tc>
        <w:tc>
          <w:tcPr>
            <w:tcW w:w="1911" w:type="dxa"/>
            <w:tcBorders>
              <w:top w:val="nil"/>
              <w:left w:val="nil"/>
              <w:bottom w:val="single" w:sz="4" w:space="0" w:color="auto"/>
              <w:right w:val="single" w:sz="4" w:space="0" w:color="auto"/>
            </w:tcBorders>
            <w:shd w:val="clear" w:color="auto" w:fill="auto"/>
            <w:noWrap/>
            <w:vAlign w:val="bottom"/>
            <w:hideMark/>
          </w:tcPr>
          <w:p w14:paraId="7B18919E"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78974C49"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F569051"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16EB60C0" w14:textId="77777777" w:rsidR="00AA2B77" w:rsidRPr="001223DB" w:rsidRDefault="00AA2B77" w:rsidP="008860DA">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EEB59C0"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690B1A7C" w14:textId="77777777" w:rsidTr="008860DA">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5B052A6"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r w:rsidRPr="001223DB">
              <w:rPr>
                <w:rFonts w:asciiTheme="minorHAnsi" w:hAnsiTheme="minorHAnsi" w:cstheme="minorHAnsi"/>
                <w:color w:val="000000"/>
                <w:sz w:val="22"/>
                <w:szCs w:val="22"/>
                <w:vertAlign w:val="superscript"/>
              </w:rPr>
              <w:t>3</w:t>
            </w:r>
          </w:p>
        </w:tc>
        <w:tc>
          <w:tcPr>
            <w:tcW w:w="1911" w:type="dxa"/>
            <w:tcBorders>
              <w:top w:val="nil"/>
              <w:left w:val="nil"/>
              <w:bottom w:val="single" w:sz="4" w:space="0" w:color="auto"/>
              <w:right w:val="single" w:sz="4" w:space="0" w:color="auto"/>
            </w:tcBorders>
            <w:shd w:val="clear" w:color="auto" w:fill="auto"/>
            <w:noWrap/>
            <w:vAlign w:val="bottom"/>
            <w:hideMark/>
          </w:tcPr>
          <w:p w14:paraId="685F7B26"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320460A2"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6CFBFC0B"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1A011FFE"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38351FA0"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3650080E" w14:textId="77777777" w:rsidTr="008860DA">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6A03ED52"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Travel (includes mileage, parking)</w:t>
            </w:r>
          </w:p>
        </w:tc>
        <w:tc>
          <w:tcPr>
            <w:tcW w:w="1911" w:type="dxa"/>
            <w:tcBorders>
              <w:top w:val="nil"/>
              <w:left w:val="nil"/>
              <w:bottom w:val="single" w:sz="4" w:space="0" w:color="auto"/>
              <w:right w:val="single" w:sz="4" w:space="0" w:color="auto"/>
            </w:tcBorders>
            <w:shd w:val="clear" w:color="auto" w:fill="auto"/>
            <w:noWrap/>
            <w:vAlign w:val="bottom"/>
            <w:hideMark/>
          </w:tcPr>
          <w:p w14:paraId="33B460AB"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29ED5FF5"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1286F9B2"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F25E446"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BB33DA0"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6D201F49" w14:textId="77777777" w:rsidTr="008860DA">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751CE43"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Insurance</w:t>
            </w:r>
          </w:p>
        </w:tc>
        <w:tc>
          <w:tcPr>
            <w:tcW w:w="1911" w:type="dxa"/>
            <w:tcBorders>
              <w:top w:val="nil"/>
              <w:left w:val="nil"/>
              <w:bottom w:val="single" w:sz="4" w:space="0" w:color="auto"/>
              <w:right w:val="single" w:sz="4" w:space="0" w:color="auto"/>
            </w:tcBorders>
            <w:shd w:val="clear" w:color="auto" w:fill="auto"/>
            <w:noWrap/>
            <w:vAlign w:val="bottom"/>
            <w:hideMark/>
          </w:tcPr>
          <w:p w14:paraId="5862BDA0"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5F11826F"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3DC5B7F6"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652F37D3"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F7D833A"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413C778D" w14:textId="77777777" w:rsidTr="008860DA">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45D1DD9"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Utilities (includes electric, internet, phone)</w:t>
            </w:r>
          </w:p>
        </w:tc>
        <w:tc>
          <w:tcPr>
            <w:tcW w:w="1911" w:type="dxa"/>
            <w:tcBorders>
              <w:top w:val="nil"/>
              <w:left w:val="nil"/>
              <w:bottom w:val="single" w:sz="4" w:space="0" w:color="auto"/>
              <w:right w:val="single" w:sz="4" w:space="0" w:color="auto"/>
            </w:tcBorders>
            <w:shd w:val="clear" w:color="auto" w:fill="auto"/>
            <w:noWrap/>
            <w:vAlign w:val="bottom"/>
            <w:hideMark/>
          </w:tcPr>
          <w:p w14:paraId="034EB7B9"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7DEAD5EC"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351DB4E6"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4FB1B731"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6FCDB242"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475ECA8E" w14:textId="77777777" w:rsidTr="008860DA">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7C33384"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w:t>
            </w:r>
            <w:r w:rsidRPr="001223DB">
              <w:rPr>
                <w:rFonts w:asciiTheme="minorHAnsi" w:hAnsiTheme="minorHAnsi" w:cstheme="minorHAnsi"/>
                <w:color w:val="000000"/>
                <w:sz w:val="22"/>
                <w:szCs w:val="22"/>
                <w:vertAlign w:val="superscript"/>
              </w:rPr>
              <w:t>4</w:t>
            </w:r>
          </w:p>
        </w:tc>
        <w:tc>
          <w:tcPr>
            <w:tcW w:w="1911" w:type="dxa"/>
            <w:tcBorders>
              <w:top w:val="nil"/>
              <w:left w:val="nil"/>
              <w:bottom w:val="single" w:sz="4" w:space="0" w:color="auto"/>
              <w:right w:val="single" w:sz="4" w:space="0" w:color="auto"/>
            </w:tcBorders>
            <w:shd w:val="clear" w:color="auto" w:fill="auto"/>
            <w:noWrap/>
            <w:vAlign w:val="bottom"/>
            <w:hideMark/>
          </w:tcPr>
          <w:p w14:paraId="269C19E2"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D99BF27"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1E472305"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A174737"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A13DEFF" w14:textId="77777777" w:rsidR="00AA2B77" w:rsidRPr="001223DB" w:rsidRDefault="00AA2B77" w:rsidP="008860DA">
            <w:pPr>
              <w:spacing w:line="276" w:lineRule="auto"/>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AA2B77" w:rsidRPr="001223DB" w14:paraId="4A73928C" w14:textId="77777777" w:rsidTr="008860DA">
        <w:trPr>
          <w:trHeight w:val="6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A8D9556"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Indirect Facilities and Administration (F &amp;A) Costs</w:t>
            </w: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w:t>
            </w:r>
          </w:p>
        </w:tc>
        <w:tc>
          <w:tcPr>
            <w:tcW w:w="1911" w:type="dxa"/>
            <w:tcBorders>
              <w:top w:val="nil"/>
              <w:left w:val="nil"/>
              <w:bottom w:val="single" w:sz="4" w:space="0" w:color="auto"/>
              <w:right w:val="single" w:sz="4" w:space="0" w:color="auto"/>
            </w:tcBorders>
            <w:shd w:val="clear" w:color="auto" w:fill="auto"/>
            <w:noWrap/>
            <w:vAlign w:val="bottom"/>
            <w:hideMark/>
          </w:tcPr>
          <w:p w14:paraId="44A6BF5C"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C081253"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6CB3D530"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4A0686E0"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77123B3" w14:textId="77777777" w:rsidR="00AA2B77" w:rsidRPr="001223DB" w:rsidRDefault="00AA2B77" w:rsidP="008860DA">
            <w:pPr>
              <w:spacing w:line="276" w:lineRule="auto"/>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AA2B77" w:rsidRPr="001223DB" w14:paraId="2F883405" w14:textId="77777777" w:rsidTr="008860DA">
        <w:trPr>
          <w:trHeight w:val="6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EC9DCE6" w14:textId="77777777" w:rsidR="00AA2B77" w:rsidRPr="001223DB" w:rsidRDefault="00AA2B77" w:rsidP="008860DA">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SUPPLIES, OTHER SERVICES &amp; CHARGES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312C4DCE" w14:textId="77777777" w:rsidR="00AA2B77" w:rsidRPr="001223DB" w:rsidRDefault="00AA2B77" w:rsidP="008860DA">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0BB1A10B" w14:textId="77777777" w:rsidR="00AA2B77" w:rsidRPr="001223DB" w:rsidRDefault="00AA2B77" w:rsidP="008860DA">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387BE83B" w14:textId="77777777" w:rsidR="00AA2B77" w:rsidRPr="001223DB" w:rsidRDefault="00AA2B77" w:rsidP="008860DA">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0488F2FC" w14:textId="77777777" w:rsidR="00AA2B77" w:rsidRPr="001223DB" w:rsidRDefault="00AA2B77" w:rsidP="008860DA">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4DE4EF8" w14:textId="77777777" w:rsidR="00AA2B77" w:rsidRPr="001223DB" w:rsidRDefault="00AA2B77" w:rsidP="008860DA">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r w:rsidR="00AA2B77" w:rsidRPr="001223DB" w14:paraId="356483EC" w14:textId="77777777" w:rsidTr="008860DA">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74078F0" w14:textId="77777777" w:rsidR="00AA2B77" w:rsidRPr="001223DB" w:rsidRDefault="00AA2B77" w:rsidP="008860DA">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EXPENDITURES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1F6C4FDA" w14:textId="77777777" w:rsidR="00AA2B77" w:rsidRPr="001223DB" w:rsidRDefault="00AA2B77" w:rsidP="008860DA">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19402EAC" w14:textId="77777777" w:rsidR="00AA2B77" w:rsidRPr="001223DB" w:rsidRDefault="00AA2B77" w:rsidP="008860DA">
            <w:pPr>
              <w:spacing w:line="276" w:lineRule="auto"/>
              <w:rPr>
                <w:b/>
                <w:bCs/>
                <w:color w:val="000000"/>
              </w:rPr>
            </w:pPr>
            <w:r w:rsidRPr="6E5A73E1">
              <w:rPr>
                <w:rFonts w:asciiTheme="minorHAnsi" w:hAnsiTheme="minorHAnsi" w:cstheme="minorBidi"/>
                <w:b/>
                <w:bCs/>
                <w:color w:val="000000" w:themeColor="text1"/>
                <w:sz w:val="22"/>
                <w:szCs w:val="22"/>
              </w:rPr>
              <w:t>$</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4E4B331B" w14:textId="77777777" w:rsidR="00AA2B77" w:rsidRPr="001223DB" w:rsidRDefault="00AA2B77" w:rsidP="008860DA">
            <w:pPr>
              <w:spacing w:line="276" w:lineRule="auto"/>
              <w:rPr>
                <w:b/>
                <w:bCs/>
                <w:color w:val="000000"/>
              </w:rPr>
            </w:pPr>
            <w:r w:rsidRPr="6E5A73E1">
              <w:rPr>
                <w:rFonts w:asciiTheme="minorHAnsi" w:hAnsiTheme="minorHAnsi" w:cstheme="minorBidi"/>
                <w:b/>
                <w:bCs/>
                <w:color w:val="000000" w:themeColor="text1"/>
                <w:sz w:val="22"/>
                <w:szCs w:val="22"/>
              </w:rPr>
              <w:t>$</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5F47C9C" w14:textId="77777777" w:rsidR="00AA2B77" w:rsidRPr="001223DB" w:rsidRDefault="00AA2B77" w:rsidP="008860DA">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7F5D326D" w14:textId="77777777" w:rsidR="00AA2B77" w:rsidRPr="001223DB" w:rsidRDefault="00AA2B77" w:rsidP="008860DA">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bl>
    <w:p w14:paraId="6C25C62E" w14:textId="77777777" w:rsidR="00AA2B77" w:rsidRPr="00155FDA" w:rsidRDefault="00AA2B77" w:rsidP="00AA2B77">
      <w:pPr>
        <w:spacing w:line="276" w:lineRule="auto"/>
        <w:rPr>
          <w:rFonts w:asciiTheme="minorHAnsi" w:hAnsiTheme="minorHAnsi" w:cstheme="minorHAnsi"/>
          <w:b/>
          <w:sz w:val="22"/>
          <w:szCs w:val="22"/>
        </w:rPr>
      </w:pPr>
    </w:p>
    <w:p w14:paraId="0030BD90" w14:textId="77777777" w:rsidR="00AA2B77" w:rsidRPr="00155FDA" w:rsidRDefault="00AA2B77" w:rsidP="00AA2B77">
      <w:pPr>
        <w:spacing w:line="276" w:lineRule="auto"/>
        <w:rPr>
          <w:rFonts w:asciiTheme="minorHAnsi" w:hAnsiTheme="minorHAnsi" w:cstheme="minorHAnsi"/>
          <w:b/>
          <w:sz w:val="22"/>
          <w:szCs w:val="22"/>
        </w:rPr>
      </w:pPr>
    </w:p>
    <w:p w14:paraId="68E4F1AF" w14:textId="77777777" w:rsidR="00AA2B77" w:rsidRDefault="00AA2B77" w:rsidP="00AA2B77">
      <w:pPr>
        <w:spacing w:line="276" w:lineRule="auto"/>
        <w:rPr>
          <w:rFonts w:asciiTheme="minorHAnsi" w:hAnsiTheme="minorHAnsi" w:cstheme="minorHAnsi"/>
          <w:b/>
          <w:sz w:val="22"/>
          <w:szCs w:val="22"/>
        </w:rPr>
      </w:pPr>
    </w:p>
    <w:tbl>
      <w:tblPr>
        <w:tblW w:w="10350" w:type="dxa"/>
        <w:tblInd w:w="-5" w:type="dxa"/>
        <w:tblLook w:val="04A0" w:firstRow="1" w:lastRow="0" w:firstColumn="1" w:lastColumn="0" w:noHBand="0" w:noVBand="1"/>
      </w:tblPr>
      <w:tblGrid>
        <w:gridCol w:w="1941"/>
        <w:gridCol w:w="2042"/>
        <w:gridCol w:w="697"/>
        <w:gridCol w:w="358"/>
        <w:gridCol w:w="902"/>
        <w:gridCol w:w="1964"/>
        <w:gridCol w:w="239"/>
        <w:gridCol w:w="1127"/>
        <w:gridCol w:w="1080"/>
      </w:tblGrid>
      <w:tr w:rsidR="00AA2B77" w:rsidRPr="001223DB" w14:paraId="6B7681D2" w14:textId="77777777" w:rsidTr="008B1973">
        <w:trPr>
          <w:trHeight w:val="675"/>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3218C581" w14:textId="77777777" w:rsidR="00AA2B77" w:rsidRPr="001223DB" w:rsidRDefault="00AA2B77" w:rsidP="008860DA">
            <w:pPr>
              <w:spacing w:line="276" w:lineRule="auto"/>
              <w:rPr>
                <w:rFonts w:asciiTheme="minorHAnsi" w:hAnsiTheme="minorHAnsi" w:cstheme="minorHAnsi"/>
                <w:color w:val="000000"/>
                <w:sz w:val="22"/>
                <w:szCs w:val="22"/>
                <w:vertAlign w:val="superscript"/>
              </w:rPr>
            </w:pPr>
          </w:p>
          <w:p w14:paraId="7B5DC28C"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1</w:t>
            </w:r>
            <w:r w:rsidRPr="001223DB">
              <w:rPr>
                <w:rFonts w:asciiTheme="minorHAnsi" w:hAnsiTheme="minorHAnsi" w:cstheme="minorHAnsi"/>
                <w:color w:val="000000"/>
                <w:sz w:val="22"/>
                <w:szCs w:val="22"/>
              </w:rPr>
              <w:t xml:space="preserve"> Identify specific funding sources included under the</w:t>
            </w:r>
            <w:r w:rsidRPr="001223DB">
              <w:rPr>
                <w:rFonts w:asciiTheme="minorHAnsi" w:hAnsiTheme="minorHAnsi" w:cstheme="minorHAnsi"/>
                <w:color w:val="000000"/>
                <w:sz w:val="22"/>
                <w:szCs w:val="22"/>
              </w:rPr>
              <w:br w:type="page"/>
              <w:t>"Other" column(s) above:</w:t>
            </w:r>
          </w:p>
        </w:tc>
        <w:tc>
          <w:tcPr>
            <w:tcW w:w="902" w:type="dxa"/>
            <w:tcBorders>
              <w:top w:val="nil"/>
              <w:left w:val="nil"/>
              <w:bottom w:val="nil"/>
              <w:right w:val="nil"/>
            </w:tcBorders>
            <w:shd w:val="clear" w:color="auto" w:fill="auto"/>
            <w:noWrap/>
            <w:vAlign w:val="bottom"/>
            <w:hideMark/>
          </w:tcPr>
          <w:p w14:paraId="56FD6926" w14:textId="77777777" w:rsidR="00AA2B77" w:rsidRPr="001223DB" w:rsidRDefault="00AA2B77" w:rsidP="008860DA">
            <w:pPr>
              <w:spacing w:line="276" w:lineRule="auto"/>
              <w:ind w:right="407"/>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52B7AD0C"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2</w:t>
            </w:r>
            <w:r w:rsidRPr="001223DB">
              <w:rPr>
                <w:rFonts w:asciiTheme="minorHAnsi" w:hAnsiTheme="minorHAnsi" w:cstheme="minorHAnsi"/>
                <w:color w:val="000000"/>
                <w:sz w:val="22"/>
                <w:szCs w:val="22"/>
              </w:rPr>
              <w:t xml:space="preserve"> Operating Expenses- Itemize below (Do not include Office Supplies):</w:t>
            </w:r>
          </w:p>
        </w:tc>
      </w:tr>
      <w:tr w:rsidR="00AA2B77" w:rsidRPr="001223DB" w14:paraId="05B50101" w14:textId="77777777" w:rsidTr="008B197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3C5F34AC"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2B748D2B"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31586691" w14:textId="77777777" w:rsidR="00AA2B77" w:rsidRPr="001223DB" w:rsidRDefault="00AA2B77" w:rsidP="008860DA">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38824" w14:textId="77777777" w:rsidR="00AA2B77" w:rsidRPr="001223DB" w:rsidRDefault="00AA2B77" w:rsidP="008860D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06AA126"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40FE407A" w14:textId="77777777" w:rsidTr="008B197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0BF440CF"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466F694"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6D0E5A23" w14:textId="77777777" w:rsidR="00AA2B77" w:rsidRPr="001223DB" w:rsidRDefault="00AA2B77" w:rsidP="008860DA">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4F0C4" w14:textId="77777777" w:rsidR="00AA2B77" w:rsidRPr="001223DB" w:rsidRDefault="00AA2B77" w:rsidP="008860D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4B57961"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72AE11F3" w14:textId="77777777" w:rsidTr="008B197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4FC51AC"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0ED62D05"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4989E445" w14:textId="77777777" w:rsidR="00AA2B77" w:rsidRPr="001223DB" w:rsidRDefault="00AA2B77" w:rsidP="008860DA">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70189" w14:textId="77777777" w:rsidR="00AA2B77" w:rsidRPr="001223DB" w:rsidRDefault="00AA2B77" w:rsidP="008860D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9D2AFC7"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738D0CCB" w14:textId="77777777" w:rsidTr="008B197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AF37B02"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09C2CC94"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12EFCDF" w14:textId="77777777" w:rsidR="00AA2B77" w:rsidRPr="001223DB" w:rsidRDefault="00AA2B77" w:rsidP="008860DA">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7A5D7" w14:textId="77777777" w:rsidR="00AA2B77" w:rsidRPr="001223DB" w:rsidRDefault="00AA2B77" w:rsidP="008860D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492171B"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708D7C4F" w14:textId="77777777" w:rsidTr="008B197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0530CB79" w14:textId="77777777" w:rsidR="00AA2B77" w:rsidRPr="001223DB" w:rsidRDefault="00AA2B77" w:rsidP="008860DA">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BFAA105" w14:textId="77777777" w:rsidR="00AA2B77" w:rsidRPr="001223DB" w:rsidRDefault="00AA2B77" w:rsidP="008860DA">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9002246" w14:textId="77777777" w:rsidR="00AA2B77" w:rsidRPr="001223DB" w:rsidRDefault="00AA2B77" w:rsidP="008860DA">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2F88A9" w14:textId="77777777" w:rsidR="00AA2B77" w:rsidRPr="001223DB" w:rsidRDefault="00AA2B77" w:rsidP="008860DA">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7B9A7BD4" w14:textId="77777777" w:rsidR="00AA2B77" w:rsidRPr="001223DB" w:rsidRDefault="00AA2B77" w:rsidP="008860DA">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AA2B77" w:rsidRPr="001223DB" w14:paraId="486D1C54" w14:textId="77777777" w:rsidTr="008B1973">
        <w:trPr>
          <w:trHeight w:val="288"/>
        </w:trPr>
        <w:tc>
          <w:tcPr>
            <w:tcW w:w="3983" w:type="dxa"/>
            <w:gridSpan w:val="2"/>
            <w:tcBorders>
              <w:top w:val="nil"/>
              <w:left w:val="nil"/>
              <w:bottom w:val="nil"/>
              <w:right w:val="nil"/>
            </w:tcBorders>
            <w:shd w:val="clear" w:color="auto" w:fill="auto"/>
            <w:vAlign w:val="bottom"/>
            <w:hideMark/>
          </w:tcPr>
          <w:p w14:paraId="7EE6CC1F" w14:textId="77777777" w:rsidR="00AA2B77" w:rsidRPr="001223DB" w:rsidRDefault="00AA2B77" w:rsidP="008860DA">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7731B0FA" w14:textId="77777777" w:rsidR="00AA2B77" w:rsidRPr="001223DB" w:rsidRDefault="00AA2B77" w:rsidP="008860DA">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485F606E" w14:textId="77777777" w:rsidR="00AA2B77" w:rsidRPr="001223DB" w:rsidRDefault="00AA2B77" w:rsidP="008860DA">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0E032E4F" w14:textId="77777777" w:rsidR="00AA2B77" w:rsidRPr="001223DB" w:rsidRDefault="00AA2B77" w:rsidP="008860DA">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2B145814" w14:textId="77777777" w:rsidR="00AA2B77" w:rsidRPr="001223DB" w:rsidRDefault="00AA2B77" w:rsidP="008860DA">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4683C6C4" w14:textId="77777777" w:rsidR="00AA2B77" w:rsidRPr="001223DB" w:rsidRDefault="00AA2B77" w:rsidP="008860DA">
            <w:pPr>
              <w:spacing w:line="276" w:lineRule="auto"/>
              <w:rPr>
                <w:rFonts w:asciiTheme="minorHAnsi" w:hAnsiTheme="minorHAnsi" w:cstheme="minorHAnsi"/>
                <w:sz w:val="22"/>
                <w:szCs w:val="22"/>
              </w:rPr>
            </w:pPr>
          </w:p>
        </w:tc>
      </w:tr>
      <w:tr w:rsidR="00AA2B77" w:rsidRPr="001223DB" w14:paraId="672E4DE9" w14:textId="77777777" w:rsidTr="008B1973">
        <w:trPr>
          <w:trHeight w:val="720"/>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CE4952A"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3</w:t>
            </w:r>
            <w:r w:rsidRPr="001223DB">
              <w:rPr>
                <w:rFonts w:asciiTheme="minorHAnsi" w:hAnsiTheme="minorHAnsi" w:cstheme="minorHAnsi"/>
                <w:color w:val="000000"/>
                <w:sz w:val="22"/>
                <w:szCs w:val="22"/>
              </w:rPr>
              <w:t xml:space="preserve"> Contractual Employment/Other Professional Services</w:t>
            </w:r>
          </w:p>
        </w:tc>
        <w:tc>
          <w:tcPr>
            <w:tcW w:w="902" w:type="dxa"/>
            <w:tcBorders>
              <w:top w:val="nil"/>
              <w:left w:val="nil"/>
              <w:bottom w:val="nil"/>
              <w:right w:val="nil"/>
            </w:tcBorders>
            <w:shd w:val="clear" w:color="auto" w:fill="auto"/>
            <w:noWrap/>
            <w:vAlign w:val="bottom"/>
            <w:hideMark/>
          </w:tcPr>
          <w:p w14:paraId="083B2D26" w14:textId="77777777" w:rsidR="00AA2B77" w:rsidRPr="001223DB" w:rsidRDefault="00AA2B77" w:rsidP="008860DA">
            <w:pPr>
              <w:spacing w:line="276" w:lineRule="auto"/>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613FC9D1"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4</w:t>
            </w:r>
            <w:r w:rsidRPr="001223DB">
              <w:rPr>
                <w:rFonts w:asciiTheme="minorHAnsi" w:hAnsiTheme="minorHAnsi" w:cstheme="minorHAnsi"/>
                <w:color w:val="000000"/>
                <w:sz w:val="22"/>
                <w:szCs w:val="22"/>
              </w:rPr>
              <w:t xml:space="preserve"> Other Miscellaneous Expenses- Itemize below:</w:t>
            </w:r>
          </w:p>
        </w:tc>
      </w:tr>
      <w:tr w:rsidR="00AA2B77" w:rsidRPr="001223DB" w14:paraId="59E9A7E0" w14:textId="77777777" w:rsidTr="008B197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66FCE90"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A54723C"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54AF2E74" w14:textId="77777777" w:rsidR="00AA2B77" w:rsidRPr="001223DB" w:rsidRDefault="00AA2B77" w:rsidP="008860DA">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5FCFE" w14:textId="77777777" w:rsidR="00AA2B77" w:rsidRPr="001223DB" w:rsidRDefault="00AA2B77" w:rsidP="008860D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81788D9"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18B74FF8" w14:textId="77777777" w:rsidTr="008B197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3DA1B4E"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115684DD"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3F33B9C6" w14:textId="77777777" w:rsidR="00AA2B77" w:rsidRPr="001223DB" w:rsidRDefault="00AA2B77" w:rsidP="008860DA">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AB034" w14:textId="77777777" w:rsidR="00AA2B77" w:rsidRPr="001223DB" w:rsidRDefault="00AA2B77" w:rsidP="008860D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DF69B7A"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1B12E0D4" w14:textId="77777777" w:rsidTr="008B197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4B839CDB"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13256D81"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DE6AF94" w14:textId="77777777" w:rsidR="00AA2B77" w:rsidRPr="001223DB" w:rsidRDefault="00AA2B77" w:rsidP="008860DA">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A7FB5" w14:textId="77777777" w:rsidR="00AA2B77" w:rsidRPr="001223DB" w:rsidRDefault="00AA2B77" w:rsidP="008860D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0320C6A"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1C4CCD26" w14:textId="77777777" w:rsidTr="008B197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3E47DFD6"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662ED28"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C30FE41" w14:textId="77777777" w:rsidR="00AA2B77" w:rsidRPr="001223DB" w:rsidRDefault="00AA2B77" w:rsidP="008860DA">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704F0" w14:textId="77777777" w:rsidR="00AA2B77" w:rsidRPr="001223DB" w:rsidRDefault="00AA2B77" w:rsidP="008860D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2A558D0"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0A7319DC" w14:textId="77777777" w:rsidTr="008B1973">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4966FD61" w14:textId="77777777" w:rsidR="00AA2B77" w:rsidRPr="001223DB" w:rsidRDefault="00AA2B77" w:rsidP="008860DA">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0F13432A" w14:textId="77777777" w:rsidR="00AA2B77" w:rsidRPr="001223DB" w:rsidRDefault="00AA2B77" w:rsidP="008860DA">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1045C53" w14:textId="77777777" w:rsidR="00AA2B77" w:rsidRPr="001223DB" w:rsidRDefault="00AA2B77" w:rsidP="008860DA">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56D396" w14:textId="77777777" w:rsidR="00AA2B77" w:rsidRPr="001223DB" w:rsidRDefault="00AA2B77" w:rsidP="008860DA">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51001003" w14:textId="77777777" w:rsidR="00AA2B77" w:rsidRPr="001223DB" w:rsidRDefault="00AA2B77" w:rsidP="008860DA">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AA2B77" w:rsidRPr="001223DB" w14:paraId="275920DD" w14:textId="77777777" w:rsidTr="008B1973">
        <w:trPr>
          <w:trHeight w:val="288"/>
        </w:trPr>
        <w:tc>
          <w:tcPr>
            <w:tcW w:w="3983" w:type="dxa"/>
            <w:gridSpan w:val="2"/>
            <w:tcBorders>
              <w:top w:val="nil"/>
              <w:left w:val="nil"/>
              <w:bottom w:val="nil"/>
              <w:right w:val="nil"/>
            </w:tcBorders>
            <w:shd w:val="clear" w:color="auto" w:fill="auto"/>
            <w:vAlign w:val="bottom"/>
            <w:hideMark/>
          </w:tcPr>
          <w:p w14:paraId="7CB3CD6F" w14:textId="77777777" w:rsidR="00AA2B77" w:rsidRPr="001223DB" w:rsidRDefault="00AA2B77" w:rsidP="008860DA">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18DD043A" w14:textId="77777777" w:rsidR="00AA2B77" w:rsidRPr="001223DB" w:rsidRDefault="00AA2B77" w:rsidP="008860DA">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71F7E3EF" w14:textId="77777777" w:rsidR="00AA2B77" w:rsidRPr="001223DB" w:rsidRDefault="00AA2B77" w:rsidP="008860DA">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4DF030E0" w14:textId="77777777" w:rsidR="00AA2B77" w:rsidRPr="001223DB" w:rsidRDefault="00AA2B77" w:rsidP="008860DA">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128FCE54" w14:textId="77777777" w:rsidR="00AA2B77" w:rsidRPr="001223DB" w:rsidRDefault="00AA2B77" w:rsidP="008860DA">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31EB34E6" w14:textId="77777777" w:rsidR="00AA2B77" w:rsidRPr="001223DB" w:rsidRDefault="00AA2B77" w:rsidP="008860DA">
            <w:pPr>
              <w:spacing w:line="276" w:lineRule="auto"/>
              <w:rPr>
                <w:rFonts w:asciiTheme="minorHAnsi" w:hAnsiTheme="minorHAnsi" w:cstheme="minorHAnsi"/>
                <w:sz w:val="22"/>
                <w:szCs w:val="22"/>
              </w:rPr>
            </w:pPr>
          </w:p>
        </w:tc>
      </w:tr>
      <w:tr w:rsidR="00AA2B77" w:rsidRPr="001223DB" w14:paraId="5F48B422" w14:textId="77777777" w:rsidTr="008B1973">
        <w:trPr>
          <w:gridAfter w:val="6"/>
          <w:wAfter w:w="5670" w:type="dxa"/>
          <w:trHeight w:val="720"/>
        </w:trPr>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14E98CD"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Indirect Facilities and Administration (F &amp; A) Costs- Itemize below:</w:t>
            </w:r>
          </w:p>
        </w:tc>
      </w:tr>
      <w:tr w:rsidR="00AA2B77" w:rsidRPr="001223DB" w14:paraId="405AF325" w14:textId="77777777" w:rsidTr="008B1973">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35705" w14:textId="77777777" w:rsidR="00AA2B77" w:rsidRPr="001223DB" w:rsidRDefault="00AA2B77" w:rsidP="008860D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639E060C"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685298D8" w14:textId="77777777" w:rsidTr="008B1973">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EBBCA" w14:textId="77777777" w:rsidR="00AA2B77" w:rsidRPr="001223DB" w:rsidRDefault="00AA2B77" w:rsidP="008860D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27E71D0F"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0A02BD80" w14:textId="77777777" w:rsidTr="008B1973">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E92DA" w14:textId="77777777" w:rsidR="00AA2B77" w:rsidRPr="001223DB" w:rsidRDefault="00AA2B77" w:rsidP="008860D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01147CC2"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35B5AA29" w14:textId="77777777" w:rsidTr="008B1973">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C929F" w14:textId="77777777" w:rsidR="00AA2B77" w:rsidRPr="001223DB" w:rsidRDefault="00AA2B77" w:rsidP="008860DA">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1701A8CE" w14:textId="77777777" w:rsidR="00AA2B77" w:rsidRPr="001223DB" w:rsidRDefault="00AA2B77" w:rsidP="008860DA">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2B77" w:rsidRPr="001223DB" w14:paraId="2CC2921D" w14:textId="77777777" w:rsidTr="008B1973">
        <w:trPr>
          <w:gridAfter w:val="6"/>
          <w:wAfter w:w="5670" w:type="dxa"/>
          <w:trHeight w:val="288"/>
        </w:trPr>
        <w:tc>
          <w:tcPr>
            <w:tcW w:w="194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4DB563" w14:textId="77777777" w:rsidR="00AA2B77" w:rsidRPr="001223DB" w:rsidRDefault="00AA2B77" w:rsidP="008860DA">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61344186" w14:textId="77777777" w:rsidR="00AA2B77" w:rsidRPr="001223DB" w:rsidRDefault="00AA2B77" w:rsidP="008860DA">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bl>
    <w:p w14:paraId="3F6C339C" w14:textId="77777777" w:rsidR="00AA2B77" w:rsidRPr="001223DB" w:rsidRDefault="00AA2B77" w:rsidP="00AA2B77">
      <w:pPr>
        <w:rPr>
          <w:rFonts w:asciiTheme="minorHAnsi" w:hAnsiTheme="minorHAnsi" w:cstheme="minorHAnsi"/>
          <w:sz w:val="22"/>
          <w:szCs w:val="22"/>
        </w:rPr>
      </w:pPr>
    </w:p>
    <w:p w14:paraId="3504AFAE" w14:textId="77777777" w:rsidR="00AA2B77" w:rsidRPr="001223DB" w:rsidRDefault="00AA2B77" w:rsidP="00AA2B77">
      <w:pPr>
        <w:spacing w:line="276" w:lineRule="auto"/>
        <w:rPr>
          <w:rFonts w:asciiTheme="minorHAnsi" w:hAnsiTheme="minorHAnsi" w:cstheme="minorBidi"/>
          <w:sz w:val="22"/>
          <w:szCs w:val="22"/>
        </w:rPr>
      </w:pPr>
      <w:r w:rsidRPr="6E5A73E1">
        <w:rPr>
          <w:rFonts w:asciiTheme="minorHAnsi" w:hAnsiTheme="minorHAnsi" w:cstheme="minorBidi"/>
          <w:color w:val="000000" w:themeColor="text1"/>
          <w:sz w:val="22"/>
          <w:szCs w:val="22"/>
          <w:vertAlign w:val="superscript"/>
        </w:rPr>
        <w:t>5</w:t>
      </w:r>
      <w:r w:rsidRPr="6E5A73E1">
        <w:rPr>
          <w:rFonts w:asciiTheme="minorHAnsi" w:hAnsiTheme="minorHAnsi" w:cstheme="minorBidi"/>
          <w:sz w:val="22"/>
          <w:szCs w:val="22"/>
        </w:rPr>
        <w:t xml:space="preserve"> Indirect Facilities and Administration (F&amp;A) Costs:  Those costs referred to as overhead costs, or administrative costs. These are actual costs incurred to conduct the normal business activities of an agency and are not readily identified with or directly charged to a program, making it difficult to precisely assess each user’s share. Those indirect F&amp;A expenses include: </w:t>
      </w:r>
    </w:p>
    <w:p w14:paraId="0FD46F0B" w14:textId="77777777" w:rsidR="00AA2B77" w:rsidRPr="001223DB" w:rsidRDefault="00AA2B77" w:rsidP="00416BEE">
      <w:pPr>
        <w:pStyle w:val="ListParagraph"/>
        <w:numPr>
          <w:ilvl w:val="0"/>
          <w:numId w:val="26"/>
        </w:numPr>
        <w:spacing w:line="276" w:lineRule="auto"/>
        <w:rPr>
          <w:rFonts w:asciiTheme="minorHAnsi" w:hAnsiTheme="minorHAnsi" w:cstheme="minorHAnsi"/>
          <w:sz w:val="22"/>
          <w:szCs w:val="22"/>
        </w:rPr>
      </w:pPr>
      <w:r w:rsidRPr="001223DB">
        <w:rPr>
          <w:rFonts w:asciiTheme="minorHAnsi" w:hAnsiTheme="minorHAnsi" w:cstheme="minorHAnsi"/>
          <w:sz w:val="22"/>
          <w:szCs w:val="22"/>
        </w:rPr>
        <w:t>General Administration</w:t>
      </w:r>
    </w:p>
    <w:p w14:paraId="63B4C1C0" w14:textId="77777777" w:rsidR="00AA2B77" w:rsidRPr="001223DB" w:rsidRDefault="00AA2B77" w:rsidP="00416BEE">
      <w:pPr>
        <w:pStyle w:val="ListParagraph"/>
        <w:numPr>
          <w:ilvl w:val="0"/>
          <w:numId w:val="26"/>
        </w:numPr>
        <w:spacing w:line="276" w:lineRule="auto"/>
        <w:rPr>
          <w:rFonts w:asciiTheme="minorHAnsi" w:hAnsiTheme="minorHAnsi" w:cstheme="minorHAnsi"/>
          <w:sz w:val="22"/>
          <w:szCs w:val="22"/>
        </w:rPr>
      </w:pPr>
      <w:r w:rsidRPr="001223DB">
        <w:rPr>
          <w:rFonts w:asciiTheme="minorHAnsi" w:hAnsiTheme="minorHAnsi" w:cstheme="minorHAnsi"/>
          <w:sz w:val="22"/>
          <w:szCs w:val="22"/>
        </w:rPr>
        <w:t>Departmental Administration</w:t>
      </w:r>
    </w:p>
    <w:p w14:paraId="2879CAE7" w14:textId="77777777" w:rsidR="00AA2B77" w:rsidRPr="001223DB" w:rsidRDefault="00AA2B77" w:rsidP="00416BEE">
      <w:pPr>
        <w:pStyle w:val="ListParagraph"/>
        <w:numPr>
          <w:ilvl w:val="0"/>
          <w:numId w:val="26"/>
        </w:numPr>
        <w:spacing w:line="276" w:lineRule="auto"/>
        <w:rPr>
          <w:rFonts w:asciiTheme="minorHAnsi" w:hAnsiTheme="minorHAnsi" w:cstheme="minorHAnsi"/>
          <w:sz w:val="22"/>
          <w:szCs w:val="22"/>
        </w:rPr>
      </w:pPr>
      <w:r w:rsidRPr="001223DB">
        <w:rPr>
          <w:rFonts w:asciiTheme="minorHAnsi" w:hAnsiTheme="minorHAnsi" w:cstheme="minorHAnsi"/>
          <w:sz w:val="22"/>
          <w:szCs w:val="22"/>
        </w:rPr>
        <w:t>Operation and Maintenance</w:t>
      </w:r>
    </w:p>
    <w:p w14:paraId="6369C5D3" w14:textId="77777777" w:rsidR="00AA2B77" w:rsidRPr="001223DB" w:rsidRDefault="00AA2B77" w:rsidP="00416BEE">
      <w:pPr>
        <w:pStyle w:val="ListParagraph"/>
        <w:numPr>
          <w:ilvl w:val="0"/>
          <w:numId w:val="26"/>
        </w:numPr>
        <w:spacing w:line="276" w:lineRule="auto"/>
        <w:rPr>
          <w:rFonts w:asciiTheme="minorHAnsi" w:hAnsiTheme="minorHAnsi" w:cstheme="minorHAnsi"/>
          <w:sz w:val="22"/>
          <w:szCs w:val="22"/>
        </w:rPr>
      </w:pPr>
      <w:r w:rsidRPr="001223DB">
        <w:rPr>
          <w:rFonts w:asciiTheme="minorHAnsi" w:hAnsiTheme="minorHAnsi" w:cstheme="minorHAnsi"/>
          <w:sz w:val="22"/>
          <w:szCs w:val="22"/>
        </w:rPr>
        <w:t>Building and Equipment Depreciation</w:t>
      </w:r>
    </w:p>
    <w:p w14:paraId="6BD71B8C" w14:textId="77777777" w:rsidR="00AA2B77" w:rsidRPr="00F95FEC" w:rsidRDefault="00AA2B77" w:rsidP="00416BEE">
      <w:pPr>
        <w:pStyle w:val="ListParagraph"/>
        <w:numPr>
          <w:ilvl w:val="0"/>
          <w:numId w:val="26"/>
        </w:numPr>
        <w:spacing w:line="276" w:lineRule="auto"/>
        <w:rPr>
          <w:rFonts w:asciiTheme="minorHAnsi" w:hAnsiTheme="minorHAnsi" w:cstheme="minorHAnsi"/>
          <w:sz w:val="22"/>
          <w:szCs w:val="22"/>
        </w:rPr>
      </w:pPr>
      <w:r w:rsidRPr="001223DB">
        <w:rPr>
          <w:rFonts w:asciiTheme="minorHAnsi" w:hAnsiTheme="minorHAnsi" w:cstheme="minorHAnsi"/>
          <w:sz w:val="22"/>
          <w:szCs w:val="22"/>
        </w:rPr>
        <w:t xml:space="preserve">Non-Capitalized Interest </w:t>
      </w:r>
    </w:p>
    <w:p w14:paraId="3648B947" w14:textId="77777777" w:rsidR="00AA2B77" w:rsidRPr="00155FDA" w:rsidRDefault="00AA2B77" w:rsidP="00AA2B77">
      <w:pPr>
        <w:spacing w:line="276" w:lineRule="auto"/>
        <w:rPr>
          <w:rFonts w:asciiTheme="minorHAnsi" w:hAnsiTheme="minorHAnsi" w:cstheme="minorHAnsi"/>
          <w:sz w:val="22"/>
          <w:szCs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AA2B77" w:rsidRPr="00155FDA" w14:paraId="6DA9E41D" w14:textId="77777777" w:rsidTr="008860DA">
        <w:tc>
          <w:tcPr>
            <w:tcW w:w="4497" w:type="dxa"/>
            <w:gridSpan w:val="2"/>
            <w:tcBorders>
              <w:top w:val="single" w:sz="4" w:space="0" w:color="auto"/>
              <w:bottom w:val="single" w:sz="4" w:space="0" w:color="auto"/>
            </w:tcBorders>
          </w:tcPr>
          <w:p w14:paraId="1EF8B688" w14:textId="2FAC9DAC" w:rsidR="00AA2B77" w:rsidRPr="00155FDA" w:rsidRDefault="00AA2B77" w:rsidP="008860DA">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 xml:space="preserve">Does the </w:t>
            </w:r>
            <w:r w:rsidR="00C011C6">
              <w:rPr>
                <w:rFonts w:asciiTheme="minorHAnsi" w:hAnsiTheme="minorHAnsi" w:cstheme="minorHAnsi"/>
                <w:sz w:val="22"/>
                <w:szCs w:val="22"/>
              </w:rPr>
              <w:t>applicant</w:t>
            </w:r>
            <w:r w:rsidR="00C011C6" w:rsidRPr="00155FDA">
              <w:rPr>
                <w:rFonts w:asciiTheme="minorHAnsi" w:hAnsiTheme="minorHAnsi" w:cstheme="minorHAnsi"/>
                <w:sz w:val="22"/>
                <w:szCs w:val="22"/>
              </w:rPr>
              <w:t xml:space="preserve"> </w:t>
            </w:r>
            <w:r w:rsidRPr="00155FDA">
              <w:rPr>
                <w:rFonts w:asciiTheme="minorHAnsi" w:hAnsiTheme="minorHAnsi" w:cstheme="minorHAnsi"/>
                <w:sz w:val="22"/>
                <w:szCs w:val="22"/>
              </w:rPr>
              <w:t>have a federally approved rate?</w:t>
            </w:r>
          </w:p>
        </w:tc>
        <w:tc>
          <w:tcPr>
            <w:tcW w:w="713" w:type="dxa"/>
            <w:tcBorders>
              <w:top w:val="single" w:sz="4" w:space="0" w:color="auto"/>
              <w:bottom w:val="single" w:sz="4" w:space="0" w:color="auto"/>
            </w:tcBorders>
          </w:tcPr>
          <w:p w14:paraId="467F3BCC" w14:textId="77777777" w:rsidR="00AA2B77" w:rsidRPr="00155FDA" w:rsidRDefault="00AA2B77" w:rsidP="008860DA">
            <w:pPr>
              <w:spacing w:before="60" w:after="60" w:line="276" w:lineRule="auto"/>
              <w:jc w:val="right"/>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3"/>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p>
        </w:tc>
        <w:tc>
          <w:tcPr>
            <w:tcW w:w="1063" w:type="dxa"/>
            <w:tcBorders>
              <w:top w:val="single" w:sz="4" w:space="0" w:color="auto"/>
              <w:bottom w:val="single" w:sz="4" w:space="0" w:color="auto"/>
            </w:tcBorders>
          </w:tcPr>
          <w:p w14:paraId="1A25EA63" w14:textId="77777777" w:rsidR="00AA2B77" w:rsidRPr="00155FDA" w:rsidRDefault="00AA2B77" w:rsidP="008860DA">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Yes</w:t>
            </w:r>
          </w:p>
        </w:tc>
        <w:tc>
          <w:tcPr>
            <w:tcW w:w="485" w:type="dxa"/>
            <w:tcBorders>
              <w:top w:val="single" w:sz="4" w:space="0" w:color="auto"/>
              <w:bottom w:val="single" w:sz="4" w:space="0" w:color="auto"/>
            </w:tcBorders>
          </w:tcPr>
          <w:p w14:paraId="3B9D934F" w14:textId="77777777" w:rsidR="00AA2B77" w:rsidRPr="00155FDA" w:rsidRDefault="00AA2B77" w:rsidP="008860DA">
            <w:pPr>
              <w:spacing w:before="60" w:after="60" w:line="276" w:lineRule="auto"/>
              <w:jc w:val="right"/>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3"/>
                  <w:enabled/>
                  <w:calcOnExit w:val="0"/>
                  <w:checkBox>
                    <w:sizeAuto/>
                    <w:default w:val="0"/>
                  </w:checkBox>
                </w:ffData>
              </w:fldChar>
            </w:r>
            <w:bookmarkStart w:id="49" w:name="Check3"/>
            <w:r w:rsidRPr="00155FDA">
              <w:rPr>
                <w:rFonts w:asciiTheme="minorHAnsi" w:hAnsiTheme="minorHAnsi" w:cstheme="minorHAnsi"/>
                <w:sz w:val="22"/>
                <w:szCs w:val="22"/>
              </w:rPr>
              <w:instrText xml:space="preserve"> FORMCHECKBOX </w:instrText>
            </w:r>
            <w:r w:rsidR="007843BD">
              <w:rPr>
                <w:rFonts w:asciiTheme="minorHAnsi" w:hAnsiTheme="minorHAnsi" w:cstheme="minorHAnsi"/>
                <w:sz w:val="22"/>
                <w:szCs w:val="22"/>
              </w:rPr>
            </w:r>
            <w:r w:rsidR="007843BD">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bookmarkEnd w:id="49"/>
          </w:p>
        </w:tc>
        <w:tc>
          <w:tcPr>
            <w:tcW w:w="3587" w:type="dxa"/>
            <w:tcBorders>
              <w:top w:val="single" w:sz="4" w:space="0" w:color="auto"/>
              <w:bottom w:val="single" w:sz="4" w:space="0" w:color="auto"/>
            </w:tcBorders>
          </w:tcPr>
          <w:p w14:paraId="27291225" w14:textId="77777777" w:rsidR="00AA2B77" w:rsidRPr="00155FDA" w:rsidRDefault="00AA2B77" w:rsidP="008860DA">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No</w:t>
            </w:r>
          </w:p>
        </w:tc>
      </w:tr>
      <w:tr w:rsidR="00AA2B77" w:rsidRPr="00155FDA" w14:paraId="6A5F59AA" w14:textId="77777777" w:rsidTr="008860DA">
        <w:tc>
          <w:tcPr>
            <w:tcW w:w="2315" w:type="dxa"/>
            <w:tcBorders>
              <w:top w:val="single" w:sz="4" w:space="0" w:color="auto"/>
              <w:bottom w:val="single" w:sz="4" w:space="0" w:color="auto"/>
            </w:tcBorders>
          </w:tcPr>
          <w:p w14:paraId="29A12219" w14:textId="77777777" w:rsidR="00AA2B77" w:rsidRPr="00155FDA" w:rsidRDefault="00AA2B77" w:rsidP="008860DA">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If yes, provide the rate.</w:t>
            </w:r>
          </w:p>
        </w:tc>
        <w:tc>
          <w:tcPr>
            <w:tcW w:w="8030" w:type="dxa"/>
            <w:gridSpan w:val="5"/>
            <w:tcBorders>
              <w:top w:val="single" w:sz="4" w:space="0" w:color="auto"/>
              <w:bottom w:val="single" w:sz="4" w:space="0" w:color="auto"/>
            </w:tcBorders>
          </w:tcPr>
          <w:p w14:paraId="25A5F2C6" w14:textId="77777777" w:rsidR="00AA2B77" w:rsidRPr="00155FDA" w:rsidRDefault="00AA2B77" w:rsidP="008860DA">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3"/>
                  <w:enabled/>
                  <w:calcOnExit w:val="0"/>
                  <w:textInput/>
                </w:ffData>
              </w:fldChar>
            </w:r>
            <w:bookmarkStart w:id="50" w:name="Text3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50"/>
          </w:p>
        </w:tc>
      </w:tr>
    </w:tbl>
    <w:p w14:paraId="3177EF8B" w14:textId="77777777" w:rsidR="00E942ED" w:rsidRPr="00155FDA" w:rsidRDefault="00E942ED" w:rsidP="004B79F9">
      <w:pPr>
        <w:spacing w:line="276" w:lineRule="auto"/>
        <w:jc w:val="right"/>
        <w:rPr>
          <w:rFonts w:asciiTheme="minorHAnsi" w:hAnsiTheme="minorHAnsi" w:cstheme="minorHAnsi"/>
          <w:sz w:val="22"/>
          <w:szCs w:val="22"/>
        </w:rPr>
        <w:sectPr w:rsidR="00E942ED" w:rsidRPr="00155FDA" w:rsidSect="005E4060">
          <w:headerReference w:type="even" r:id="rId48"/>
          <w:headerReference w:type="default" r:id="rId49"/>
          <w:headerReference w:type="first" r:id="rId50"/>
          <w:pgSz w:w="12240" w:h="15840" w:code="1"/>
          <w:pgMar w:top="720" w:right="1080" w:bottom="720" w:left="1080" w:header="720" w:footer="288" w:gutter="0"/>
          <w:cols w:space="720"/>
          <w:docGrid w:linePitch="360"/>
        </w:sectPr>
      </w:pPr>
    </w:p>
    <w:p w14:paraId="612D6E74" w14:textId="5FDDD294" w:rsidR="00683C57" w:rsidRPr="00155FDA" w:rsidRDefault="00AA2B77"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lastRenderedPageBreak/>
        <w:t>2023 Culturally Nourishing Foods for Older Adults RFP</w:t>
      </w:r>
    </w:p>
    <w:p w14:paraId="26F33282" w14:textId="46084168" w:rsidR="00683C57" w:rsidRPr="00155FDA" w:rsidRDefault="00656C5C"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Proposal</w:t>
      </w:r>
      <w:r w:rsidRPr="00155FDA">
        <w:rPr>
          <w:rFonts w:asciiTheme="minorHAnsi" w:hAnsiTheme="minorHAnsi" w:cstheme="minorHAnsi"/>
          <w:b/>
          <w:sz w:val="22"/>
          <w:szCs w:val="22"/>
        </w:rPr>
        <w:t xml:space="preserve"> </w:t>
      </w:r>
      <w:r w:rsidR="00683C57" w:rsidRPr="00155FDA">
        <w:rPr>
          <w:rFonts w:asciiTheme="minorHAnsi" w:hAnsiTheme="minorHAnsi" w:cstheme="minorHAnsi"/>
          <w:b/>
          <w:sz w:val="22"/>
          <w:szCs w:val="22"/>
        </w:rPr>
        <w:t>Personnel Detail Budget</w:t>
      </w:r>
    </w:p>
    <w:p w14:paraId="5AE55AF3" w14:textId="75264702" w:rsidR="00683C57" w:rsidRPr="00155FDA" w:rsidRDefault="00AA2B77"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January 1, 2024 – December 31, 2024</w:t>
      </w:r>
    </w:p>
    <w:p w14:paraId="287B565C" w14:textId="77777777" w:rsidR="00164A2C" w:rsidRPr="00155FDA" w:rsidRDefault="00164A2C" w:rsidP="004B79F9">
      <w:pPr>
        <w:spacing w:line="276" w:lineRule="auto"/>
        <w:rPr>
          <w:rFonts w:asciiTheme="minorHAnsi" w:hAnsiTheme="minorHAnsi" w:cstheme="minorHAnsi"/>
          <w:i/>
          <w:sz w:val="22"/>
          <w:szCs w:val="22"/>
        </w:rPr>
      </w:pPr>
    </w:p>
    <w:p w14:paraId="050065CB" w14:textId="4B2F75D7" w:rsidR="007245BD" w:rsidRPr="00155FDA" w:rsidRDefault="007245BD" w:rsidP="004B79F9">
      <w:pPr>
        <w:spacing w:line="276" w:lineRule="auto"/>
        <w:rPr>
          <w:rFonts w:asciiTheme="minorHAnsi" w:hAnsiTheme="minorHAnsi" w:cstheme="minorHAnsi"/>
          <w:b/>
          <w:sz w:val="22"/>
          <w:szCs w:val="22"/>
        </w:rPr>
      </w:pPr>
      <w:r w:rsidRPr="00155FDA">
        <w:rPr>
          <w:rFonts w:asciiTheme="minorHAnsi" w:hAnsiTheme="minorHAnsi" w:cstheme="minorHAnsi"/>
          <w:i/>
          <w:sz w:val="22"/>
          <w:szCs w:val="22"/>
        </w:rPr>
        <w:t xml:space="preserve">Excel versions of the budget templates can be found on the application page of the </w:t>
      </w:r>
      <w:hyperlink r:id="rId51" w:history="1">
        <w:r w:rsidRPr="00155FDA">
          <w:rPr>
            <w:rStyle w:val="Hyperlink"/>
            <w:rFonts w:asciiTheme="minorHAnsi" w:hAnsiTheme="minorHAnsi" w:cstheme="minorHAnsi"/>
            <w:i/>
            <w:sz w:val="22"/>
            <w:szCs w:val="22"/>
          </w:rPr>
          <w:t>HSD Funding Opportunity Webpage</w:t>
        </w:r>
      </w:hyperlink>
    </w:p>
    <w:p w14:paraId="2BDEFF2F" w14:textId="77777777" w:rsidR="00683C57" w:rsidRPr="00155FDA" w:rsidRDefault="00683C57" w:rsidP="004B79F9">
      <w:pPr>
        <w:spacing w:line="276" w:lineRule="auto"/>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081"/>
        <w:gridCol w:w="7989"/>
      </w:tblGrid>
      <w:tr w:rsidR="00683C57" w:rsidRPr="00155FDA" w14:paraId="339B62B9" w14:textId="77777777" w:rsidTr="00E942ED">
        <w:tc>
          <w:tcPr>
            <w:tcW w:w="2628" w:type="dxa"/>
          </w:tcPr>
          <w:p w14:paraId="24F07EEC" w14:textId="7202925F" w:rsidR="00683C57" w:rsidRPr="00155FDA" w:rsidRDefault="00683C57" w:rsidP="004B79F9">
            <w:pPr>
              <w:spacing w:before="60" w:line="276" w:lineRule="auto"/>
              <w:rPr>
                <w:rFonts w:asciiTheme="minorHAnsi" w:hAnsiTheme="minorHAnsi" w:cstheme="minorHAnsi"/>
                <w:b/>
                <w:sz w:val="22"/>
                <w:szCs w:val="22"/>
              </w:rPr>
            </w:pPr>
            <w:r w:rsidRPr="00155FDA">
              <w:rPr>
                <w:rFonts w:asciiTheme="minorHAnsi" w:hAnsiTheme="minorHAnsi" w:cstheme="minorHAnsi"/>
                <w:b/>
                <w:sz w:val="22"/>
                <w:szCs w:val="22"/>
              </w:rPr>
              <w:t>Applicant Name:</w:t>
            </w:r>
          </w:p>
        </w:tc>
        <w:tc>
          <w:tcPr>
            <w:tcW w:w="11970" w:type="dxa"/>
          </w:tcPr>
          <w:p w14:paraId="3941FD33" w14:textId="77777777" w:rsidR="00683C57" w:rsidRPr="00155FDA" w:rsidRDefault="00683C57" w:rsidP="004B79F9">
            <w:pPr>
              <w:spacing w:before="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1"/>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683C57" w:rsidRPr="00155FDA" w14:paraId="0EF643F1" w14:textId="77777777" w:rsidTr="00E942ED">
        <w:tc>
          <w:tcPr>
            <w:tcW w:w="2628" w:type="dxa"/>
          </w:tcPr>
          <w:p w14:paraId="6B271AD6" w14:textId="6F2BA743" w:rsidR="00683C57" w:rsidRPr="00155FDA" w:rsidRDefault="00683C57" w:rsidP="004B79F9">
            <w:pPr>
              <w:spacing w:before="60" w:line="276" w:lineRule="auto"/>
              <w:rPr>
                <w:rFonts w:asciiTheme="minorHAnsi" w:hAnsiTheme="minorHAnsi" w:cstheme="minorHAnsi"/>
                <w:b/>
                <w:sz w:val="22"/>
                <w:szCs w:val="22"/>
              </w:rPr>
            </w:pPr>
            <w:r w:rsidRPr="00155FDA">
              <w:rPr>
                <w:rFonts w:asciiTheme="minorHAnsi" w:hAnsiTheme="minorHAnsi" w:cstheme="minorHAnsi"/>
                <w:b/>
                <w:sz w:val="22"/>
                <w:szCs w:val="22"/>
              </w:rPr>
              <w:t>Propos</w:t>
            </w:r>
            <w:r w:rsidR="00C011C6">
              <w:rPr>
                <w:rFonts w:asciiTheme="minorHAnsi" w:hAnsiTheme="minorHAnsi" w:cstheme="minorHAnsi"/>
                <w:b/>
                <w:sz w:val="22"/>
                <w:szCs w:val="22"/>
              </w:rPr>
              <w:t xml:space="preserve">al </w:t>
            </w:r>
            <w:r w:rsidRPr="00155FDA">
              <w:rPr>
                <w:rFonts w:asciiTheme="minorHAnsi" w:hAnsiTheme="minorHAnsi" w:cstheme="minorHAnsi"/>
                <w:b/>
                <w:sz w:val="22"/>
                <w:szCs w:val="22"/>
              </w:rPr>
              <w:t>Name:</w:t>
            </w:r>
          </w:p>
        </w:tc>
        <w:tc>
          <w:tcPr>
            <w:tcW w:w="11970" w:type="dxa"/>
          </w:tcPr>
          <w:p w14:paraId="563D7675" w14:textId="77777777" w:rsidR="00683C57" w:rsidRPr="00155FDA" w:rsidRDefault="00683C57" w:rsidP="004B79F9">
            <w:pPr>
              <w:spacing w:before="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2"/>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bl>
    <w:p w14:paraId="18993B70" w14:textId="77777777" w:rsidR="00683C57" w:rsidRPr="00155FDA" w:rsidRDefault="00683C57" w:rsidP="004B79F9">
      <w:pPr>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412"/>
        <w:gridCol w:w="207"/>
        <w:gridCol w:w="786"/>
        <w:gridCol w:w="101"/>
        <w:gridCol w:w="549"/>
        <w:gridCol w:w="1126"/>
        <w:gridCol w:w="847"/>
        <w:gridCol w:w="1218"/>
        <w:gridCol w:w="922"/>
        <w:gridCol w:w="922"/>
        <w:gridCol w:w="922"/>
        <w:gridCol w:w="1058"/>
      </w:tblGrid>
      <w:tr w:rsidR="005A11B1" w:rsidRPr="00155FDA" w14:paraId="57C2D841" w14:textId="77777777" w:rsidTr="000B2ABD">
        <w:tc>
          <w:tcPr>
            <w:tcW w:w="3618" w:type="dxa"/>
            <w:gridSpan w:val="2"/>
            <w:tcBorders>
              <w:bottom w:val="single" w:sz="4" w:space="0" w:color="auto"/>
            </w:tcBorders>
            <w:shd w:val="clear" w:color="auto" w:fill="auto"/>
          </w:tcPr>
          <w:p w14:paraId="4989E4B8" w14:textId="247F4F92" w:rsidR="005A11B1"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A</w:t>
            </w:r>
            <w:r w:rsidR="00C011C6">
              <w:rPr>
                <w:rFonts w:asciiTheme="minorHAnsi" w:hAnsiTheme="minorHAnsi" w:cstheme="minorHAnsi"/>
                <w:b/>
                <w:sz w:val="22"/>
                <w:szCs w:val="22"/>
              </w:rPr>
              <w:t>pplicant</w:t>
            </w:r>
            <w:r w:rsidRPr="00155FDA">
              <w:rPr>
                <w:rFonts w:asciiTheme="minorHAnsi" w:hAnsiTheme="minorHAnsi" w:cstheme="minorHAnsi"/>
                <w:b/>
                <w:sz w:val="22"/>
                <w:szCs w:val="22"/>
              </w:rPr>
              <w:t>’s Full-Time Equivalent (FTE) =</w:t>
            </w:r>
          </w:p>
        </w:tc>
        <w:tc>
          <w:tcPr>
            <w:tcW w:w="900" w:type="dxa"/>
            <w:tcBorders>
              <w:bottom w:val="single" w:sz="4" w:space="0" w:color="auto"/>
            </w:tcBorders>
            <w:shd w:val="clear" w:color="auto" w:fill="auto"/>
          </w:tcPr>
          <w:p w14:paraId="4A18470D" w14:textId="77777777" w:rsidR="005A11B1"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fldChar w:fldCharType="begin">
                <w:ffData>
                  <w:name w:val="Text34"/>
                  <w:enabled/>
                  <w:calcOnExit w:val="0"/>
                  <w:textInput/>
                </w:ffData>
              </w:fldChar>
            </w:r>
            <w:bookmarkStart w:id="51" w:name="Text34"/>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bookmarkEnd w:id="51"/>
          </w:p>
        </w:tc>
        <w:tc>
          <w:tcPr>
            <w:tcW w:w="3300" w:type="dxa"/>
            <w:gridSpan w:val="4"/>
            <w:tcBorders>
              <w:bottom w:val="single" w:sz="4" w:space="0" w:color="auto"/>
            </w:tcBorders>
            <w:shd w:val="clear" w:color="auto" w:fill="auto"/>
          </w:tcPr>
          <w:p w14:paraId="206AA041" w14:textId="77777777" w:rsidR="005A11B1"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hours/week</w:t>
            </w:r>
          </w:p>
        </w:tc>
        <w:tc>
          <w:tcPr>
            <w:tcW w:w="6798" w:type="dxa"/>
            <w:gridSpan w:val="5"/>
            <w:tcBorders>
              <w:bottom w:val="single" w:sz="4" w:space="0" w:color="auto"/>
            </w:tcBorders>
            <w:shd w:val="clear" w:color="auto" w:fill="D9D9D9" w:themeFill="background1" w:themeFillShade="D9"/>
          </w:tcPr>
          <w:p w14:paraId="3592B1FC" w14:textId="77777777" w:rsidR="005A11B1"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Amount by Fund Source(s)</w:t>
            </w:r>
          </w:p>
        </w:tc>
      </w:tr>
      <w:tr w:rsidR="005A11B1" w:rsidRPr="00155FDA" w14:paraId="1F611E4A" w14:textId="77777777" w:rsidTr="000B2ABD">
        <w:tc>
          <w:tcPr>
            <w:tcW w:w="2561" w:type="dxa"/>
            <w:shd w:val="clear" w:color="auto" w:fill="D9D9D9" w:themeFill="background1" w:themeFillShade="D9"/>
            <w:vAlign w:val="center"/>
          </w:tcPr>
          <w:p w14:paraId="68EF08EE" w14:textId="77777777" w:rsidR="00E942ED"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Position Title</w:t>
            </w:r>
          </w:p>
        </w:tc>
        <w:tc>
          <w:tcPr>
            <w:tcW w:w="2559" w:type="dxa"/>
            <w:gridSpan w:val="3"/>
            <w:shd w:val="clear" w:color="auto" w:fill="D9D9D9" w:themeFill="background1" w:themeFillShade="D9"/>
            <w:vAlign w:val="center"/>
          </w:tcPr>
          <w:p w14:paraId="35369211" w14:textId="77777777" w:rsidR="00E942ED"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Staff Name</w:t>
            </w:r>
          </w:p>
        </w:tc>
        <w:tc>
          <w:tcPr>
            <w:tcW w:w="629" w:type="dxa"/>
            <w:shd w:val="clear" w:color="auto" w:fill="D9D9D9" w:themeFill="background1" w:themeFillShade="D9"/>
            <w:vAlign w:val="center"/>
          </w:tcPr>
          <w:p w14:paraId="098E5678"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FTE</w:t>
            </w:r>
          </w:p>
        </w:tc>
        <w:tc>
          <w:tcPr>
            <w:tcW w:w="1126" w:type="dxa"/>
            <w:shd w:val="clear" w:color="auto" w:fill="D9D9D9" w:themeFill="background1" w:themeFillShade="D9"/>
            <w:vAlign w:val="center"/>
          </w:tcPr>
          <w:p w14:paraId="3497E73A"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 of Hours Employed</w:t>
            </w:r>
          </w:p>
        </w:tc>
        <w:tc>
          <w:tcPr>
            <w:tcW w:w="943" w:type="dxa"/>
            <w:shd w:val="clear" w:color="auto" w:fill="D9D9D9" w:themeFill="background1" w:themeFillShade="D9"/>
            <w:vAlign w:val="center"/>
          </w:tcPr>
          <w:p w14:paraId="428E674C"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Hourly Rate</w:t>
            </w:r>
          </w:p>
        </w:tc>
        <w:tc>
          <w:tcPr>
            <w:tcW w:w="1361" w:type="dxa"/>
            <w:shd w:val="clear" w:color="auto" w:fill="D9D9D9" w:themeFill="background1" w:themeFillShade="D9"/>
            <w:vAlign w:val="center"/>
          </w:tcPr>
          <w:p w14:paraId="6C1DB688"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Requested HSD Funding</w:t>
            </w:r>
          </w:p>
        </w:tc>
        <w:tc>
          <w:tcPr>
            <w:tcW w:w="1359" w:type="dxa"/>
            <w:shd w:val="clear" w:color="auto" w:fill="D9D9D9" w:themeFill="background1" w:themeFillShade="D9"/>
            <w:vAlign w:val="center"/>
          </w:tcPr>
          <w:p w14:paraId="4AF07D23"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Other Fund Source</w:t>
            </w:r>
          </w:p>
        </w:tc>
        <w:tc>
          <w:tcPr>
            <w:tcW w:w="1359" w:type="dxa"/>
            <w:shd w:val="clear" w:color="auto" w:fill="D9D9D9" w:themeFill="background1" w:themeFillShade="D9"/>
            <w:vAlign w:val="center"/>
          </w:tcPr>
          <w:p w14:paraId="06FD79C4"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Other Fund Source</w:t>
            </w:r>
          </w:p>
        </w:tc>
        <w:tc>
          <w:tcPr>
            <w:tcW w:w="1359" w:type="dxa"/>
            <w:shd w:val="clear" w:color="auto" w:fill="D9D9D9" w:themeFill="background1" w:themeFillShade="D9"/>
            <w:vAlign w:val="center"/>
          </w:tcPr>
          <w:p w14:paraId="453503B5"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Other Fund Source</w:t>
            </w:r>
          </w:p>
        </w:tc>
        <w:tc>
          <w:tcPr>
            <w:tcW w:w="1360" w:type="dxa"/>
            <w:shd w:val="clear" w:color="auto" w:fill="D9D9D9" w:themeFill="background1" w:themeFillShade="D9"/>
            <w:vAlign w:val="center"/>
          </w:tcPr>
          <w:p w14:paraId="1DDC16BD"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Total Program</w:t>
            </w:r>
          </w:p>
        </w:tc>
      </w:tr>
      <w:tr w:rsidR="005A11B1" w:rsidRPr="00155FDA" w14:paraId="3A4156B2" w14:textId="77777777" w:rsidTr="00370FC5">
        <w:tc>
          <w:tcPr>
            <w:tcW w:w="2561" w:type="dxa"/>
            <w:shd w:val="clear" w:color="auto" w:fill="auto"/>
          </w:tcPr>
          <w:p w14:paraId="6BD3B740"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3429FF32"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4A2FFF33"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2E5E1FCB"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6BF68789"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6BBA75F9"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6B4CBE2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7A28B3C3"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68543F1"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418C3105"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06A865FB" w14:textId="77777777" w:rsidTr="00370FC5">
        <w:tc>
          <w:tcPr>
            <w:tcW w:w="2561" w:type="dxa"/>
            <w:shd w:val="clear" w:color="auto" w:fill="auto"/>
          </w:tcPr>
          <w:p w14:paraId="77A7C83F"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7ABA1411"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4FA0C1B1"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65338455"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04689357"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3AE917A5"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1B3CE0C5"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987B88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6BE565A"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3F038F97"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47069C9A" w14:textId="77777777" w:rsidTr="00370FC5">
        <w:tc>
          <w:tcPr>
            <w:tcW w:w="2561" w:type="dxa"/>
            <w:shd w:val="clear" w:color="auto" w:fill="auto"/>
          </w:tcPr>
          <w:p w14:paraId="055D04A9"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5C887CE4"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7B2C2B30"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6881D402"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57AF4F6E"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7B870EB7"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74C87EE"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1E077C45"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20372F7F"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0025D91B"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0F1743FB" w14:textId="77777777" w:rsidTr="00370FC5">
        <w:tc>
          <w:tcPr>
            <w:tcW w:w="2561" w:type="dxa"/>
            <w:shd w:val="clear" w:color="auto" w:fill="auto"/>
          </w:tcPr>
          <w:p w14:paraId="63B297D6"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5577D770"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7190D6B3"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5C898A43"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238A0249"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00866B1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FC7DAA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711CFFF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0942888"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4EE3AAAB"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66E24ECA" w14:textId="77777777" w:rsidTr="00370FC5">
        <w:tc>
          <w:tcPr>
            <w:tcW w:w="2561" w:type="dxa"/>
            <w:shd w:val="clear" w:color="auto" w:fill="auto"/>
          </w:tcPr>
          <w:p w14:paraId="0A97BBAB"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7A074D88"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05366660"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1302300B"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55F9CE31"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6B68107B"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124D20FE"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3F76FB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68679BB"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5FF8CD21"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05B82723" w14:textId="77777777" w:rsidTr="00370FC5">
        <w:tc>
          <w:tcPr>
            <w:tcW w:w="2561" w:type="dxa"/>
            <w:tcBorders>
              <w:bottom w:val="single" w:sz="4" w:space="0" w:color="auto"/>
            </w:tcBorders>
            <w:shd w:val="clear" w:color="auto" w:fill="auto"/>
          </w:tcPr>
          <w:p w14:paraId="12F5997D"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tcBorders>
              <w:bottom w:val="single" w:sz="4" w:space="0" w:color="auto"/>
            </w:tcBorders>
            <w:shd w:val="clear" w:color="auto" w:fill="auto"/>
          </w:tcPr>
          <w:p w14:paraId="730E1EC8" w14:textId="77777777" w:rsidR="00E942ED" w:rsidRPr="00155FDA" w:rsidRDefault="00E942ED" w:rsidP="004B79F9">
            <w:pPr>
              <w:spacing w:line="276" w:lineRule="auto"/>
              <w:rPr>
                <w:rFonts w:asciiTheme="minorHAnsi" w:hAnsiTheme="minorHAnsi" w:cstheme="minorHAnsi"/>
                <w:sz w:val="22"/>
                <w:szCs w:val="22"/>
              </w:rPr>
            </w:pPr>
          </w:p>
        </w:tc>
        <w:tc>
          <w:tcPr>
            <w:tcW w:w="629" w:type="dxa"/>
            <w:tcBorders>
              <w:bottom w:val="single" w:sz="4" w:space="0" w:color="auto"/>
            </w:tcBorders>
            <w:shd w:val="clear" w:color="auto" w:fill="auto"/>
          </w:tcPr>
          <w:p w14:paraId="7FBFDEB5"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tcBorders>
              <w:bottom w:val="single" w:sz="4" w:space="0" w:color="auto"/>
            </w:tcBorders>
            <w:shd w:val="clear" w:color="auto" w:fill="auto"/>
          </w:tcPr>
          <w:p w14:paraId="7ECFAFEC"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tcBorders>
              <w:bottom w:val="single" w:sz="4" w:space="0" w:color="auto"/>
            </w:tcBorders>
            <w:shd w:val="clear" w:color="auto" w:fill="auto"/>
          </w:tcPr>
          <w:p w14:paraId="009CFFC7"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tcBorders>
              <w:bottom w:val="single" w:sz="4" w:space="0" w:color="auto"/>
            </w:tcBorders>
            <w:shd w:val="clear" w:color="auto" w:fill="auto"/>
          </w:tcPr>
          <w:p w14:paraId="220D1F5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tcBorders>
              <w:bottom w:val="single" w:sz="4" w:space="0" w:color="auto"/>
            </w:tcBorders>
            <w:shd w:val="clear" w:color="auto" w:fill="auto"/>
          </w:tcPr>
          <w:p w14:paraId="6C77AF88"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tcBorders>
              <w:bottom w:val="single" w:sz="4" w:space="0" w:color="auto"/>
            </w:tcBorders>
            <w:shd w:val="clear" w:color="auto" w:fill="auto"/>
          </w:tcPr>
          <w:p w14:paraId="4695EDD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tcBorders>
              <w:bottom w:val="single" w:sz="4" w:space="0" w:color="auto"/>
            </w:tcBorders>
            <w:shd w:val="clear" w:color="auto" w:fill="auto"/>
          </w:tcPr>
          <w:p w14:paraId="00D1B22A"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tcBorders>
              <w:bottom w:val="single" w:sz="4" w:space="0" w:color="auto"/>
            </w:tcBorders>
            <w:shd w:val="clear" w:color="auto" w:fill="auto"/>
          </w:tcPr>
          <w:p w14:paraId="07ACA810" w14:textId="77777777" w:rsidR="00E942ED" w:rsidRPr="00155FDA" w:rsidRDefault="00E942ED" w:rsidP="004B79F9">
            <w:pPr>
              <w:spacing w:line="276" w:lineRule="auto"/>
              <w:jc w:val="right"/>
              <w:rPr>
                <w:rFonts w:asciiTheme="minorHAnsi" w:hAnsiTheme="minorHAnsi" w:cstheme="minorHAnsi"/>
                <w:sz w:val="22"/>
                <w:szCs w:val="22"/>
              </w:rPr>
            </w:pPr>
          </w:p>
        </w:tc>
      </w:tr>
      <w:tr w:rsidR="00370FC5" w:rsidRPr="00155FDA" w14:paraId="062BDB23" w14:textId="77777777" w:rsidTr="00714E2C">
        <w:tc>
          <w:tcPr>
            <w:tcW w:w="7818" w:type="dxa"/>
            <w:gridSpan w:val="7"/>
            <w:shd w:val="clear" w:color="auto" w:fill="D9D9D9" w:themeFill="background1" w:themeFillShade="D9"/>
          </w:tcPr>
          <w:p w14:paraId="04C226F9"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Subtotal – Salaries &amp; Wages</w:t>
            </w:r>
          </w:p>
        </w:tc>
        <w:tc>
          <w:tcPr>
            <w:tcW w:w="1361" w:type="dxa"/>
            <w:shd w:val="clear" w:color="auto" w:fill="D9D9D9" w:themeFill="background1" w:themeFillShade="D9"/>
          </w:tcPr>
          <w:p w14:paraId="275DD199"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553EA014"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5E8FF804"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542AA464"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D9D9D9" w:themeFill="background1" w:themeFillShade="D9"/>
          </w:tcPr>
          <w:p w14:paraId="02F18299"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38751F89" w14:textId="77777777" w:rsidTr="00714E2C">
        <w:tc>
          <w:tcPr>
            <w:tcW w:w="14616" w:type="dxa"/>
            <w:gridSpan w:val="12"/>
            <w:tcBorders>
              <w:bottom w:val="single" w:sz="4" w:space="0" w:color="auto"/>
            </w:tcBorders>
            <w:shd w:val="clear" w:color="auto" w:fill="D9D9D9" w:themeFill="background1" w:themeFillShade="D9"/>
          </w:tcPr>
          <w:p w14:paraId="5B827FFE" w14:textId="77777777" w:rsidR="00370FC5" w:rsidRPr="00155FDA" w:rsidRDefault="00370FC5"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Personnel Benefits:</w:t>
            </w:r>
          </w:p>
        </w:tc>
      </w:tr>
      <w:tr w:rsidR="00370FC5" w:rsidRPr="00155FDA" w14:paraId="00D8C821" w14:textId="77777777" w:rsidTr="00714E2C">
        <w:tc>
          <w:tcPr>
            <w:tcW w:w="7818" w:type="dxa"/>
            <w:gridSpan w:val="7"/>
            <w:shd w:val="clear" w:color="auto" w:fill="auto"/>
          </w:tcPr>
          <w:p w14:paraId="0047A763"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FICA</w:t>
            </w:r>
          </w:p>
        </w:tc>
        <w:tc>
          <w:tcPr>
            <w:tcW w:w="1361" w:type="dxa"/>
            <w:shd w:val="clear" w:color="auto" w:fill="auto"/>
          </w:tcPr>
          <w:p w14:paraId="57ED218F"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3F2D4551"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6C8F889"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6F37DE2"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6630FFF8"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283D7865" w14:textId="77777777" w:rsidTr="00714E2C">
        <w:tc>
          <w:tcPr>
            <w:tcW w:w="7818" w:type="dxa"/>
            <w:gridSpan w:val="7"/>
            <w:shd w:val="clear" w:color="auto" w:fill="auto"/>
          </w:tcPr>
          <w:p w14:paraId="17825735"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Pensions/Retirement</w:t>
            </w:r>
          </w:p>
        </w:tc>
        <w:tc>
          <w:tcPr>
            <w:tcW w:w="1361" w:type="dxa"/>
            <w:shd w:val="clear" w:color="auto" w:fill="auto"/>
          </w:tcPr>
          <w:p w14:paraId="7E584F16"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1CDF0B99"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33CCAD8C"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E2A99D8"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535CBFF8"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2984A2F7" w14:textId="77777777" w:rsidTr="00714E2C">
        <w:tc>
          <w:tcPr>
            <w:tcW w:w="7818" w:type="dxa"/>
            <w:gridSpan w:val="7"/>
            <w:shd w:val="clear" w:color="auto" w:fill="auto"/>
          </w:tcPr>
          <w:p w14:paraId="5940725D"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Industrial Insurance</w:t>
            </w:r>
          </w:p>
        </w:tc>
        <w:tc>
          <w:tcPr>
            <w:tcW w:w="1361" w:type="dxa"/>
            <w:shd w:val="clear" w:color="auto" w:fill="auto"/>
          </w:tcPr>
          <w:p w14:paraId="1870320E"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33CF584"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74A385CB"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050A978"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718229A5"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18B699D5" w14:textId="77777777" w:rsidTr="00714E2C">
        <w:tc>
          <w:tcPr>
            <w:tcW w:w="7818" w:type="dxa"/>
            <w:gridSpan w:val="7"/>
            <w:shd w:val="clear" w:color="auto" w:fill="auto"/>
          </w:tcPr>
          <w:p w14:paraId="606CB9AA"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Health/Dental</w:t>
            </w:r>
          </w:p>
        </w:tc>
        <w:tc>
          <w:tcPr>
            <w:tcW w:w="1361" w:type="dxa"/>
            <w:shd w:val="clear" w:color="auto" w:fill="auto"/>
          </w:tcPr>
          <w:p w14:paraId="461BAA17"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E590D72"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965A722"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3BC9793A"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3B3C708D"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6E3969CF" w14:textId="77777777" w:rsidTr="00714E2C">
        <w:tc>
          <w:tcPr>
            <w:tcW w:w="7818" w:type="dxa"/>
            <w:gridSpan w:val="7"/>
            <w:shd w:val="clear" w:color="auto" w:fill="auto"/>
          </w:tcPr>
          <w:p w14:paraId="3038343B"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Unemployment Compensation</w:t>
            </w:r>
          </w:p>
        </w:tc>
        <w:tc>
          <w:tcPr>
            <w:tcW w:w="1361" w:type="dxa"/>
            <w:shd w:val="clear" w:color="auto" w:fill="auto"/>
          </w:tcPr>
          <w:p w14:paraId="77388995"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F030447"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1C7E80B"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D1DB614"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67DEED10" w14:textId="77777777" w:rsidR="00370FC5" w:rsidRPr="00155FDA" w:rsidRDefault="00370FC5" w:rsidP="004B79F9">
            <w:pPr>
              <w:spacing w:line="276" w:lineRule="auto"/>
              <w:jc w:val="right"/>
              <w:rPr>
                <w:rFonts w:asciiTheme="minorHAnsi" w:hAnsiTheme="minorHAnsi" w:cstheme="minorHAnsi"/>
                <w:sz w:val="22"/>
                <w:szCs w:val="22"/>
              </w:rPr>
            </w:pPr>
          </w:p>
        </w:tc>
      </w:tr>
      <w:tr w:rsidR="00F74328" w:rsidRPr="00155FDA" w14:paraId="14A6ED96" w14:textId="77777777" w:rsidTr="00714E2C">
        <w:tc>
          <w:tcPr>
            <w:tcW w:w="7818" w:type="dxa"/>
            <w:gridSpan w:val="7"/>
            <w:shd w:val="clear" w:color="auto" w:fill="auto"/>
          </w:tcPr>
          <w:p w14:paraId="5FF15CE2" w14:textId="0371965B" w:rsidR="00F74328" w:rsidRPr="00155FDA" w:rsidRDefault="00F74328"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Other Employee Benefits</w:t>
            </w:r>
          </w:p>
        </w:tc>
        <w:tc>
          <w:tcPr>
            <w:tcW w:w="1361" w:type="dxa"/>
            <w:shd w:val="clear" w:color="auto" w:fill="auto"/>
          </w:tcPr>
          <w:p w14:paraId="49853ACB" w14:textId="77777777" w:rsidR="00F74328" w:rsidRPr="00155FDA" w:rsidRDefault="00F74328" w:rsidP="004B79F9">
            <w:pPr>
              <w:spacing w:line="276" w:lineRule="auto"/>
              <w:jc w:val="right"/>
              <w:rPr>
                <w:rFonts w:asciiTheme="minorHAnsi" w:hAnsiTheme="minorHAnsi" w:cstheme="minorHAnsi"/>
                <w:sz w:val="22"/>
                <w:szCs w:val="22"/>
              </w:rPr>
            </w:pPr>
          </w:p>
        </w:tc>
        <w:tc>
          <w:tcPr>
            <w:tcW w:w="1359" w:type="dxa"/>
            <w:shd w:val="clear" w:color="auto" w:fill="auto"/>
          </w:tcPr>
          <w:p w14:paraId="172D5EC8" w14:textId="77777777" w:rsidR="00F74328" w:rsidRPr="00155FDA" w:rsidRDefault="00F74328" w:rsidP="004B79F9">
            <w:pPr>
              <w:spacing w:line="276" w:lineRule="auto"/>
              <w:jc w:val="right"/>
              <w:rPr>
                <w:rFonts w:asciiTheme="minorHAnsi" w:hAnsiTheme="minorHAnsi" w:cstheme="minorHAnsi"/>
                <w:sz w:val="22"/>
                <w:szCs w:val="22"/>
              </w:rPr>
            </w:pPr>
          </w:p>
        </w:tc>
        <w:tc>
          <w:tcPr>
            <w:tcW w:w="1359" w:type="dxa"/>
            <w:shd w:val="clear" w:color="auto" w:fill="auto"/>
          </w:tcPr>
          <w:p w14:paraId="4299DAC0" w14:textId="77777777" w:rsidR="00F74328" w:rsidRPr="00155FDA" w:rsidRDefault="00F74328" w:rsidP="004B79F9">
            <w:pPr>
              <w:spacing w:line="276" w:lineRule="auto"/>
              <w:jc w:val="right"/>
              <w:rPr>
                <w:rFonts w:asciiTheme="minorHAnsi" w:hAnsiTheme="minorHAnsi" w:cstheme="minorHAnsi"/>
                <w:sz w:val="22"/>
                <w:szCs w:val="22"/>
              </w:rPr>
            </w:pPr>
          </w:p>
        </w:tc>
        <w:tc>
          <w:tcPr>
            <w:tcW w:w="1359" w:type="dxa"/>
            <w:shd w:val="clear" w:color="auto" w:fill="auto"/>
          </w:tcPr>
          <w:p w14:paraId="2369C527" w14:textId="77777777" w:rsidR="00F74328" w:rsidRPr="00155FDA" w:rsidRDefault="00F74328" w:rsidP="004B79F9">
            <w:pPr>
              <w:spacing w:line="276" w:lineRule="auto"/>
              <w:jc w:val="right"/>
              <w:rPr>
                <w:rFonts w:asciiTheme="minorHAnsi" w:hAnsiTheme="minorHAnsi" w:cstheme="minorHAnsi"/>
                <w:sz w:val="22"/>
                <w:szCs w:val="22"/>
              </w:rPr>
            </w:pPr>
          </w:p>
        </w:tc>
        <w:tc>
          <w:tcPr>
            <w:tcW w:w="1360" w:type="dxa"/>
            <w:shd w:val="clear" w:color="auto" w:fill="auto"/>
          </w:tcPr>
          <w:p w14:paraId="2BBD34FF" w14:textId="77777777" w:rsidR="00F74328" w:rsidRPr="00155FDA" w:rsidRDefault="00F74328" w:rsidP="004B79F9">
            <w:pPr>
              <w:spacing w:line="276" w:lineRule="auto"/>
              <w:jc w:val="right"/>
              <w:rPr>
                <w:rFonts w:asciiTheme="minorHAnsi" w:hAnsiTheme="minorHAnsi" w:cstheme="minorHAnsi"/>
                <w:sz w:val="22"/>
                <w:szCs w:val="22"/>
              </w:rPr>
            </w:pPr>
          </w:p>
        </w:tc>
      </w:tr>
      <w:tr w:rsidR="00370FC5" w:rsidRPr="00155FDA" w14:paraId="16EBEE7B" w14:textId="77777777" w:rsidTr="00714E2C">
        <w:tc>
          <w:tcPr>
            <w:tcW w:w="7818" w:type="dxa"/>
            <w:gridSpan w:val="7"/>
            <w:shd w:val="clear" w:color="auto" w:fill="D9D9D9" w:themeFill="background1" w:themeFillShade="D9"/>
          </w:tcPr>
          <w:p w14:paraId="2B9D12BA"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Subtotal – Personnel Benefits:</w:t>
            </w:r>
          </w:p>
        </w:tc>
        <w:tc>
          <w:tcPr>
            <w:tcW w:w="1361" w:type="dxa"/>
            <w:shd w:val="clear" w:color="auto" w:fill="D9D9D9" w:themeFill="background1" w:themeFillShade="D9"/>
          </w:tcPr>
          <w:p w14:paraId="43E42C08"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237A0D2B"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1C57F16E"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74D5D563"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D9D9D9" w:themeFill="background1" w:themeFillShade="D9"/>
          </w:tcPr>
          <w:p w14:paraId="4A681B4B"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75C755F7" w14:textId="77777777" w:rsidTr="00714E2C">
        <w:tc>
          <w:tcPr>
            <w:tcW w:w="7818" w:type="dxa"/>
            <w:gridSpan w:val="7"/>
            <w:shd w:val="clear" w:color="auto" w:fill="D9D9D9" w:themeFill="background1" w:themeFillShade="D9"/>
          </w:tcPr>
          <w:p w14:paraId="74289D2D" w14:textId="77777777" w:rsidR="00370FC5" w:rsidRPr="00155FDA" w:rsidRDefault="00370FC5" w:rsidP="004B79F9">
            <w:pPr>
              <w:spacing w:line="276" w:lineRule="auto"/>
              <w:jc w:val="right"/>
              <w:rPr>
                <w:rFonts w:asciiTheme="minorHAnsi" w:hAnsiTheme="minorHAnsi" w:cstheme="minorHAnsi"/>
                <w:b/>
                <w:caps/>
                <w:sz w:val="22"/>
                <w:szCs w:val="22"/>
              </w:rPr>
            </w:pPr>
            <w:r w:rsidRPr="00155FDA">
              <w:rPr>
                <w:rFonts w:asciiTheme="minorHAnsi" w:hAnsiTheme="minorHAnsi" w:cstheme="minorHAnsi"/>
                <w:b/>
                <w:caps/>
                <w:sz w:val="22"/>
                <w:szCs w:val="22"/>
              </w:rPr>
              <w:t>Total Personnel Costs (Salaries &amp; Benefits):</w:t>
            </w:r>
          </w:p>
        </w:tc>
        <w:tc>
          <w:tcPr>
            <w:tcW w:w="1361" w:type="dxa"/>
            <w:shd w:val="clear" w:color="auto" w:fill="D9D9D9" w:themeFill="background1" w:themeFillShade="D9"/>
          </w:tcPr>
          <w:p w14:paraId="5522C5E7" w14:textId="77777777" w:rsidR="00370FC5" w:rsidRPr="00155FDA" w:rsidRDefault="00370FC5" w:rsidP="004B79F9">
            <w:pPr>
              <w:spacing w:line="276" w:lineRule="auto"/>
              <w:jc w:val="right"/>
              <w:rPr>
                <w:rFonts w:asciiTheme="minorHAnsi" w:hAnsiTheme="minorHAnsi" w:cstheme="minorHAnsi"/>
                <w:b/>
                <w:sz w:val="22"/>
                <w:szCs w:val="22"/>
              </w:rPr>
            </w:pPr>
          </w:p>
        </w:tc>
        <w:tc>
          <w:tcPr>
            <w:tcW w:w="1359" w:type="dxa"/>
            <w:shd w:val="clear" w:color="auto" w:fill="D9D9D9" w:themeFill="background1" w:themeFillShade="D9"/>
          </w:tcPr>
          <w:p w14:paraId="320F00D1" w14:textId="77777777" w:rsidR="00370FC5" w:rsidRPr="00155FDA" w:rsidRDefault="00370FC5" w:rsidP="004B79F9">
            <w:pPr>
              <w:spacing w:line="276" w:lineRule="auto"/>
              <w:jc w:val="right"/>
              <w:rPr>
                <w:rFonts w:asciiTheme="minorHAnsi" w:hAnsiTheme="minorHAnsi" w:cstheme="minorHAnsi"/>
                <w:b/>
                <w:sz w:val="22"/>
                <w:szCs w:val="22"/>
              </w:rPr>
            </w:pPr>
          </w:p>
        </w:tc>
        <w:tc>
          <w:tcPr>
            <w:tcW w:w="1359" w:type="dxa"/>
            <w:shd w:val="clear" w:color="auto" w:fill="D9D9D9" w:themeFill="background1" w:themeFillShade="D9"/>
          </w:tcPr>
          <w:p w14:paraId="049F19DC" w14:textId="77777777" w:rsidR="00370FC5" w:rsidRPr="00155FDA" w:rsidRDefault="00370FC5" w:rsidP="004B79F9">
            <w:pPr>
              <w:spacing w:line="276" w:lineRule="auto"/>
              <w:jc w:val="right"/>
              <w:rPr>
                <w:rFonts w:asciiTheme="minorHAnsi" w:hAnsiTheme="minorHAnsi" w:cstheme="minorHAnsi"/>
                <w:b/>
                <w:sz w:val="22"/>
                <w:szCs w:val="22"/>
              </w:rPr>
            </w:pPr>
          </w:p>
        </w:tc>
        <w:tc>
          <w:tcPr>
            <w:tcW w:w="1359" w:type="dxa"/>
            <w:shd w:val="clear" w:color="auto" w:fill="D9D9D9" w:themeFill="background1" w:themeFillShade="D9"/>
          </w:tcPr>
          <w:p w14:paraId="66AFCEC8" w14:textId="77777777" w:rsidR="00370FC5" w:rsidRPr="00155FDA" w:rsidRDefault="00370FC5" w:rsidP="004B79F9">
            <w:pPr>
              <w:spacing w:line="276" w:lineRule="auto"/>
              <w:jc w:val="right"/>
              <w:rPr>
                <w:rFonts w:asciiTheme="minorHAnsi" w:hAnsiTheme="minorHAnsi" w:cstheme="minorHAnsi"/>
                <w:b/>
                <w:sz w:val="22"/>
                <w:szCs w:val="22"/>
              </w:rPr>
            </w:pPr>
          </w:p>
        </w:tc>
        <w:tc>
          <w:tcPr>
            <w:tcW w:w="1360" w:type="dxa"/>
            <w:shd w:val="clear" w:color="auto" w:fill="D9D9D9" w:themeFill="background1" w:themeFillShade="D9"/>
          </w:tcPr>
          <w:p w14:paraId="019CC1E6" w14:textId="77777777" w:rsidR="00370FC5" w:rsidRPr="00155FDA" w:rsidRDefault="00370FC5" w:rsidP="004B79F9">
            <w:pPr>
              <w:spacing w:line="276" w:lineRule="auto"/>
              <w:jc w:val="right"/>
              <w:rPr>
                <w:rFonts w:asciiTheme="minorHAnsi" w:hAnsiTheme="minorHAnsi" w:cstheme="minorHAnsi"/>
                <w:b/>
                <w:sz w:val="22"/>
                <w:szCs w:val="22"/>
              </w:rPr>
            </w:pPr>
          </w:p>
        </w:tc>
      </w:tr>
    </w:tbl>
    <w:p w14:paraId="7B39D485" w14:textId="77777777" w:rsidR="00683C57" w:rsidRPr="00155FDA" w:rsidRDefault="00683C57" w:rsidP="004B79F9">
      <w:pPr>
        <w:spacing w:line="276" w:lineRule="auto"/>
        <w:rPr>
          <w:rFonts w:asciiTheme="minorHAnsi" w:hAnsiTheme="minorHAnsi" w:cstheme="minorHAnsi"/>
          <w:sz w:val="22"/>
          <w:szCs w:val="22"/>
        </w:rPr>
      </w:pPr>
    </w:p>
    <w:p w14:paraId="749AFE5B" w14:textId="77777777" w:rsidR="00683C57" w:rsidRPr="00155FDA" w:rsidRDefault="00683C57" w:rsidP="004B79F9">
      <w:pPr>
        <w:spacing w:line="276" w:lineRule="auto"/>
        <w:rPr>
          <w:rFonts w:asciiTheme="minorHAnsi" w:hAnsiTheme="minorHAnsi" w:cstheme="minorHAnsi"/>
          <w:b/>
          <w:sz w:val="22"/>
          <w:szCs w:val="22"/>
        </w:rPr>
      </w:pPr>
    </w:p>
    <w:p w14:paraId="791CD5A0" w14:textId="47CE0213" w:rsidR="008758D1" w:rsidRPr="00155FDA" w:rsidRDefault="008758D1" w:rsidP="004B79F9">
      <w:pPr>
        <w:spacing w:line="276" w:lineRule="auto"/>
        <w:rPr>
          <w:rFonts w:asciiTheme="minorHAnsi" w:hAnsiTheme="minorHAnsi" w:cstheme="minorHAnsi"/>
          <w:sz w:val="22"/>
          <w:szCs w:val="22"/>
        </w:rPr>
      </w:pPr>
    </w:p>
    <w:p w14:paraId="767886F2" w14:textId="77777777" w:rsidR="004D01E2" w:rsidRDefault="004D01E2" w:rsidP="001362C0">
      <w:pPr>
        <w:spacing w:line="276" w:lineRule="auto"/>
        <w:rPr>
          <w:rFonts w:asciiTheme="minorHAnsi" w:hAnsiTheme="minorHAnsi" w:cstheme="minorHAnsi"/>
          <w:sz w:val="22"/>
          <w:szCs w:val="22"/>
        </w:rPr>
        <w:sectPr w:rsidR="004D01E2" w:rsidSect="008758D1">
          <w:headerReference w:type="default" r:id="rId52"/>
          <w:pgSz w:w="12240" w:h="15840" w:code="1"/>
          <w:pgMar w:top="720" w:right="1080" w:bottom="720" w:left="1080" w:header="720" w:footer="288" w:gutter="0"/>
          <w:cols w:space="720"/>
          <w:docGrid w:linePitch="360"/>
        </w:sectPr>
      </w:pPr>
    </w:p>
    <w:p w14:paraId="248F347E" w14:textId="77777777" w:rsidR="004D01E2" w:rsidRPr="00155FDA" w:rsidRDefault="004D01E2" w:rsidP="004D01E2">
      <w:pPr>
        <w:spacing w:line="276" w:lineRule="auto"/>
        <w:jc w:val="center"/>
        <w:rPr>
          <w:rFonts w:asciiTheme="minorHAnsi" w:hAnsiTheme="minorHAnsi" w:cstheme="minorHAnsi"/>
          <w:b/>
          <w:sz w:val="22"/>
          <w:szCs w:val="22"/>
        </w:rPr>
      </w:pPr>
      <w:r>
        <w:rPr>
          <w:rFonts w:asciiTheme="minorHAnsi" w:hAnsiTheme="minorHAnsi" w:cstheme="minorHAnsi"/>
          <w:b/>
          <w:sz w:val="22"/>
          <w:szCs w:val="22"/>
        </w:rPr>
        <w:lastRenderedPageBreak/>
        <w:t>2023 Culturally Nourishing Foods for Older Adults RFP</w:t>
      </w:r>
    </w:p>
    <w:p w14:paraId="24DD8B89" w14:textId="1F104CC4" w:rsidR="004D01E2" w:rsidRPr="009B720A" w:rsidRDefault="004D01E2" w:rsidP="004D01E2">
      <w:pPr>
        <w:spacing w:line="276" w:lineRule="auto"/>
        <w:jc w:val="center"/>
        <w:rPr>
          <w:rFonts w:asciiTheme="minorHAnsi" w:hAnsiTheme="minorHAnsi" w:cstheme="minorHAnsi"/>
          <w:b/>
          <w:bCs/>
          <w:sz w:val="22"/>
          <w:szCs w:val="22"/>
        </w:rPr>
      </w:pPr>
      <w:r w:rsidRPr="009B720A">
        <w:rPr>
          <w:rFonts w:asciiTheme="minorHAnsi" w:hAnsiTheme="minorHAnsi" w:cstheme="minorHAnsi"/>
          <w:b/>
          <w:bCs/>
          <w:sz w:val="22"/>
          <w:szCs w:val="22"/>
        </w:rPr>
        <w:t>Summary of Propos</w:t>
      </w:r>
      <w:r w:rsidR="003D6C9E">
        <w:rPr>
          <w:rFonts w:asciiTheme="minorHAnsi" w:hAnsiTheme="minorHAnsi" w:cstheme="minorHAnsi"/>
          <w:b/>
          <w:bCs/>
          <w:sz w:val="22"/>
          <w:szCs w:val="22"/>
        </w:rPr>
        <w:t>al</w:t>
      </w:r>
      <w:r w:rsidRPr="009B720A">
        <w:rPr>
          <w:rFonts w:asciiTheme="minorHAnsi" w:hAnsiTheme="minorHAnsi" w:cstheme="minorHAnsi"/>
          <w:b/>
          <w:bCs/>
          <w:sz w:val="22"/>
          <w:szCs w:val="22"/>
        </w:rPr>
        <w:t xml:space="preserve"> Deliverables</w:t>
      </w:r>
    </w:p>
    <w:p w14:paraId="623EBE5D" w14:textId="77777777" w:rsidR="004D01E2" w:rsidRDefault="004D01E2" w:rsidP="004D01E2">
      <w:pPr>
        <w:spacing w:line="276" w:lineRule="auto"/>
        <w:rPr>
          <w:rFonts w:asciiTheme="minorHAnsi" w:hAnsiTheme="minorHAnsi" w:cstheme="minorHAnsi"/>
          <w:sz w:val="22"/>
          <w:szCs w:val="22"/>
        </w:rPr>
      </w:pPr>
    </w:p>
    <w:p w14:paraId="1C19ED73" w14:textId="33FE3E6B" w:rsidR="004D01E2" w:rsidRDefault="00214314" w:rsidP="004D01E2">
      <w:pPr>
        <w:spacing w:line="276" w:lineRule="auto"/>
        <w:rPr>
          <w:rFonts w:asciiTheme="minorHAnsi" w:hAnsiTheme="minorHAnsi" w:cstheme="minorHAnsi"/>
          <w:sz w:val="22"/>
          <w:szCs w:val="22"/>
        </w:rPr>
      </w:pPr>
      <w:r>
        <w:rPr>
          <w:rFonts w:asciiTheme="minorHAnsi" w:hAnsiTheme="minorHAnsi" w:cstheme="minorHAnsi"/>
          <w:sz w:val="22"/>
          <w:szCs w:val="22"/>
        </w:rPr>
        <w:t>C</w:t>
      </w:r>
      <w:r w:rsidR="004D01E2">
        <w:rPr>
          <w:rFonts w:asciiTheme="minorHAnsi" w:hAnsiTheme="minorHAnsi" w:cstheme="minorHAnsi"/>
          <w:sz w:val="22"/>
          <w:szCs w:val="22"/>
        </w:rPr>
        <w:t xml:space="preserve">omplete the table </w:t>
      </w:r>
      <w:r>
        <w:rPr>
          <w:rFonts w:asciiTheme="minorHAnsi" w:hAnsiTheme="minorHAnsi" w:cstheme="minorHAnsi"/>
          <w:sz w:val="22"/>
          <w:szCs w:val="22"/>
        </w:rPr>
        <w:t>below</w:t>
      </w:r>
      <w:r w:rsidR="0045521F">
        <w:rPr>
          <w:rFonts w:asciiTheme="minorHAnsi" w:hAnsiTheme="minorHAnsi" w:cstheme="minorHAnsi"/>
          <w:sz w:val="22"/>
          <w:szCs w:val="22"/>
        </w:rPr>
        <w:t xml:space="preserve"> </w:t>
      </w:r>
      <w:r w:rsidR="00CA03FC">
        <w:rPr>
          <w:rFonts w:asciiTheme="minorHAnsi" w:hAnsiTheme="minorHAnsi" w:cstheme="minorHAnsi"/>
          <w:sz w:val="22"/>
          <w:szCs w:val="22"/>
        </w:rPr>
        <w:t>and identify</w:t>
      </w:r>
      <w:r w:rsidR="004D01E2">
        <w:rPr>
          <w:rFonts w:asciiTheme="minorHAnsi" w:hAnsiTheme="minorHAnsi" w:cstheme="minorHAnsi"/>
          <w:sz w:val="22"/>
          <w:szCs w:val="22"/>
        </w:rPr>
        <w:t xml:space="preserve"> the service or activity, number of people you intend to serve (unduplicated) and number of activities or units you intend to provide. Complete a separate table if you are applying to provide more than one activity. </w:t>
      </w:r>
    </w:p>
    <w:p w14:paraId="29B70B54" w14:textId="77777777" w:rsidR="004D01E2" w:rsidRPr="00F07E1C" w:rsidRDefault="004D01E2" w:rsidP="004D01E2">
      <w:pPr>
        <w:spacing w:line="276" w:lineRule="auto"/>
        <w:rPr>
          <w:rFonts w:asciiTheme="minorHAnsi" w:hAnsiTheme="minorHAnsi" w:cstheme="minorHAnsi"/>
          <w:sz w:val="16"/>
          <w:szCs w:val="16"/>
        </w:rPr>
      </w:pPr>
    </w:p>
    <w:p w14:paraId="6E3A51FB" w14:textId="77777777" w:rsidR="004D01E2" w:rsidRPr="00353AC0" w:rsidRDefault="004D01E2" w:rsidP="004D01E2">
      <w:pPr>
        <w:spacing w:line="276" w:lineRule="auto"/>
        <w:rPr>
          <w:rFonts w:asciiTheme="minorHAnsi" w:hAnsiTheme="minorHAnsi" w:cstheme="minorHAnsi"/>
          <w:b/>
          <w:sz w:val="22"/>
          <w:szCs w:val="22"/>
        </w:rPr>
      </w:pPr>
      <w:r w:rsidRPr="00353AC0">
        <w:rPr>
          <w:rFonts w:asciiTheme="minorHAnsi" w:hAnsiTheme="minorHAnsi" w:cstheme="minorHAnsi"/>
          <w:b/>
          <w:sz w:val="22"/>
          <w:szCs w:val="22"/>
        </w:rPr>
        <w:t xml:space="preserve">Examples: </w:t>
      </w:r>
    </w:p>
    <w:p w14:paraId="4E67FA6D" w14:textId="77777777" w:rsidR="004D01E2" w:rsidRDefault="004D01E2" w:rsidP="004D01E2">
      <w:pPr>
        <w:spacing w:line="276" w:lineRule="auto"/>
        <w:rPr>
          <w:rFonts w:asciiTheme="minorHAnsi" w:hAnsiTheme="minorHAnsi" w:cstheme="minorHAnsi"/>
          <w:sz w:val="22"/>
          <w:szCs w:val="22"/>
        </w:rPr>
      </w:pPr>
      <w:r>
        <w:rPr>
          <w:rFonts w:asciiTheme="minorHAnsi" w:hAnsiTheme="minorHAnsi" w:cstheme="minorHAnsi"/>
          <w:sz w:val="22"/>
          <w:szCs w:val="22"/>
        </w:rPr>
        <w:t>Service/Activity: Meal Delivery</w:t>
      </w:r>
    </w:p>
    <w:p w14:paraId="4AACDD36" w14:textId="50488520" w:rsidR="00173606" w:rsidRDefault="00173606" w:rsidP="004D01E2">
      <w:pPr>
        <w:spacing w:line="276" w:lineRule="auto"/>
        <w:rPr>
          <w:rFonts w:asciiTheme="minorHAnsi" w:hAnsiTheme="minorHAnsi" w:cstheme="minorHAnsi"/>
          <w:sz w:val="22"/>
          <w:szCs w:val="22"/>
        </w:rPr>
      </w:pPr>
      <w:r>
        <w:rPr>
          <w:rFonts w:asciiTheme="minorHAnsi" w:hAnsiTheme="minorHAnsi" w:cstheme="minorHAnsi"/>
          <w:sz w:val="22"/>
          <w:szCs w:val="22"/>
        </w:rPr>
        <w:t xml:space="preserve">Population: </w:t>
      </w:r>
      <w:r w:rsidR="00FA3C90">
        <w:rPr>
          <w:rFonts w:asciiTheme="minorHAnsi" w:hAnsiTheme="minorHAnsi" w:cstheme="minorHAnsi"/>
          <w:sz w:val="22"/>
          <w:szCs w:val="22"/>
        </w:rPr>
        <w:t xml:space="preserve">East African </w:t>
      </w:r>
      <w:r w:rsidR="005C2B14">
        <w:rPr>
          <w:rFonts w:asciiTheme="minorHAnsi" w:hAnsiTheme="minorHAnsi" w:cstheme="minorHAnsi"/>
          <w:sz w:val="22"/>
          <w:szCs w:val="22"/>
        </w:rPr>
        <w:t>older adults</w:t>
      </w:r>
    </w:p>
    <w:p w14:paraId="05FF0556" w14:textId="77777777" w:rsidR="004D01E2" w:rsidRDefault="004D01E2" w:rsidP="004D01E2">
      <w:pPr>
        <w:spacing w:line="276" w:lineRule="auto"/>
        <w:rPr>
          <w:rFonts w:asciiTheme="minorHAnsi" w:hAnsiTheme="minorHAnsi" w:cstheme="minorHAnsi"/>
          <w:sz w:val="22"/>
          <w:szCs w:val="22"/>
        </w:rPr>
      </w:pPr>
      <w:r>
        <w:rPr>
          <w:rFonts w:asciiTheme="minorHAnsi" w:hAnsiTheme="minorHAnsi" w:cstheme="minorHAnsi"/>
          <w:sz w:val="22"/>
          <w:szCs w:val="22"/>
        </w:rPr>
        <w:t xml:space="preserve">Location: Seattle Organization, 1234 Star Street, Seattle 98104 </w:t>
      </w:r>
    </w:p>
    <w:p w14:paraId="237C70A3" w14:textId="77777777" w:rsidR="004D01E2" w:rsidRDefault="004D01E2" w:rsidP="004D01E2">
      <w:pPr>
        <w:spacing w:line="276" w:lineRule="auto"/>
        <w:rPr>
          <w:rFonts w:asciiTheme="minorHAnsi" w:hAnsiTheme="minorHAnsi" w:cstheme="minorHAnsi"/>
          <w:sz w:val="22"/>
          <w:szCs w:val="22"/>
        </w:rPr>
      </w:pPr>
      <w:r>
        <w:rPr>
          <w:rFonts w:asciiTheme="minorHAnsi" w:hAnsiTheme="minorHAnsi" w:cstheme="minorHAnsi"/>
          <w:sz w:val="22"/>
          <w:szCs w:val="22"/>
        </w:rPr>
        <w:t>Timeframe: M/W/F, 11:00-1:00</w:t>
      </w:r>
    </w:p>
    <w:tbl>
      <w:tblPr>
        <w:tblStyle w:val="TableGrid"/>
        <w:tblW w:w="0" w:type="auto"/>
        <w:tblLook w:val="04A0" w:firstRow="1" w:lastRow="0" w:firstColumn="1" w:lastColumn="0" w:noHBand="0" w:noVBand="1"/>
      </w:tblPr>
      <w:tblGrid>
        <w:gridCol w:w="2695"/>
        <w:gridCol w:w="1890"/>
      </w:tblGrid>
      <w:tr w:rsidR="004D01E2" w14:paraId="5DC44A52" w14:textId="77777777" w:rsidTr="00342095">
        <w:tc>
          <w:tcPr>
            <w:tcW w:w="2695" w:type="dxa"/>
          </w:tcPr>
          <w:p w14:paraId="77F9E01F" w14:textId="77777777" w:rsidR="004D01E2" w:rsidRDefault="004D01E2" w:rsidP="00342095">
            <w:pPr>
              <w:spacing w:line="276" w:lineRule="auto"/>
              <w:rPr>
                <w:rFonts w:asciiTheme="minorHAnsi" w:hAnsiTheme="minorHAnsi" w:cstheme="minorHAnsi"/>
                <w:sz w:val="22"/>
                <w:szCs w:val="22"/>
              </w:rPr>
            </w:pPr>
            <w:r>
              <w:rPr>
                <w:rFonts w:asciiTheme="minorHAnsi" w:hAnsiTheme="minorHAnsi" w:cstheme="minorHAnsi"/>
                <w:sz w:val="22"/>
                <w:szCs w:val="22"/>
              </w:rPr>
              <w:t># of people (Unduplicated)</w:t>
            </w:r>
          </w:p>
        </w:tc>
        <w:tc>
          <w:tcPr>
            <w:tcW w:w="1890" w:type="dxa"/>
          </w:tcPr>
          <w:p w14:paraId="48180D55" w14:textId="77777777" w:rsidR="004D01E2" w:rsidRDefault="004D01E2" w:rsidP="00342095">
            <w:pPr>
              <w:spacing w:line="276" w:lineRule="auto"/>
              <w:rPr>
                <w:rFonts w:asciiTheme="minorHAnsi" w:hAnsiTheme="minorHAnsi" w:cstheme="minorHAnsi"/>
                <w:sz w:val="22"/>
                <w:szCs w:val="22"/>
              </w:rPr>
            </w:pPr>
            <w:r>
              <w:rPr>
                <w:rFonts w:asciiTheme="minorHAnsi" w:hAnsiTheme="minorHAnsi" w:cstheme="minorHAnsi"/>
                <w:sz w:val="22"/>
                <w:szCs w:val="22"/>
              </w:rPr>
              <w:t>50 people</w:t>
            </w:r>
          </w:p>
        </w:tc>
      </w:tr>
      <w:tr w:rsidR="004D01E2" w14:paraId="707BFB98" w14:textId="77777777" w:rsidTr="00342095">
        <w:tc>
          <w:tcPr>
            <w:tcW w:w="2695" w:type="dxa"/>
          </w:tcPr>
          <w:p w14:paraId="4E6420D4" w14:textId="77777777" w:rsidR="004D01E2" w:rsidRDefault="004D01E2" w:rsidP="00342095">
            <w:pPr>
              <w:spacing w:line="276" w:lineRule="auto"/>
              <w:rPr>
                <w:rFonts w:asciiTheme="minorHAnsi" w:hAnsiTheme="minorHAnsi" w:cstheme="minorHAnsi"/>
                <w:sz w:val="22"/>
                <w:szCs w:val="22"/>
              </w:rPr>
            </w:pPr>
            <w:r>
              <w:rPr>
                <w:rFonts w:asciiTheme="minorHAnsi" w:hAnsiTheme="minorHAnsi" w:cstheme="minorHAnsi"/>
                <w:sz w:val="22"/>
                <w:szCs w:val="22"/>
              </w:rPr>
              <w:t># of activities/units:</w:t>
            </w:r>
          </w:p>
        </w:tc>
        <w:tc>
          <w:tcPr>
            <w:tcW w:w="1890" w:type="dxa"/>
          </w:tcPr>
          <w:p w14:paraId="724C3436" w14:textId="77777777" w:rsidR="004D01E2" w:rsidRDefault="004D01E2" w:rsidP="00342095">
            <w:pPr>
              <w:spacing w:line="276" w:lineRule="auto"/>
              <w:rPr>
                <w:rFonts w:asciiTheme="minorHAnsi" w:hAnsiTheme="minorHAnsi" w:cstheme="minorHAnsi"/>
                <w:sz w:val="22"/>
                <w:szCs w:val="22"/>
              </w:rPr>
            </w:pPr>
            <w:r>
              <w:rPr>
                <w:rFonts w:asciiTheme="minorHAnsi" w:hAnsiTheme="minorHAnsi" w:cstheme="minorHAnsi"/>
                <w:sz w:val="22"/>
                <w:szCs w:val="22"/>
              </w:rPr>
              <w:t>1000 meals</w:t>
            </w:r>
          </w:p>
        </w:tc>
      </w:tr>
    </w:tbl>
    <w:p w14:paraId="5F6FD959" w14:textId="77777777" w:rsidR="004D01E2" w:rsidRPr="00F07E1C" w:rsidRDefault="004D01E2" w:rsidP="004D01E2">
      <w:pPr>
        <w:spacing w:line="276" w:lineRule="auto"/>
        <w:rPr>
          <w:rFonts w:asciiTheme="minorHAnsi" w:hAnsiTheme="minorHAnsi" w:cstheme="minorHAnsi"/>
          <w:sz w:val="16"/>
          <w:szCs w:val="16"/>
        </w:rPr>
      </w:pPr>
    </w:p>
    <w:p w14:paraId="60F21128" w14:textId="77777777" w:rsidR="004D01E2" w:rsidRDefault="004D01E2" w:rsidP="004D01E2">
      <w:pPr>
        <w:spacing w:line="276" w:lineRule="auto"/>
        <w:rPr>
          <w:rFonts w:asciiTheme="minorHAnsi" w:hAnsiTheme="minorHAnsi" w:cstheme="minorHAnsi"/>
          <w:sz w:val="22"/>
          <w:szCs w:val="22"/>
        </w:rPr>
      </w:pPr>
      <w:r>
        <w:rPr>
          <w:rFonts w:asciiTheme="minorHAnsi" w:hAnsiTheme="minorHAnsi" w:cstheme="minorHAnsi"/>
          <w:sz w:val="22"/>
          <w:szCs w:val="22"/>
        </w:rPr>
        <w:t>Service/Activity: Transportation to food bank</w:t>
      </w:r>
    </w:p>
    <w:p w14:paraId="7A75E2B9" w14:textId="0919442C" w:rsidR="00FD4750" w:rsidRDefault="00FD4750" w:rsidP="004D01E2">
      <w:pPr>
        <w:spacing w:line="276" w:lineRule="auto"/>
        <w:rPr>
          <w:rFonts w:asciiTheme="minorHAnsi" w:hAnsiTheme="minorHAnsi" w:cstheme="minorHAnsi"/>
          <w:sz w:val="22"/>
          <w:szCs w:val="22"/>
        </w:rPr>
      </w:pPr>
      <w:r>
        <w:rPr>
          <w:rFonts w:asciiTheme="minorHAnsi" w:hAnsiTheme="minorHAnsi" w:cstheme="minorHAnsi"/>
          <w:sz w:val="22"/>
          <w:szCs w:val="22"/>
        </w:rPr>
        <w:t>Population:</w:t>
      </w:r>
      <w:r w:rsidR="00946027">
        <w:rPr>
          <w:rFonts w:asciiTheme="minorHAnsi" w:hAnsiTheme="minorHAnsi" w:cstheme="minorHAnsi"/>
          <w:sz w:val="22"/>
          <w:szCs w:val="22"/>
        </w:rPr>
        <w:t xml:space="preserve"> Hispanic/Latinx</w:t>
      </w:r>
      <w:r w:rsidR="00FA3C90">
        <w:rPr>
          <w:rFonts w:asciiTheme="minorHAnsi" w:hAnsiTheme="minorHAnsi" w:cstheme="minorHAnsi"/>
          <w:sz w:val="22"/>
          <w:szCs w:val="22"/>
        </w:rPr>
        <w:t xml:space="preserve"> </w:t>
      </w:r>
      <w:r w:rsidR="005C2B14">
        <w:rPr>
          <w:rFonts w:asciiTheme="minorHAnsi" w:hAnsiTheme="minorHAnsi" w:cstheme="minorHAnsi"/>
          <w:sz w:val="22"/>
          <w:szCs w:val="22"/>
        </w:rPr>
        <w:t>older adults</w:t>
      </w:r>
    </w:p>
    <w:p w14:paraId="418925F7" w14:textId="77777777" w:rsidR="004D01E2" w:rsidRDefault="004D01E2" w:rsidP="004D01E2">
      <w:pPr>
        <w:spacing w:line="276" w:lineRule="auto"/>
        <w:rPr>
          <w:rFonts w:asciiTheme="minorHAnsi" w:hAnsiTheme="minorHAnsi" w:cstheme="minorHAnsi"/>
          <w:sz w:val="22"/>
          <w:szCs w:val="22"/>
        </w:rPr>
      </w:pPr>
      <w:r>
        <w:rPr>
          <w:rFonts w:asciiTheme="minorHAnsi" w:hAnsiTheme="minorHAnsi" w:cstheme="minorHAnsi"/>
          <w:sz w:val="22"/>
          <w:szCs w:val="22"/>
        </w:rPr>
        <w:t>Location: Produce Food Bank, 222 Circle Street, Seattle 98125</w:t>
      </w:r>
    </w:p>
    <w:p w14:paraId="458246ED" w14:textId="77777777" w:rsidR="004D01E2" w:rsidRDefault="004D01E2" w:rsidP="004D01E2">
      <w:pPr>
        <w:spacing w:line="276" w:lineRule="auto"/>
        <w:rPr>
          <w:rFonts w:asciiTheme="minorHAnsi" w:hAnsiTheme="minorHAnsi" w:cstheme="minorHAnsi"/>
          <w:sz w:val="22"/>
          <w:szCs w:val="22"/>
        </w:rPr>
      </w:pPr>
      <w:r>
        <w:rPr>
          <w:rFonts w:asciiTheme="minorHAnsi" w:hAnsiTheme="minorHAnsi" w:cstheme="minorHAnsi"/>
          <w:sz w:val="22"/>
          <w:szCs w:val="22"/>
        </w:rPr>
        <w:t>Timeframe: Mondays, 9:00-10:00</w:t>
      </w:r>
    </w:p>
    <w:tbl>
      <w:tblPr>
        <w:tblStyle w:val="TableGrid"/>
        <w:tblW w:w="0" w:type="auto"/>
        <w:tblLook w:val="04A0" w:firstRow="1" w:lastRow="0" w:firstColumn="1" w:lastColumn="0" w:noHBand="0" w:noVBand="1"/>
      </w:tblPr>
      <w:tblGrid>
        <w:gridCol w:w="2695"/>
        <w:gridCol w:w="1890"/>
      </w:tblGrid>
      <w:tr w:rsidR="004D01E2" w14:paraId="4908DFC5" w14:textId="77777777" w:rsidTr="00342095">
        <w:tc>
          <w:tcPr>
            <w:tcW w:w="2695" w:type="dxa"/>
          </w:tcPr>
          <w:p w14:paraId="31E7D5E7" w14:textId="77777777" w:rsidR="004D01E2" w:rsidRDefault="004D01E2" w:rsidP="00342095">
            <w:pPr>
              <w:spacing w:line="276" w:lineRule="auto"/>
              <w:rPr>
                <w:rFonts w:asciiTheme="minorHAnsi" w:hAnsiTheme="minorHAnsi" w:cstheme="minorHAnsi"/>
                <w:sz w:val="22"/>
                <w:szCs w:val="22"/>
              </w:rPr>
            </w:pPr>
            <w:r>
              <w:rPr>
                <w:rFonts w:asciiTheme="minorHAnsi" w:hAnsiTheme="minorHAnsi" w:cstheme="minorHAnsi"/>
                <w:sz w:val="22"/>
                <w:szCs w:val="22"/>
              </w:rPr>
              <w:t># of people (Unduplicated</w:t>
            </w:r>
          </w:p>
        </w:tc>
        <w:tc>
          <w:tcPr>
            <w:tcW w:w="1890" w:type="dxa"/>
          </w:tcPr>
          <w:p w14:paraId="2605D6A9" w14:textId="77777777" w:rsidR="004D01E2" w:rsidRDefault="004D01E2" w:rsidP="00342095">
            <w:pPr>
              <w:spacing w:line="276" w:lineRule="auto"/>
              <w:rPr>
                <w:rFonts w:asciiTheme="minorHAnsi" w:hAnsiTheme="minorHAnsi" w:cstheme="minorHAnsi"/>
                <w:sz w:val="22"/>
                <w:szCs w:val="22"/>
              </w:rPr>
            </w:pPr>
            <w:r>
              <w:rPr>
                <w:rFonts w:asciiTheme="minorHAnsi" w:hAnsiTheme="minorHAnsi" w:cstheme="minorHAnsi"/>
                <w:sz w:val="22"/>
                <w:szCs w:val="22"/>
              </w:rPr>
              <w:t>30 people</w:t>
            </w:r>
          </w:p>
        </w:tc>
      </w:tr>
      <w:tr w:rsidR="004D01E2" w14:paraId="74F8C4BF" w14:textId="77777777" w:rsidTr="00342095">
        <w:tc>
          <w:tcPr>
            <w:tcW w:w="2695" w:type="dxa"/>
          </w:tcPr>
          <w:p w14:paraId="747D6241" w14:textId="77777777" w:rsidR="004D01E2" w:rsidRDefault="004D01E2" w:rsidP="00342095">
            <w:pPr>
              <w:spacing w:line="276" w:lineRule="auto"/>
              <w:rPr>
                <w:rFonts w:asciiTheme="minorHAnsi" w:hAnsiTheme="minorHAnsi" w:cstheme="minorHAnsi"/>
                <w:sz w:val="22"/>
                <w:szCs w:val="22"/>
              </w:rPr>
            </w:pPr>
            <w:r>
              <w:rPr>
                <w:rFonts w:asciiTheme="minorHAnsi" w:hAnsiTheme="minorHAnsi" w:cstheme="minorHAnsi"/>
                <w:sz w:val="22"/>
                <w:szCs w:val="22"/>
              </w:rPr>
              <w:t># of activities/units:</w:t>
            </w:r>
          </w:p>
        </w:tc>
        <w:tc>
          <w:tcPr>
            <w:tcW w:w="1890" w:type="dxa"/>
          </w:tcPr>
          <w:p w14:paraId="092F41B7" w14:textId="77777777" w:rsidR="004D01E2" w:rsidRDefault="004D01E2" w:rsidP="00342095">
            <w:pPr>
              <w:spacing w:line="276" w:lineRule="auto"/>
              <w:rPr>
                <w:rFonts w:asciiTheme="minorHAnsi" w:hAnsiTheme="minorHAnsi" w:cstheme="minorHAnsi"/>
                <w:sz w:val="22"/>
                <w:szCs w:val="22"/>
              </w:rPr>
            </w:pPr>
            <w:r>
              <w:rPr>
                <w:rFonts w:asciiTheme="minorHAnsi" w:hAnsiTheme="minorHAnsi" w:cstheme="minorHAnsi"/>
                <w:sz w:val="22"/>
                <w:szCs w:val="22"/>
              </w:rPr>
              <w:t>200 rides</w:t>
            </w:r>
          </w:p>
        </w:tc>
      </w:tr>
    </w:tbl>
    <w:p w14:paraId="06A0C73B" w14:textId="77777777" w:rsidR="004D01E2" w:rsidRPr="00F07E1C" w:rsidRDefault="004D01E2" w:rsidP="004D01E2">
      <w:pPr>
        <w:spacing w:line="276" w:lineRule="auto"/>
        <w:rPr>
          <w:rFonts w:asciiTheme="minorHAnsi" w:hAnsiTheme="minorHAnsi" w:cstheme="minorHAnsi"/>
          <w:sz w:val="16"/>
          <w:szCs w:val="16"/>
        </w:rPr>
      </w:pPr>
    </w:p>
    <w:p w14:paraId="6107CF04" w14:textId="77777777" w:rsidR="004D01E2" w:rsidRDefault="004D01E2" w:rsidP="004D01E2">
      <w:pPr>
        <w:spacing w:line="276" w:lineRule="auto"/>
        <w:rPr>
          <w:rFonts w:asciiTheme="minorHAnsi" w:hAnsiTheme="minorHAnsi" w:cstheme="minorHAnsi"/>
          <w:sz w:val="22"/>
          <w:szCs w:val="22"/>
        </w:rPr>
      </w:pPr>
      <w:r>
        <w:rPr>
          <w:rFonts w:asciiTheme="minorHAnsi" w:hAnsiTheme="minorHAnsi" w:cstheme="minorHAnsi"/>
          <w:sz w:val="22"/>
          <w:szCs w:val="22"/>
        </w:rPr>
        <w:t>Service/Activity: Farm field trips</w:t>
      </w:r>
    </w:p>
    <w:p w14:paraId="7DF04101" w14:textId="2AE20CAC" w:rsidR="00FD4750" w:rsidRDefault="00FD4750" w:rsidP="004D01E2">
      <w:pPr>
        <w:spacing w:line="276" w:lineRule="auto"/>
        <w:rPr>
          <w:rFonts w:asciiTheme="minorHAnsi" w:hAnsiTheme="minorHAnsi" w:cstheme="minorHAnsi"/>
          <w:sz w:val="22"/>
          <w:szCs w:val="22"/>
        </w:rPr>
      </w:pPr>
      <w:r>
        <w:rPr>
          <w:rFonts w:asciiTheme="minorHAnsi" w:hAnsiTheme="minorHAnsi" w:cstheme="minorHAnsi"/>
          <w:sz w:val="22"/>
          <w:szCs w:val="22"/>
        </w:rPr>
        <w:t>Population:</w:t>
      </w:r>
      <w:r w:rsidR="005C2B14">
        <w:rPr>
          <w:rFonts w:asciiTheme="minorHAnsi" w:hAnsiTheme="minorHAnsi" w:cstheme="minorHAnsi"/>
          <w:sz w:val="22"/>
          <w:szCs w:val="22"/>
        </w:rPr>
        <w:t xml:space="preserve"> Vietnamese and Chinese older adults</w:t>
      </w:r>
    </w:p>
    <w:p w14:paraId="039DA938" w14:textId="77777777" w:rsidR="004D01E2" w:rsidRDefault="004D01E2" w:rsidP="004D01E2">
      <w:pPr>
        <w:spacing w:line="276" w:lineRule="auto"/>
        <w:rPr>
          <w:rFonts w:asciiTheme="minorHAnsi" w:hAnsiTheme="minorHAnsi" w:cstheme="minorHAnsi"/>
          <w:sz w:val="22"/>
          <w:szCs w:val="22"/>
        </w:rPr>
      </w:pPr>
      <w:r>
        <w:rPr>
          <w:rFonts w:asciiTheme="minorHAnsi" w:hAnsiTheme="minorHAnsi" w:cstheme="minorHAnsi"/>
          <w:sz w:val="22"/>
          <w:szCs w:val="22"/>
        </w:rPr>
        <w:t>Location: Seattle Farm, 9876 Heart Street, Seattle 98118</w:t>
      </w:r>
    </w:p>
    <w:p w14:paraId="527177E0" w14:textId="77777777" w:rsidR="004D01E2" w:rsidRDefault="004D01E2" w:rsidP="004D01E2">
      <w:pPr>
        <w:spacing w:line="276" w:lineRule="auto"/>
        <w:rPr>
          <w:rFonts w:asciiTheme="minorHAnsi" w:hAnsiTheme="minorHAnsi" w:cstheme="minorHAnsi"/>
          <w:sz w:val="22"/>
          <w:szCs w:val="22"/>
        </w:rPr>
      </w:pPr>
      <w:r>
        <w:rPr>
          <w:rFonts w:asciiTheme="minorHAnsi" w:hAnsiTheme="minorHAnsi" w:cstheme="minorHAnsi"/>
          <w:sz w:val="22"/>
          <w:szCs w:val="22"/>
        </w:rPr>
        <w:t>Timeframe: June-August, 10:00-2:00</w:t>
      </w:r>
    </w:p>
    <w:tbl>
      <w:tblPr>
        <w:tblStyle w:val="TableGrid"/>
        <w:tblW w:w="0" w:type="auto"/>
        <w:tblLook w:val="04A0" w:firstRow="1" w:lastRow="0" w:firstColumn="1" w:lastColumn="0" w:noHBand="0" w:noVBand="1"/>
      </w:tblPr>
      <w:tblGrid>
        <w:gridCol w:w="2695"/>
        <w:gridCol w:w="1890"/>
      </w:tblGrid>
      <w:tr w:rsidR="004D01E2" w14:paraId="7B520E51" w14:textId="77777777" w:rsidTr="00342095">
        <w:tc>
          <w:tcPr>
            <w:tcW w:w="2695" w:type="dxa"/>
          </w:tcPr>
          <w:p w14:paraId="66109E7F" w14:textId="77777777" w:rsidR="004D01E2" w:rsidRDefault="004D01E2" w:rsidP="00342095">
            <w:pPr>
              <w:spacing w:line="276" w:lineRule="auto"/>
              <w:rPr>
                <w:rFonts w:asciiTheme="minorHAnsi" w:hAnsiTheme="minorHAnsi" w:cstheme="minorHAnsi"/>
                <w:sz w:val="22"/>
                <w:szCs w:val="22"/>
              </w:rPr>
            </w:pPr>
            <w:r>
              <w:rPr>
                <w:rFonts w:asciiTheme="minorHAnsi" w:hAnsiTheme="minorHAnsi" w:cstheme="minorHAnsi"/>
                <w:sz w:val="22"/>
                <w:szCs w:val="22"/>
              </w:rPr>
              <w:t># of people (Unduplicated</w:t>
            </w:r>
          </w:p>
        </w:tc>
        <w:tc>
          <w:tcPr>
            <w:tcW w:w="1890" w:type="dxa"/>
          </w:tcPr>
          <w:p w14:paraId="269D4AFA" w14:textId="77777777" w:rsidR="004D01E2" w:rsidRDefault="004D01E2" w:rsidP="00342095">
            <w:pPr>
              <w:spacing w:line="276" w:lineRule="auto"/>
              <w:rPr>
                <w:rFonts w:asciiTheme="minorHAnsi" w:hAnsiTheme="minorHAnsi" w:cstheme="minorHAnsi"/>
                <w:sz w:val="22"/>
                <w:szCs w:val="22"/>
              </w:rPr>
            </w:pPr>
            <w:r>
              <w:rPr>
                <w:rFonts w:asciiTheme="minorHAnsi" w:hAnsiTheme="minorHAnsi" w:cstheme="minorHAnsi"/>
                <w:sz w:val="22"/>
                <w:szCs w:val="22"/>
              </w:rPr>
              <w:t xml:space="preserve">200 people </w:t>
            </w:r>
          </w:p>
        </w:tc>
      </w:tr>
      <w:tr w:rsidR="004D01E2" w14:paraId="64162E6E" w14:textId="77777777" w:rsidTr="00342095">
        <w:tc>
          <w:tcPr>
            <w:tcW w:w="2695" w:type="dxa"/>
          </w:tcPr>
          <w:p w14:paraId="15FC2DCB" w14:textId="77777777" w:rsidR="004D01E2" w:rsidRDefault="004D01E2" w:rsidP="00342095">
            <w:pPr>
              <w:spacing w:line="276" w:lineRule="auto"/>
              <w:rPr>
                <w:rFonts w:asciiTheme="minorHAnsi" w:hAnsiTheme="minorHAnsi" w:cstheme="minorHAnsi"/>
                <w:sz w:val="22"/>
                <w:szCs w:val="22"/>
              </w:rPr>
            </w:pPr>
            <w:r>
              <w:rPr>
                <w:rFonts w:asciiTheme="minorHAnsi" w:hAnsiTheme="minorHAnsi" w:cstheme="minorHAnsi"/>
                <w:sz w:val="22"/>
                <w:szCs w:val="22"/>
              </w:rPr>
              <w:t># of activities/units:</w:t>
            </w:r>
          </w:p>
        </w:tc>
        <w:tc>
          <w:tcPr>
            <w:tcW w:w="1890" w:type="dxa"/>
          </w:tcPr>
          <w:p w14:paraId="06757BAC" w14:textId="77777777" w:rsidR="004D01E2" w:rsidRDefault="004D01E2" w:rsidP="00342095">
            <w:pPr>
              <w:spacing w:line="276" w:lineRule="auto"/>
              <w:rPr>
                <w:rFonts w:asciiTheme="minorHAnsi" w:hAnsiTheme="minorHAnsi" w:cstheme="minorHAnsi"/>
                <w:sz w:val="22"/>
                <w:szCs w:val="22"/>
              </w:rPr>
            </w:pPr>
            <w:r>
              <w:rPr>
                <w:rFonts w:asciiTheme="minorHAnsi" w:hAnsiTheme="minorHAnsi" w:cstheme="minorHAnsi"/>
                <w:sz w:val="22"/>
                <w:szCs w:val="22"/>
              </w:rPr>
              <w:t xml:space="preserve">10 field trips </w:t>
            </w:r>
          </w:p>
        </w:tc>
      </w:tr>
    </w:tbl>
    <w:p w14:paraId="42000D99" w14:textId="77777777" w:rsidR="004D01E2" w:rsidRDefault="004D01E2" w:rsidP="004D01E2">
      <w:pPr>
        <w:spacing w:line="276" w:lineRule="auto"/>
        <w:rPr>
          <w:rFonts w:asciiTheme="minorHAnsi" w:hAnsiTheme="minorHAnsi" w:cstheme="minorHAnsi"/>
          <w:sz w:val="22"/>
          <w:szCs w:val="22"/>
        </w:rPr>
      </w:pPr>
    </w:p>
    <w:p w14:paraId="1716860B" w14:textId="77777777" w:rsidR="004D01E2" w:rsidRDefault="004D01E2" w:rsidP="004D01E2">
      <w:pPr>
        <w:spacing w:line="276" w:lineRule="auto"/>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244" behindDoc="0" locked="0" layoutInCell="1" allowOverlap="1" wp14:anchorId="0FE8E183" wp14:editId="74200DDE">
                <wp:simplePos x="0" y="0"/>
                <wp:positionH relativeFrom="column">
                  <wp:posOffset>-139891</wp:posOffset>
                </wp:positionH>
                <wp:positionV relativeFrom="paragraph">
                  <wp:posOffset>64325</wp:posOffset>
                </wp:positionV>
                <wp:extent cx="692623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9262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9A2F6A" id="Straight Connector 3"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11pt,5.05pt" to="534.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ufmwEAAJQDAAAOAAAAZHJzL2Uyb0RvYy54bWysU9uO0zAQfUfiHyy/06RFqti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y5vdtsN6/vpNDXt+YGjJTyO0AvyqaXzoaiQ3Xq+D5lTsah1xA+3FLXXT45&#10;KMEufAIj7MDJ1hVdpwIeHImj4n4qrSHkdekh89XoAjPWuQXY/hl4iS9QqBPzN+AFUTNjyAvY24D0&#10;u+x5vpZszvFXB866iwXPOJxqU6o13Pqq8DKmZbZ+PFf47WfafwcAAP//AwBQSwMEFAAGAAgAAAAh&#10;AAyMA3rgAAAACgEAAA8AAABkcnMvZG93bnJldi54bWxMj8FuwjAQRO9I/QdrK/WCwCYqNErjoIKE&#10;OLRVVdIPMPE2iRqvo9gJoV+PEYf2uDOj2TfpejQNG7BztSUJi7kAhlRYXVMp4SvfzWJgzivSqrGE&#10;Es7oYJ3dTVKVaHuiTxwOvmShhFyiJFTetwnnrqjQKDe3LVLwvm1nlA9nV3LdqVMoNw2PhFhxo2oK&#10;HyrV4rbC4ufQGwn73QZfl+e+fNTLfT4d8rf3349Yyof78eUZmMfR/4Xhih/QIQtMR9uTdqyRMIui&#10;sMUHQyyAXQNiFT8BO94UnqX8/4TsAgAA//8DAFBLAQItABQABgAIAAAAIQC2gziS/gAAAOEBAAAT&#10;AAAAAAAAAAAAAAAAAAAAAABbQ29udGVudF9UeXBlc10ueG1sUEsBAi0AFAAGAAgAAAAhADj9If/W&#10;AAAAlAEAAAsAAAAAAAAAAAAAAAAALwEAAF9yZWxzLy5yZWxzUEsBAi0AFAAGAAgAAAAhAHGwa5+b&#10;AQAAlAMAAA4AAAAAAAAAAAAAAAAALgIAAGRycy9lMm9Eb2MueG1sUEsBAi0AFAAGAAgAAAAhAAyM&#10;A3rgAAAACgEAAA8AAAAAAAAAAAAAAAAA9QMAAGRycy9kb3ducmV2LnhtbFBLBQYAAAAABAAEAPMA&#10;AAACBQAAAAA=&#10;" strokecolor="#0075b5 [3044]"/>
            </w:pict>
          </mc:Fallback>
        </mc:AlternateContent>
      </w:r>
    </w:p>
    <w:p w14:paraId="56211735" w14:textId="77777777" w:rsidR="004D01E2" w:rsidRDefault="004D01E2" w:rsidP="004D01E2">
      <w:pPr>
        <w:spacing w:line="276" w:lineRule="auto"/>
        <w:rPr>
          <w:rFonts w:asciiTheme="minorHAnsi" w:hAnsiTheme="minorHAnsi" w:cstheme="minorHAnsi"/>
          <w:sz w:val="22"/>
          <w:szCs w:val="22"/>
        </w:rPr>
      </w:pPr>
      <w:r>
        <w:rPr>
          <w:rFonts w:asciiTheme="minorHAnsi" w:hAnsiTheme="minorHAnsi" w:cstheme="minorHAnsi"/>
          <w:sz w:val="22"/>
          <w:szCs w:val="22"/>
        </w:rPr>
        <w:t xml:space="preserve">Please complete a separate table if you are applying for more than one activity. </w:t>
      </w:r>
    </w:p>
    <w:p w14:paraId="4E842378" w14:textId="77777777" w:rsidR="004D01E2" w:rsidRPr="00F07E1C" w:rsidRDefault="004D01E2" w:rsidP="004D01E2">
      <w:pPr>
        <w:spacing w:line="276" w:lineRule="auto"/>
        <w:rPr>
          <w:rFonts w:asciiTheme="minorHAnsi" w:hAnsiTheme="minorHAnsi" w:cstheme="minorHAnsi"/>
          <w:sz w:val="16"/>
          <w:szCs w:val="16"/>
        </w:rPr>
      </w:pPr>
    </w:p>
    <w:p w14:paraId="4073370C" w14:textId="77777777" w:rsidR="00FD4750" w:rsidRDefault="004D01E2" w:rsidP="004D01E2">
      <w:pPr>
        <w:spacing w:line="276" w:lineRule="auto"/>
        <w:rPr>
          <w:rFonts w:asciiTheme="minorHAnsi" w:hAnsiTheme="minorHAnsi" w:cstheme="minorHAnsi"/>
          <w:sz w:val="22"/>
          <w:szCs w:val="22"/>
        </w:rPr>
      </w:pPr>
      <w:r>
        <w:rPr>
          <w:rFonts w:asciiTheme="minorHAnsi" w:hAnsiTheme="minorHAnsi" w:cstheme="minorHAnsi"/>
          <w:sz w:val="22"/>
          <w:szCs w:val="22"/>
        </w:rPr>
        <w:t xml:space="preserve">Service/Activity: </w:t>
      </w:r>
    </w:p>
    <w:p w14:paraId="3E519CEB" w14:textId="13D8CE52" w:rsidR="004D01E2" w:rsidRDefault="00FD4750" w:rsidP="004D01E2">
      <w:pPr>
        <w:spacing w:line="276" w:lineRule="auto"/>
        <w:rPr>
          <w:rFonts w:asciiTheme="minorHAnsi" w:hAnsiTheme="minorHAnsi" w:cstheme="minorHAnsi"/>
          <w:sz w:val="22"/>
          <w:szCs w:val="22"/>
        </w:rPr>
      </w:pPr>
      <w:r>
        <w:rPr>
          <w:rFonts w:asciiTheme="minorHAnsi" w:hAnsiTheme="minorHAnsi" w:cstheme="minorHAnsi"/>
          <w:sz w:val="22"/>
          <w:szCs w:val="22"/>
        </w:rPr>
        <w:t>Population</w:t>
      </w:r>
      <w:r w:rsidR="004D01E2">
        <w:rPr>
          <w:rFonts w:asciiTheme="minorHAnsi" w:hAnsiTheme="minorHAnsi" w:cstheme="minorHAnsi"/>
          <w:sz w:val="22"/>
          <w:szCs w:val="22"/>
        </w:rPr>
        <w:br/>
        <w:t xml:space="preserve">Location: </w:t>
      </w:r>
    </w:p>
    <w:p w14:paraId="5BFDB38B" w14:textId="77777777" w:rsidR="004D01E2" w:rsidRDefault="004D01E2" w:rsidP="004D01E2">
      <w:pPr>
        <w:spacing w:line="276" w:lineRule="auto"/>
        <w:rPr>
          <w:rFonts w:asciiTheme="minorHAnsi" w:hAnsiTheme="minorHAnsi" w:cstheme="minorHAnsi"/>
          <w:sz w:val="22"/>
          <w:szCs w:val="22"/>
        </w:rPr>
      </w:pPr>
      <w:r>
        <w:rPr>
          <w:rFonts w:asciiTheme="minorHAnsi" w:hAnsiTheme="minorHAnsi" w:cstheme="minorHAnsi"/>
          <w:sz w:val="22"/>
          <w:szCs w:val="22"/>
        </w:rPr>
        <w:t>Timeframe:</w:t>
      </w:r>
    </w:p>
    <w:tbl>
      <w:tblPr>
        <w:tblStyle w:val="TableGrid"/>
        <w:tblW w:w="0" w:type="auto"/>
        <w:tblLook w:val="04A0" w:firstRow="1" w:lastRow="0" w:firstColumn="1" w:lastColumn="0" w:noHBand="0" w:noVBand="1"/>
      </w:tblPr>
      <w:tblGrid>
        <w:gridCol w:w="2695"/>
        <w:gridCol w:w="1890"/>
      </w:tblGrid>
      <w:tr w:rsidR="004D01E2" w14:paraId="3001B380" w14:textId="77777777" w:rsidTr="00342095">
        <w:tc>
          <w:tcPr>
            <w:tcW w:w="2695" w:type="dxa"/>
          </w:tcPr>
          <w:p w14:paraId="2EDDC2F9" w14:textId="77777777" w:rsidR="004D01E2" w:rsidRDefault="004D01E2" w:rsidP="00342095">
            <w:pPr>
              <w:spacing w:line="276" w:lineRule="auto"/>
              <w:rPr>
                <w:rFonts w:asciiTheme="minorHAnsi" w:hAnsiTheme="minorHAnsi" w:cstheme="minorHAnsi"/>
                <w:sz w:val="22"/>
                <w:szCs w:val="22"/>
              </w:rPr>
            </w:pPr>
            <w:r>
              <w:rPr>
                <w:rFonts w:asciiTheme="minorHAnsi" w:hAnsiTheme="minorHAnsi" w:cstheme="minorHAnsi"/>
                <w:sz w:val="22"/>
                <w:szCs w:val="22"/>
              </w:rPr>
              <w:t># of people (Unduplicated</w:t>
            </w:r>
          </w:p>
        </w:tc>
        <w:tc>
          <w:tcPr>
            <w:tcW w:w="1890" w:type="dxa"/>
          </w:tcPr>
          <w:p w14:paraId="0C8D9E61" w14:textId="77777777" w:rsidR="004D01E2" w:rsidRDefault="004D01E2" w:rsidP="00342095">
            <w:pPr>
              <w:spacing w:line="276" w:lineRule="auto"/>
              <w:rPr>
                <w:rFonts w:asciiTheme="minorHAnsi" w:hAnsiTheme="minorHAnsi" w:cstheme="minorHAnsi"/>
                <w:sz w:val="22"/>
                <w:szCs w:val="22"/>
              </w:rPr>
            </w:pPr>
          </w:p>
        </w:tc>
      </w:tr>
      <w:tr w:rsidR="004D01E2" w14:paraId="20EF8E99" w14:textId="77777777" w:rsidTr="00342095">
        <w:tc>
          <w:tcPr>
            <w:tcW w:w="2695" w:type="dxa"/>
          </w:tcPr>
          <w:p w14:paraId="4C4FFB2F" w14:textId="77777777" w:rsidR="004D01E2" w:rsidRDefault="004D01E2" w:rsidP="00342095">
            <w:pPr>
              <w:spacing w:line="276" w:lineRule="auto"/>
              <w:rPr>
                <w:rFonts w:asciiTheme="minorHAnsi" w:hAnsiTheme="minorHAnsi" w:cstheme="minorHAnsi"/>
                <w:sz w:val="22"/>
                <w:szCs w:val="22"/>
              </w:rPr>
            </w:pPr>
            <w:r>
              <w:rPr>
                <w:rFonts w:asciiTheme="minorHAnsi" w:hAnsiTheme="minorHAnsi" w:cstheme="minorHAnsi"/>
                <w:sz w:val="22"/>
                <w:szCs w:val="22"/>
              </w:rPr>
              <w:t># of activities/units:</w:t>
            </w:r>
          </w:p>
        </w:tc>
        <w:tc>
          <w:tcPr>
            <w:tcW w:w="1890" w:type="dxa"/>
          </w:tcPr>
          <w:p w14:paraId="33641111" w14:textId="77777777" w:rsidR="004D01E2" w:rsidRDefault="004D01E2" w:rsidP="00342095">
            <w:pPr>
              <w:spacing w:line="276" w:lineRule="auto"/>
              <w:rPr>
                <w:rFonts w:asciiTheme="minorHAnsi" w:hAnsiTheme="minorHAnsi" w:cstheme="minorHAnsi"/>
                <w:sz w:val="22"/>
                <w:szCs w:val="22"/>
              </w:rPr>
            </w:pPr>
          </w:p>
        </w:tc>
      </w:tr>
    </w:tbl>
    <w:p w14:paraId="213E39C2" w14:textId="77777777" w:rsidR="004D01E2" w:rsidRPr="00F07E1C" w:rsidRDefault="004D01E2" w:rsidP="004D01E2">
      <w:pPr>
        <w:spacing w:line="276" w:lineRule="auto"/>
        <w:rPr>
          <w:rFonts w:asciiTheme="minorHAnsi" w:hAnsiTheme="minorHAnsi" w:cstheme="minorHAnsi"/>
          <w:sz w:val="16"/>
          <w:szCs w:val="16"/>
        </w:rPr>
      </w:pPr>
    </w:p>
    <w:p w14:paraId="6B3A8777" w14:textId="77777777" w:rsidR="004D01E2" w:rsidRDefault="004D01E2" w:rsidP="004D01E2">
      <w:pPr>
        <w:spacing w:line="276" w:lineRule="auto"/>
        <w:rPr>
          <w:rFonts w:asciiTheme="minorHAnsi" w:hAnsiTheme="minorHAnsi" w:cstheme="minorHAnsi"/>
          <w:sz w:val="22"/>
          <w:szCs w:val="22"/>
        </w:rPr>
      </w:pPr>
      <w:r>
        <w:rPr>
          <w:rFonts w:asciiTheme="minorHAnsi" w:hAnsiTheme="minorHAnsi" w:cstheme="minorHAnsi"/>
          <w:sz w:val="22"/>
          <w:szCs w:val="22"/>
        </w:rPr>
        <w:t xml:space="preserve">Service/Activity: </w:t>
      </w:r>
    </w:p>
    <w:p w14:paraId="4446B3FF" w14:textId="3641A01C" w:rsidR="00F07E1C" w:rsidRDefault="00F07E1C" w:rsidP="004D01E2">
      <w:pPr>
        <w:spacing w:line="276" w:lineRule="auto"/>
        <w:rPr>
          <w:rFonts w:asciiTheme="minorHAnsi" w:hAnsiTheme="minorHAnsi" w:cstheme="minorHAnsi"/>
          <w:sz w:val="22"/>
          <w:szCs w:val="22"/>
        </w:rPr>
      </w:pPr>
      <w:r>
        <w:rPr>
          <w:rFonts w:asciiTheme="minorHAnsi" w:hAnsiTheme="minorHAnsi" w:cstheme="minorHAnsi"/>
          <w:sz w:val="22"/>
          <w:szCs w:val="22"/>
        </w:rPr>
        <w:t>Population:</w:t>
      </w:r>
    </w:p>
    <w:p w14:paraId="3F6BBEB7" w14:textId="77777777" w:rsidR="004D01E2" w:rsidRDefault="004D01E2" w:rsidP="004D01E2">
      <w:pPr>
        <w:spacing w:line="276" w:lineRule="auto"/>
        <w:rPr>
          <w:rFonts w:asciiTheme="minorHAnsi" w:hAnsiTheme="minorHAnsi" w:cstheme="minorHAnsi"/>
          <w:sz w:val="22"/>
          <w:szCs w:val="22"/>
        </w:rPr>
      </w:pPr>
      <w:r>
        <w:rPr>
          <w:rFonts w:asciiTheme="minorHAnsi" w:hAnsiTheme="minorHAnsi" w:cstheme="minorHAnsi"/>
          <w:sz w:val="22"/>
          <w:szCs w:val="22"/>
        </w:rPr>
        <w:t xml:space="preserve">Location: </w:t>
      </w:r>
    </w:p>
    <w:p w14:paraId="23804E45" w14:textId="77777777" w:rsidR="004D01E2" w:rsidRDefault="004D01E2" w:rsidP="004D01E2">
      <w:pPr>
        <w:spacing w:line="276" w:lineRule="auto"/>
        <w:rPr>
          <w:rFonts w:asciiTheme="minorHAnsi" w:hAnsiTheme="minorHAnsi" w:cstheme="minorHAnsi"/>
          <w:sz w:val="22"/>
          <w:szCs w:val="22"/>
        </w:rPr>
      </w:pPr>
      <w:r>
        <w:rPr>
          <w:rFonts w:asciiTheme="minorHAnsi" w:hAnsiTheme="minorHAnsi" w:cstheme="minorHAnsi"/>
          <w:sz w:val="22"/>
          <w:szCs w:val="22"/>
        </w:rPr>
        <w:t>Timeframe:</w:t>
      </w:r>
    </w:p>
    <w:tbl>
      <w:tblPr>
        <w:tblStyle w:val="TableGrid"/>
        <w:tblW w:w="0" w:type="auto"/>
        <w:tblLook w:val="04A0" w:firstRow="1" w:lastRow="0" w:firstColumn="1" w:lastColumn="0" w:noHBand="0" w:noVBand="1"/>
      </w:tblPr>
      <w:tblGrid>
        <w:gridCol w:w="2695"/>
        <w:gridCol w:w="1890"/>
      </w:tblGrid>
      <w:tr w:rsidR="004D01E2" w14:paraId="58A4EE79" w14:textId="77777777" w:rsidTr="00342095">
        <w:tc>
          <w:tcPr>
            <w:tcW w:w="2695" w:type="dxa"/>
          </w:tcPr>
          <w:p w14:paraId="0C47741A" w14:textId="77777777" w:rsidR="004D01E2" w:rsidRDefault="004D01E2" w:rsidP="00342095">
            <w:pPr>
              <w:spacing w:line="276" w:lineRule="auto"/>
              <w:rPr>
                <w:rFonts w:asciiTheme="minorHAnsi" w:hAnsiTheme="minorHAnsi" w:cstheme="minorHAnsi"/>
                <w:sz w:val="22"/>
                <w:szCs w:val="22"/>
              </w:rPr>
            </w:pPr>
            <w:r>
              <w:rPr>
                <w:rFonts w:asciiTheme="minorHAnsi" w:hAnsiTheme="minorHAnsi" w:cstheme="minorHAnsi"/>
                <w:sz w:val="22"/>
                <w:szCs w:val="22"/>
              </w:rPr>
              <w:t># of people (Unduplicated</w:t>
            </w:r>
          </w:p>
        </w:tc>
        <w:tc>
          <w:tcPr>
            <w:tcW w:w="1890" w:type="dxa"/>
          </w:tcPr>
          <w:p w14:paraId="2C3DC46A" w14:textId="77777777" w:rsidR="004D01E2" w:rsidRDefault="004D01E2" w:rsidP="00342095">
            <w:pPr>
              <w:spacing w:line="276" w:lineRule="auto"/>
              <w:rPr>
                <w:rFonts w:asciiTheme="minorHAnsi" w:hAnsiTheme="minorHAnsi" w:cstheme="minorHAnsi"/>
                <w:sz w:val="22"/>
                <w:szCs w:val="22"/>
              </w:rPr>
            </w:pPr>
          </w:p>
        </w:tc>
      </w:tr>
      <w:tr w:rsidR="004D01E2" w14:paraId="6012A045" w14:textId="77777777" w:rsidTr="00342095">
        <w:tc>
          <w:tcPr>
            <w:tcW w:w="2695" w:type="dxa"/>
          </w:tcPr>
          <w:p w14:paraId="4A5D7B3D" w14:textId="77777777" w:rsidR="004D01E2" w:rsidRDefault="004D01E2" w:rsidP="00342095">
            <w:pPr>
              <w:spacing w:line="276" w:lineRule="auto"/>
              <w:rPr>
                <w:rFonts w:asciiTheme="minorHAnsi" w:hAnsiTheme="minorHAnsi" w:cstheme="minorHAnsi"/>
                <w:sz w:val="22"/>
                <w:szCs w:val="22"/>
              </w:rPr>
            </w:pPr>
            <w:r>
              <w:rPr>
                <w:rFonts w:asciiTheme="minorHAnsi" w:hAnsiTheme="minorHAnsi" w:cstheme="minorHAnsi"/>
                <w:sz w:val="22"/>
                <w:szCs w:val="22"/>
              </w:rPr>
              <w:t># of activities/units:</w:t>
            </w:r>
          </w:p>
        </w:tc>
        <w:tc>
          <w:tcPr>
            <w:tcW w:w="1890" w:type="dxa"/>
          </w:tcPr>
          <w:p w14:paraId="7F4DA07C" w14:textId="77777777" w:rsidR="004D01E2" w:rsidRDefault="004D01E2" w:rsidP="00342095">
            <w:pPr>
              <w:spacing w:line="276" w:lineRule="auto"/>
              <w:rPr>
                <w:rFonts w:asciiTheme="minorHAnsi" w:hAnsiTheme="minorHAnsi" w:cstheme="minorHAnsi"/>
                <w:sz w:val="22"/>
                <w:szCs w:val="22"/>
              </w:rPr>
            </w:pPr>
          </w:p>
        </w:tc>
      </w:tr>
    </w:tbl>
    <w:p w14:paraId="459B4E35" w14:textId="77777777" w:rsidR="00262DD7" w:rsidRPr="00155FDA" w:rsidRDefault="00262DD7" w:rsidP="001362C0">
      <w:pPr>
        <w:spacing w:line="276" w:lineRule="auto"/>
        <w:rPr>
          <w:rFonts w:asciiTheme="minorHAnsi" w:hAnsiTheme="minorHAnsi" w:cstheme="minorHAnsi"/>
          <w:sz w:val="22"/>
          <w:szCs w:val="22"/>
        </w:rPr>
      </w:pPr>
    </w:p>
    <w:sectPr w:rsidR="00262DD7" w:rsidRPr="00155FDA" w:rsidSect="008758D1">
      <w:headerReference w:type="default" r:id="rId53"/>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70F7B" w14:textId="77777777" w:rsidR="00D65632" w:rsidRDefault="00D65632" w:rsidP="005E4060">
      <w:r>
        <w:separator/>
      </w:r>
    </w:p>
  </w:endnote>
  <w:endnote w:type="continuationSeparator" w:id="0">
    <w:p w14:paraId="3C1FE3E5" w14:textId="77777777" w:rsidR="00D65632" w:rsidRDefault="00D65632" w:rsidP="005E4060">
      <w:r>
        <w:continuationSeparator/>
      </w:r>
    </w:p>
  </w:endnote>
  <w:endnote w:type="continuationNotice" w:id="1">
    <w:p w14:paraId="153EE098" w14:textId="77777777" w:rsidR="00D65632" w:rsidRDefault="00D65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attle Text" w:hAnsi="Seattle Text" w:cs="Seattle Text"/>
        <w:sz w:val="20"/>
        <w:szCs w:val="20"/>
      </w:rPr>
      <w:id w:val="-1576040779"/>
      <w:docPartObj>
        <w:docPartGallery w:val="Page Numbers (Bottom of Page)"/>
        <w:docPartUnique/>
      </w:docPartObj>
    </w:sdtPr>
    <w:sdtEndPr>
      <w:rPr>
        <w:noProof/>
      </w:rPr>
    </w:sdtEndPr>
    <w:sdtContent>
      <w:p w14:paraId="38A858BA" w14:textId="2065BC26" w:rsidR="00871676" w:rsidRPr="005974F5" w:rsidRDefault="00B15747" w:rsidP="001646B7">
        <w:pPr>
          <w:pStyle w:val="Footer"/>
          <w:rPr>
            <w:rFonts w:ascii="Seattle Text" w:hAnsi="Seattle Text" w:cs="Seattle Text"/>
            <w:sz w:val="20"/>
            <w:szCs w:val="20"/>
          </w:rPr>
        </w:pPr>
        <w:r w:rsidRPr="00986757">
          <w:rPr>
            <w:rFonts w:ascii="Seattle Text" w:hAnsi="Seattle Text" w:cs="Seattle Text"/>
            <w:color w:val="FF0000"/>
            <w:sz w:val="20"/>
            <w:szCs w:val="20"/>
          </w:rPr>
          <w:t>(Amended 3/</w:t>
        </w:r>
        <w:r w:rsidR="007A06DA">
          <w:rPr>
            <w:rFonts w:ascii="Seattle Text" w:hAnsi="Seattle Text" w:cs="Seattle Text"/>
            <w:color w:val="FF0000"/>
            <w:sz w:val="20"/>
            <w:szCs w:val="20"/>
          </w:rPr>
          <w:t>29</w:t>
        </w:r>
        <w:r w:rsidRPr="00986757">
          <w:rPr>
            <w:rFonts w:ascii="Seattle Text" w:hAnsi="Seattle Text" w:cs="Seattle Text"/>
            <w:color w:val="FF0000"/>
            <w:sz w:val="20"/>
            <w:szCs w:val="20"/>
          </w:rPr>
          <w:t>/2023)</w:t>
        </w:r>
        <w:r w:rsidR="00C33A91" w:rsidRPr="005974F5">
          <w:rPr>
            <w:rFonts w:ascii="Seattle Text" w:hAnsi="Seattle Text" w:cs="Seattle Text"/>
            <w:noProof/>
            <w:color w:val="404040" w:themeColor="text1" w:themeTint="BF"/>
            <w:sz w:val="20"/>
            <w:szCs w:val="20"/>
          </w:rPr>
          <w:tab/>
        </w:r>
        <w:r w:rsidR="00C33A91" w:rsidRPr="005974F5">
          <w:rPr>
            <w:rFonts w:ascii="Seattle Text" w:hAnsi="Seattle Text" w:cs="Seattle Text"/>
            <w:noProof/>
            <w:color w:val="404040" w:themeColor="text1" w:themeTint="BF"/>
            <w:sz w:val="20"/>
            <w:szCs w:val="20"/>
          </w:rPr>
          <w:tab/>
        </w:r>
        <w:r w:rsidR="001646B7" w:rsidRPr="005974F5">
          <w:rPr>
            <w:rFonts w:ascii="Seattle Text" w:hAnsi="Seattle Text" w:cs="Seattle Text"/>
            <w:sz w:val="20"/>
            <w:szCs w:val="20"/>
          </w:rPr>
          <w:fldChar w:fldCharType="begin"/>
        </w:r>
        <w:r w:rsidR="001646B7" w:rsidRPr="005974F5">
          <w:rPr>
            <w:rFonts w:ascii="Seattle Text" w:hAnsi="Seattle Text" w:cs="Seattle Text"/>
            <w:sz w:val="20"/>
            <w:szCs w:val="20"/>
          </w:rPr>
          <w:instrText xml:space="preserve"> PAGE   \* MERGEFORMAT </w:instrText>
        </w:r>
        <w:r w:rsidR="001646B7" w:rsidRPr="005974F5">
          <w:rPr>
            <w:rFonts w:ascii="Seattle Text" w:hAnsi="Seattle Text" w:cs="Seattle Text"/>
            <w:sz w:val="20"/>
            <w:szCs w:val="20"/>
          </w:rPr>
          <w:fldChar w:fldCharType="separate"/>
        </w:r>
        <w:r w:rsidR="001646B7" w:rsidRPr="005974F5">
          <w:rPr>
            <w:rFonts w:ascii="Seattle Text" w:hAnsi="Seattle Text" w:cs="Seattle Text"/>
            <w:noProof/>
            <w:sz w:val="20"/>
            <w:szCs w:val="20"/>
          </w:rPr>
          <w:t>2</w:t>
        </w:r>
        <w:r w:rsidR="001646B7" w:rsidRPr="005974F5">
          <w:rPr>
            <w:rFonts w:ascii="Seattle Text" w:hAnsi="Seattle Text" w:cs="Seattle Text"/>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28E1" w14:textId="77777777" w:rsidR="00065663" w:rsidRDefault="0006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B6D01" w14:textId="77777777" w:rsidR="00D65632" w:rsidRDefault="00D65632" w:rsidP="005E4060">
      <w:r>
        <w:separator/>
      </w:r>
    </w:p>
  </w:footnote>
  <w:footnote w:type="continuationSeparator" w:id="0">
    <w:p w14:paraId="17804107" w14:textId="77777777" w:rsidR="00D65632" w:rsidRDefault="00D65632" w:rsidP="005E4060">
      <w:r>
        <w:continuationSeparator/>
      </w:r>
    </w:p>
  </w:footnote>
  <w:footnote w:type="continuationNotice" w:id="1">
    <w:p w14:paraId="1E9ADF34" w14:textId="77777777" w:rsidR="00D65632" w:rsidRDefault="00D65632"/>
  </w:footnote>
  <w:footnote w:id="2">
    <w:p w14:paraId="3DB32975" w14:textId="72157B12" w:rsidR="005F1DB2" w:rsidRPr="00AC5339" w:rsidRDefault="005F1DB2">
      <w:pPr>
        <w:pStyle w:val="FootnoteText"/>
        <w:rPr>
          <w:rFonts w:asciiTheme="minorHAnsi" w:hAnsiTheme="minorHAnsi" w:cstheme="minorHAnsi"/>
          <w:sz w:val="16"/>
          <w:szCs w:val="16"/>
        </w:rPr>
      </w:pPr>
      <w:r w:rsidRPr="00AC5339">
        <w:rPr>
          <w:rStyle w:val="FootnoteReference"/>
          <w:rFonts w:asciiTheme="minorHAnsi" w:hAnsiTheme="minorHAnsi" w:cstheme="minorHAnsi"/>
          <w:sz w:val="16"/>
          <w:szCs w:val="16"/>
        </w:rPr>
        <w:footnoteRef/>
      </w:r>
      <w:r w:rsidRPr="00AC5339">
        <w:rPr>
          <w:rFonts w:asciiTheme="minorHAnsi" w:hAnsiTheme="minorHAnsi" w:cstheme="minorHAnsi"/>
          <w:sz w:val="16"/>
          <w:szCs w:val="16"/>
        </w:rPr>
        <w:t xml:space="preserve"> Sweetened Beverage Tax </w:t>
      </w:r>
      <w:r w:rsidR="0067056C" w:rsidRPr="00AC5339">
        <w:rPr>
          <w:rFonts w:asciiTheme="minorHAnsi" w:hAnsiTheme="minorHAnsi" w:cstheme="minorHAnsi"/>
          <w:sz w:val="16"/>
          <w:szCs w:val="16"/>
        </w:rPr>
        <w:t>Community Advisory Board. City of Seattle</w:t>
      </w:r>
      <w:r w:rsidR="0003178B" w:rsidRPr="00AC5339">
        <w:rPr>
          <w:rFonts w:asciiTheme="minorHAnsi" w:hAnsiTheme="minorHAnsi" w:cstheme="minorHAnsi"/>
          <w:sz w:val="16"/>
          <w:szCs w:val="16"/>
        </w:rPr>
        <w:t xml:space="preserve">. 2020 Annual Report: Seattle’s Sweetened Beverage Tax. </w:t>
      </w:r>
      <w:hyperlink r:id="rId1" w:history="1">
        <w:r w:rsidR="00AC5339" w:rsidRPr="00AC5339">
          <w:rPr>
            <w:rStyle w:val="Hyperlink"/>
            <w:rFonts w:asciiTheme="minorHAnsi" w:hAnsiTheme="minorHAnsi" w:cstheme="minorHAnsi"/>
            <w:sz w:val="16"/>
            <w:szCs w:val="16"/>
          </w:rPr>
          <w:t>https://www.seattle.gov/documents/Departments/SweetenedBeverageTaxCommAdvisoryBoard/FactSheets/2020_SBT_Annual_Report_FINAL_12.13.21.pdf</w:t>
        </w:r>
      </w:hyperlink>
      <w:r w:rsidR="00AC5339" w:rsidRPr="00AC5339">
        <w:rPr>
          <w:rFonts w:asciiTheme="minorHAnsi" w:hAnsiTheme="minorHAnsi" w:cstheme="minorHAnsi"/>
          <w:sz w:val="16"/>
          <w:szCs w:val="16"/>
        </w:rPr>
        <w:t>. Accessed October 30, 2022.</w:t>
      </w:r>
    </w:p>
  </w:footnote>
  <w:footnote w:id="3">
    <w:p w14:paraId="4D320353" w14:textId="241C6C2D" w:rsidR="004D1C0B" w:rsidRPr="001F624E" w:rsidRDefault="004D1C0B">
      <w:pPr>
        <w:pStyle w:val="FootnoteText"/>
        <w:rPr>
          <w:rFonts w:asciiTheme="minorHAnsi" w:hAnsiTheme="minorHAnsi" w:cstheme="minorHAnsi"/>
          <w:sz w:val="16"/>
          <w:szCs w:val="16"/>
        </w:rPr>
      </w:pPr>
      <w:r w:rsidRPr="00BF648A">
        <w:rPr>
          <w:rStyle w:val="FootnoteReference"/>
          <w:rFonts w:asciiTheme="minorHAnsi" w:hAnsiTheme="minorHAnsi" w:cstheme="minorHAnsi"/>
          <w:sz w:val="16"/>
          <w:szCs w:val="16"/>
        </w:rPr>
        <w:footnoteRef/>
      </w:r>
      <w:r w:rsidRPr="00BF648A">
        <w:rPr>
          <w:rFonts w:asciiTheme="minorHAnsi" w:hAnsiTheme="minorHAnsi" w:cstheme="minorHAnsi"/>
          <w:sz w:val="16"/>
          <w:szCs w:val="16"/>
        </w:rPr>
        <w:t xml:space="preserve"> USDA Economic Research Service</w:t>
      </w:r>
      <w:r w:rsidR="00BF648A" w:rsidRPr="00BF648A">
        <w:rPr>
          <w:rFonts w:asciiTheme="minorHAnsi" w:hAnsiTheme="minorHAnsi" w:cstheme="minorHAnsi"/>
          <w:sz w:val="16"/>
          <w:szCs w:val="16"/>
        </w:rPr>
        <w:t xml:space="preserve">: Summary Findings – Food Price Outlook, 2022 and 2023. </w:t>
      </w:r>
      <w:hyperlink r:id="rId2" w:anchor=":~:text=The%20level%20of%20food%20price,higher%20than%20September%202021%3B%20and" w:history="1">
        <w:r w:rsidR="00BF648A" w:rsidRPr="001F624E">
          <w:rPr>
            <w:rStyle w:val="Hyperlink"/>
            <w:rFonts w:asciiTheme="minorHAnsi" w:hAnsiTheme="minorHAnsi" w:cstheme="minorHAnsi"/>
            <w:sz w:val="16"/>
            <w:szCs w:val="16"/>
          </w:rPr>
          <w:t>https://www.ers.usda.gov/data-products/food-price-outlook/summary-findings/#:~:text=The%20level%20of%20food%20price,higher%20than%20September%202021%3B%20and</w:t>
        </w:r>
      </w:hyperlink>
      <w:r w:rsidR="008B75CE">
        <w:rPr>
          <w:rFonts w:asciiTheme="minorHAnsi" w:hAnsiTheme="minorHAnsi" w:cstheme="minorHAnsi"/>
          <w:sz w:val="16"/>
          <w:szCs w:val="16"/>
        </w:rPr>
        <w:t>. A</w:t>
      </w:r>
      <w:r w:rsidR="00BF648A" w:rsidRPr="001F624E">
        <w:rPr>
          <w:rFonts w:asciiTheme="minorHAnsi" w:hAnsiTheme="minorHAnsi" w:cstheme="minorHAnsi"/>
          <w:sz w:val="16"/>
          <w:szCs w:val="16"/>
        </w:rPr>
        <w:t xml:space="preserve">ccessed </w:t>
      </w:r>
      <w:r w:rsidR="008B75CE">
        <w:rPr>
          <w:rFonts w:asciiTheme="minorHAnsi" w:hAnsiTheme="minorHAnsi" w:cstheme="minorHAnsi"/>
          <w:sz w:val="16"/>
          <w:szCs w:val="16"/>
        </w:rPr>
        <w:t>October 30, 2022</w:t>
      </w:r>
      <w:r w:rsidR="00BF648A" w:rsidRPr="001F624E">
        <w:rPr>
          <w:rFonts w:asciiTheme="minorHAnsi" w:hAnsiTheme="minorHAnsi" w:cstheme="minorHAnsi"/>
          <w:sz w:val="16"/>
          <w:szCs w:val="16"/>
        </w:rPr>
        <w:t xml:space="preserve">. </w:t>
      </w:r>
    </w:p>
  </w:footnote>
  <w:footnote w:id="4">
    <w:p w14:paraId="0A0BED40" w14:textId="5324BAD5" w:rsidR="00D105B7" w:rsidRPr="001F624E" w:rsidRDefault="00D105B7">
      <w:pPr>
        <w:pStyle w:val="FootnoteText"/>
        <w:rPr>
          <w:rFonts w:asciiTheme="minorHAnsi" w:hAnsiTheme="minorHAnsi" w:cstheme="minorHAnsi"/>
          <w:sz w:val="16"/>
          <w:szCs w:val="16"/>
        </w:rPr>
      </w:pPr>
      <w:r w:rsidRPr="001F624E">
        <w:rPr>
          <w:rStyle w:val="FootnoteReference"/>
          <w:rFonts w:asciiTheme="minorHAnsi" w:hAnsiTheme="minorHAnsi" w:cstheme="minorHAnsi"/>
          <w:sz w:val="16"/>
          <w:szCs w:val="16"/>
        </w:rPr>
        <w:footnoteRef/>
      </w:r>
      <w:r w:rsidRPr="001F624E">
        <w:rPr>
          <w:rFonts w:asciiTheme="minorHAnsi" w:hAnsiTheme="minorHAnsi" w:cstheme="minorHAnsi"/>
          <w:sz w:val="16"/>
          <w:szCs w:val="16"/>
        </w:rPr>
        <w:t xml:space="preserve"> IBID.</w:t>
      </w:r>
    </w:p>
  </w:footnote>
  <w:footnote w:id="5">
    <w:p w14:paraId="1029F1FF" w14:textId="2FDC9724" w:rsidR="00EA1C74" w:rsidRPr="000420E4" w:rsidRDefault="00EA1C74">
      <w:pPr>
        <w:pStyle w:val="FootnoteText"/>
        <w:rPr>
          <w:rFonts w:asciiTheme="minorHAnsi" w:hAnsiTheme="minorHAnsi" w:cstheme="minorHAnsi"/>
          <w:sz w:val="16"/>
          <w:szCs w:val="16"/>
        </w:rPr>
      </w:pPr>
      <w:r w:rsidRPr="001F624E">
        <w:rPr>
          <w:rStyle w:val="FootnoteReference"/>
          <w:rFonts w:asciiTheme="minorHAnsi" w:hAnsiTheme="minorHAnsi" w:cstheme="minorHAnsi"/>
          <w:sz w:val="16"/>
          <w:szCs w:val="16"/>
        </w:rPr>
        <w:footnoteRef/>
      </w:r>
      <w:r w:rsidRPr="001F624E">
        <w:rPr>
          <w:rFonts w:asciiTheme="minorHAnsi" w:hAnsiTheme="minorHAnsi" w:cstheme="minorHAnsi"/>
          <w:sz w:val="16"/>
          <w:szCs w:val="16"/>
        </w:rPr>
        <w:t xml:space="preserve"> </w:t>
      </w:r>
      <w:r w:rsidR="005409FA" w:rsidRPr="001F624E">
        <w:rPr>
          <w:rFonts w:asciiTheme="minorHAnsi" w:hAnsiTheme="minorHAnsi" w:cstheme="minorHAnsi"/>
          <w:sz w:val="16"/>
          <w:szCs w:val="16"/>
        </w:rPr>
        <w:t>Fam Community Health</w:t>
      </w:r>
      <w:r w:rsidR="005409FA" w:rsidRPr="000420E4">
        <w:rPr>
          <w:rFonts w:asciiTheme="minorHAnsi" w:hAnsiTheme="minorHAnsi" w:cstheme="minorHAnsi"/>
          <w:sz w:val="16"/>
          <w:szCs w:val="16"/>
        </w:rPr>
        <w:t xml:space="preserve">. 2020; 43(2): 100–105. Enriching nutrition programs to better serve the needs of a diversifying aging population. </w:t>
      </w:r>
    </w:p>
  </w:footnote>
  <w:footnote w:id="6">
    <w:p w14:paraId="3B51BBD5" w14:textId="37D0DEA6" w:rsidR="006B2BD9" w:rsidRDefault="006B2BD9">
      <w:pPr>
        <w:pStyle w:val="FootnoteText"/>
      </w:pPr>
      <w:r w:rsidRPr="000420E4">
        <w:rPr>
          <w:rStyle w:val="FootnoteReference"/>
          <w:rFonts w:asciiTheme="minorHAnsi" w:hAnsiTheme="minorHAnsi" w:cstheme="minorHAnsi"/>
          <w:sz w:val="16"/>
          <w:szCs w:val="16"/>
        </w:rPr>
        <w:footnoteRef/>
      </w:r>
      <w:r w:rsidRPr="000420E4">
        <w:rPr>
          <w:rFonts w:asciiTheme="minorHAnsi" w:hAnsiTheme="minorHAnsi" w:cstheme="minorHAnsi"/>
          <w:sz w:val="16"/>
          <w:szCs w:val="16"/>
        </w:rPr>
        <w:t xml:space="preserve"> </w:t>
      </w:r>
      <w:r w:rsidR="000420E4" w:rsidRPr="000420E4">
        <w:rPr>
          <w:rFonts w:asciiTheme="minorHAnsi" w:hAnsiTheme="minorHAnsi" w:cstheme="minorHAnsi"/>
          <w:sz w:val="16"/>
          <w:szCs w:val="16"/>
        </w:rPr>
        <w:t xml:space="preserve">Washington State Department of Agriculture: Donation Guidance. </w:t>
      </w:r>
      <w:hyperlink r:id="rId3" w:history="1">
        <w:r w:rsidR="000420E4" w:rsidRPr="000420E4">
          <w:rPr>
            <w:rStyle w:val="Hyperlink"/>
            <w:rFonts w:asciiTheme="minorHAnsi" w:hAnsiTheme="minorHAnsi" w:cstheme="minorHAnsi"/>
            <w:sz w:val="16"/>
            <w:szCs w:val="16"/>
          </w:rPr>
          <w:t>https://agr.wa.gov/services/food-access/hunger-relief-resources/donations</w:t>
        </w:r>
      </w:hyperlink>
      <w:r w:rsidR="000420E4" w:rsidRPr="000420E4">
        <w:rPr>
          <w:rFonts w:asciiTheme="minorHAnsi" w:hAnsiTheme="minorHAnsi" w:cstheme="minorHAnsi"/>
          <w:sz w:val="16"/>
          <w:szCs w:val="16"/>
        </w:rPr>
        <w:t>. Accessed October 30, 2022.</w:t>
      </w:r>
      <w:r w:rsidR="000420E4">
        <w:t xml:space="preserve"> </w:t>
      </w:r>
    </w:p>
  </w:footnote>
  <w:footnote w:id="7">
    <w:p w14:paraId="19D56BDE" w14:textId="2A20A1E4" w:rsidR="00B63306" w:rsidRPr="001F624E" w:rsidRDefault="00B63306">
      <w:pPr>
        <w:pStyle w:val="FootnoteText"/>
        <w:rPr>
          <w:rFonts w:asciiTheme="minorHAnsi" w:hAnsiTheme="minorHAnsi" w:cstheme="minorHAnsi"/>
          <w:sz w:val="16"/>
          <w:szCs w:val="16"/>
        </w:rPr>
      </w:pPr>
      <w:r w:rsidRPr="000D392E">
        <w:rPr>
          <w:rStyle w:val="FootnoteReference"/>
          <w:rFonts w:asciiTheme="minorHAnsi" w:hAnsiTheme="minorHAnsi" w:cstheme="minorHAnsi"/>
          <w:sz w:val="16"/>
          <w:szCs w:val="16"/>
        </w:rPr>
        <w:footnoteRef/>
      </w:r>
      <w:r w:rsidRPr="000D392E">
        <w:rPr>
          <w:rFonts w:asciiTheme="minorHAnsi" w:hAnsiTheme="minorHAnsi" w:cstheme="minorHAnsi"/>
          <w:sz w:val="16"/>
          <w:szCs w:val="16"/>
        </w:rPr>
        <w:t xml:space="preserve"> USDA</w:t>
      </w:r>
      <w:r w:rsidR="00665DE6" w:rsidRPr="000D392E">
        <w:rPr>
          <w:rFonts w:asciiTheme="minorHAnsi" w:hAnsiTheme="minorHAnsi" w:cstheme="minorHAnsi"/>
          <w:sz w:val="16"/>
          <w:szCs w:val="16"/>
        </w:rPr>
        <w:t xml:space="preserve"> Economic Research Service. Racial and Ethnic Diversification Will Likely Shape U.S. Food Demand and Diet Quality. </w:t>
      </w:r>
      <w:hyperlink r:id="rId4" w:history="1">
        <w:r w:rsidR="000D392E" w:rsidRPr="001F624E">
          <w:rPr>
            <w:rStyle w:val="Hyperlink"/>
            <w:rFonts w:asciiTheme="minorHAnsi" w:hAnsiTheme="minorHAnsi" w:cstheme="minorHAnsi"/>
            <w:sz w:val="16"/>
            <w:szCs w:val="16"/>
          </w:rPr>
          <w:t>https://www.ers.usda.gov/amber-waves/2022/april/racial-and-ethnic-diversification-will-likely-shape-u-s-food-demand-and-diet-quality/</w:t>
        </w:r>
      </w:hyperlink>
      <w:r w:rsidR="000D392E" w:rsidRPr="001F624E">
        <w:rPr>
          <w:rFonts w:asciiTheme="minorHAnsi" w:hAnsiTheme="minorHAnsi" w:cstheme="minorHAnsi"/>
          <w:sz w:val="16"/>
          <w:szCs w:val="16"/>
        </w:rPr>
        <w:t xml:space="preserve"> Accessed October 30, 2022. </w:t>
      </w:r>
    </w:p>
  </w:footnote>
  <w:footnote w:id="8">
    <w:p w14:paraId="3D81102D" w14:textId="584D6D6E" w:rsidR="00AF50E2" w:rsidRPr="008B75CE" w:rsidRDefault="00AF50E2">
      <w:pPr>
        <w:pStyle w:val="FootnoteText"/>
        <w:rPr>
          <w:rFonts w:asciiTheme="minorHAnsi" w:hAnsiTheme="minorHAnsi" w:cstheme="minorHAnsi"/>
          <w:sz w:val="16"/>
          <w:szCs w:val="16"/>
        </w:rPr>
      </w:pPr>
      <w:r w:rsidRPr="001F624E">
        <w:rPr>
          <w:rStyle w:val="FootnoteReference"/>
          <w:rFonts w:asciiTheme="minorHAnsi" w:hAnsiTheme="minorHAnsi" w:cstheme="minorHAnsi"/>
          <w:sz w:val="16"/>
          <w:szCs w:val="16"/>
        </w:rPr>
        <w:footnoteRef/>
      </w:r>
      <w:r w:rsidRPr="001F624E">
        <w:rPr>
          <w:rFonts w:asciiTheme="minorHAnsi" w:hAnsiTheme="minorHAnsi" w:cstheme="minorHAnsi"/>
          <w:sz w:val="16"/>
          <w:szCs w:val="16"/>
        </w:rPr>
        <w:t xml:space="preserve"> Northwest Harvest. Community Perspectives: Improving Food Access</w:t>
      </w:r>
      <w:r w:rsidR="001F624E" w:rsidRPr="001F624E">
        <w:rPr>
          <w:rFonts w:asciiTheme="minorHAnsi" w:hAnsiTheme="minorHAnsi" w:cstheme="minorHAnsi"/>
          <w:sz w:val="16"/>
          <w:szCs w:val="16"/>
        </w:rPr>
        <w:t xml:space="preserve">. </w:t>
      </w:r>
      <w:hyperlink r:id="rId5" w:history="1">
        <w:r w:rsidR="001F624E" w:rsidRPr="008B75CE">
          <w:rPr>
            <w:rStyle w:val="Hyperlink"/>
            <w:rFonts w:asciiTheme="minorHAnsi" w:hAnsiTheme="minorHAnsi" w:cstheme="minorHAnsi"/>
            <w:sz w:val="16"/>
            <w:szCs w:val="16"/>
          </w:rPr>
          <w:t>https://www.northwestharvest.org/wp-content/uploads/Community-Perspectives-Report_Rev122021.pdf</w:t>
        </w:r>
      </w:hyperlink>
      <w:r w:rsidR="001F624E" w:rsidRPr="008B75CE">
        <w:rPr>
          <w:rFonts w:asciiTheme="minorHAnsi" w:hAnsiTheme="minorHAnsi" w:cstheme="minorHAnsi"/>
          <w:sz w:val="16"/>
          <w:szCs w:val="16"/>
        </w:rPr>
        <w:t xml:space="preserve">. Accessed October 30, 2022. </w:t>
      </w:r>
    </w:p>
  </w:footnote>
  <w:footnote w:id="9">
    <w:p w14:paraId="7A12F695" w14:textId="0F66900D" w:rsidR="001737D2" w:rsidRPr="008B75CE" w:rsidRDefault="001737D2">
      <w:pPr>
        <w:pStyle w:val="FootnoteText"/>
        <w:rPr>
          <w:rFonts w:asciiTheme="minorHAnsi" w:hAnsiTheme="minorHAnsi" w:cstheme="minorHAnsi"/>
          <w:sz w:val="16"/>
          <w:szCs w:val="16"/>
        </w:rPr>
      </w:pPr>
      <w:r w:rsidRPr="008B75CE">
        <w:rPr>
          <w:rStyle w:val="FootnoteReference"/>
          <w:rFonts w:asciiTheme="minorHAnsi" w:hAnsiTheme="minorHAnsi" w:cstheme="minorHAnsi"/>
          <w:sz w:val="16"/>
          <w:szCs w:val="16"/>
        </w:rPr>
        <w:footnoteRef/>
      </w:r>
      <w:r w:rsidRPr="008B75CE">
        <w:rPr>
          <w:rFonts w:asciiTheme="minorHAnsi" w:hAnsiTheme="minorHAnsi" w:cstheme="minorHAnsi"/>
          <w:sz w:val="16"/>
          <w:szCs w:val="16"/>
        </w:rPr>
        <w:t xml:space="preserve"> </w:t>
      </w:r>
      <w:r w:rsidR="00257FF1" w:rsidRPr="008B75CE">
        <w:rPr>
          <w:rFonts w:asciiTheme="minorHAnsi" w:hAnsiTheme="minorHAnsi" w:cstheme="minorHAnsi"/>
          <w:sz w:val="16"/>
          <w:szCs w:val="16"/>
        </w:rPr>
        <w:t xml:space="preserve">South King County Mobility Coalition Food Access and Transportation Needs Assessment. January 2019. </w:t>
      </w:r>
    </w:p>
  </w:footnote>
  <w:footnote w:id="10">
    <w:p w14:paraId="3D22552E" w14:textId="77777777" w:rsidR="00141B2D" w:rsidRDefault="00141B2D" w:rsidP="00141B2D">
      <w:pPr>
        <w:pStyle w:val="FootnoteText"/>
      </w:pPr>
      <w:r w:rsidRPr="008B75CE">
        <w:rPr>
          <w:rStyle w:val="FootnoteReference"/>
          <w:rFonts w:asciiTheme="minorHAnsi" w:hAnsiTheme="minorHAnsi" w:cstheme="minorHAnsi"/>
          <w:sz w:val="16"/>
          <w:szCs w:val="16"/>
        </w:rPr>
        <w:footnoteRef/>
      </w:r>
      <w:r w:rsidRPr="008B75CE">
        <w:rPr>
          <w:rFonts w:asciiTheme="minorHAnsi" w:hAnsiTheme="minorHAnsi" w:cstheme="minorHAnsi"/>
          <w:sz w:val="16"/>
          <w:szCs w:val="16"/>
        </w:rPr>
        <w:t xml:space="preserve"> United States Department of health and Human Services. Healthy People 2030. Social Determinants of Health. </w:t>
      </w:r>
      <w:hyperlink r:id="rId6" w:history="1">
        <w:r w:rsidRPr="008B75CE">
          <w:rPr>
            <w:rStyle w:val="Hyperlink"/>
            <w:rFonts w:asciiTheme="minorHAnsi" w:hAnsiTheme="minorHAnsi" w:cstheme="minorHAnsi"/>
            <w:sz w:val="16"/>
            <w:szCs w:val="16"/>
          </w:rPr>
          <w:t>https://health.gov/healthypeople/priority-areas/social-determinants-health</w:t>
        </w:r>
      </w:hyperlink>
      <w:r w:rsidRPr="008B75CE">
        <w:rPr>
          <w:rFonts w:asciiTheme="minorHAnsi" w:hAnsiTheme="minorHAnsi" w:cstheme="minorHAnsi"/>
          <w:sz w:val="16"/>
          <w:szCs w:val="16"/>
        </w:rPr>
        <w:t>. Accessed October 30, 2022.</w:t>
      </w:r>
      <w:r>
        <w:t xml:space="preserve"> </w:t>
      </w:r>
    </w:p>
  </w:footnote>
  <w:footnote w:id="11">
    <w:p w14:paraId="697BDA47" w14:textId="5425700B" w:rsidR="00550CF2" w:rsidRDefault="00550CF2">
      <w:pPr>
        <w:pStyle w:val="FootnoteText"/>
      </w:pPr>
      <w:r>
        <w:rPr>
          <w:rStyle w:val="FootnoteReference"/>
        </w:rPr>
        <w:footnoteRef/>
      </w:r>
      <w:r>
        <w:t xml:space="preserve"> </w:t>
      </w:r>
      <w:r w:rsidRPr="008B75CE">
        <w:rPr>
          <w:rFonts w:asciiTheme="minorHAnsi" w:hAnsiTheme="minorHAnsi" w:cstheme="minorHAnsi"/>
          <w:sz w:val="16"/>
          <w:szCs w:val="16"/>
        </w:rPr>
        <w:t xml:space="preserve">United States Department of health and Human Services. Healthy People 2030. </w:t>
      </w:r>
      <w:r w:rsidR="0085646B">
        <w:rPr>
          <w:rFonts w:asciiTheme="minorHAnsi" w:hAnsiTheme="minorHAnsi" w:cstheme="minorHAnsi"/>
          <w:sz w:val="16"/>
          <w:szCs w:val="16"/>
        </w:rPr>
        <w:t>Social and Community Context</w:t>
      </w:r>
      <w:r w:rsidRPr="008B75CE">
        <w:rPr>
          <w:rFonts w:asciiTheme="minorHAnsi" w:hAnsiTheme="minorHAnsi" w:cstheme="minorHAnsi"/>
          <w:sz w:val="16"/>
          <w:szCs w:val="16"/>
        </w:rPr>
        <w:t xml:space="preserve">. </w:t>
      </w:r>
      <w:hyperlink r:id="rId7" w:history="1">
        <w:r w:rsidR="0085646B" w:rsidRPr="00B67E5F">
          <w:rPr>
            <w:rStyle w:val="Hyperlink"/>
            <w:rFonts w:asciiTheme="minorHAnsi" w:hAnsiTheme="minorHAnsi" w:cstheme="minorHAnsi"/>
            <w:sz w:val="16"/>
            <w:szCs w:val="16"/>
          </w:rPr>
          <w:t>https://health.gov/healthypeople/objectives-and-data/browse-objectives/social-and-community-context</w:t>
        </w:r>
      </w:hyperlink>
      <w:r w:rsidR="0085646B">
        <w:rPr>
          <w:rFonts w:asciiTheme="minorHAnsi" w:hAnsiTheme="minorHAnsi" w:cstheme="minorHAnsi"/>
          <w:sz w:val="16"/>
          <w:szCs w:val="16"/>
        </w:rPr>
        <w:t>.</w:t>
      </w:r>
      <w:r w:rsidRPr="008B75CE">
        <w:rPr>
          <w:rFonts w:asciiTheme="minorHAnsi" w:hAnsiTheme="minorHAnsi" w:cstheme="minorHAnsi"/>
          <w:sz w:val="16"/>
          <w:szCs w:val="16"/>
        </w:rPr>
        <w:t xml:space="preserve"> Accessed October 30, 2022.</w:t>
      </w:r>
    </w:p>
  </w:footnote>
  <w:footnote w:id="12">
    <w:p w14:paraId="18567E16" w14:textId="642A83EC" w:rsidR="00D43411" w:rsidRPr="00CA1053" w:rsidRDefault="00D43411" w:rsidP="00D43411">
      <w:pPr>
        <w:pStyle w:val="FootnoteText"/>
        <w:rPr>
          <w:rFonts w:asciiTheme="majorHAnsi" w:hAnsiTheme="majorHAnsi"/>
          <w:sz w:val="16"/>
          <w:szCs w:val="16"/>
        </w:rPr>
      </w:pPr>
      <w:r w:rsidRPr="00CA1053">
        <w:rPr>
          <w:rStyle w:val="FootnoteReference"/>
          <w:rFonts w:asciiTheme="majorHAnsi" w:hAnsiTheme="majorHAnsi"/>
          <w:sz w:val="16"/>
          <w:szCs w:val="16"/>
        </w:rPr>
        <w:footnoteRef/>
      </w:r>
      <w:r w:rsidRPr="00CA1053">
        <w:rPr>
          <w:rFonts w:asciiTheme="majorHAnsi" w:hAnsiTheme="majorHAnsi"/>
          <w:sz w:val="16"/>
          <w:szCs w:val="16"/>
        </w:rPr>
        <w:t xml:space="preserve"> </w:t>
      </w:r>
      <w:r w:rsidR="00DE16AE" w:rsidRPr="003227EB">
        <w:rPr>
          <w:rFonts w:asciiTheme="minorHAnsi" w:hAnsiTheme="minorHAnsi" w:cstheme="minorHAnsi"/>
          <w:sz w:val="16"/>
          <w:szCs w:val="16"/>
        </w:rPr>
        <w:t>Centers for Disease Control: Loneliness and Social Isolation Linked to Serious Health Conditions</w:t>
      </w:r>
      <w:r w:rsidR="00CA1053" w:rsidRPr="00CA1053">
        <w:rPr>
          <w:rFonts w:asciiTheme="majorHAnsi" w:hAnsiTheme="majorHAnsi"/>
          <w:sz w:val="16"/>
          <w:szCs w:val="16"/>
        </w:rPr>
        <w:t xml:space="preserve">. </w:t>
      </w:r>
      <w:hyperlink r:id="rId8" w:history="1">
        <w:r w:rsidR="00CA1053" w:rsidRPr="00CA1053">
          <w:rPr>
            <w:rStyle w:val="Hyperlink"/>
            <w:rFonts w:asciiTheme="majorHAnsi" w:hAnsiTheme="majorHAnsi"/>
            <w:sz w:val="16"/>
            <w:szCs w:val="16"/>
          </w:rPr>
          <w:t>https://www.cdc.gov/aging/publications/features/lonely-older-adults.html</w:t>
        </w:r>
      </w:hyperlink>
      <w:r w:rsidRPr="00CA1053">
        <w:rPr>
          <w:rFonts w:asciiTheme="majorHAnsi" w:hAnsiTheme="majorHAnsi"/>
          <w:sz w:val="16"/>
          <w:szCs w:val="16"/>
        </w:rPr>
        <w:t xml:space="preserve"> </w:t>
      </w:r>
      <w:r w:rsidR="00CA1053" w:rsidRPr="00CA1053">
        <w:rPr>
          <w:rFonts w:asciiTheme="majorHAnsi" w:hAnsiTheme="majorHAnsi"/>
          <w:sz w:val="16"/>
          <w:szCs w:val="16"/>
        </w:rPr>
        <w:t>Accessed October 29, 2022.</w:t>
      </w:r>
    </w:p>
  </w:footnote>
  <w:footnote w:id="13">
    <w:p w14:paraId="17AB2921" w14:textId="5C87AEB1" w:rsidR="00D57B20" w:rsidRPr="00CA1053" w:rsidRDefault="00D57B20">
      <w:pPr>
        <w:pStyle w:val="FootnoteText"/>
        <w:rPr>
          <w:rFonts w:asciiTheme="majorHAnsi" w:hAnsiTheme="majorHAnsi"/>
          <w:sz w:val="16"/>
          <w:szCs w:val="16"/>
        </w:rPr>
      </w:pPr>
      <w:r w:rsidRPr="00CA1053">
        <w:rPr>
          <w:rStyle w:val="FootnoteReference"/>
          <w:rFonts w:asciiTheme="majorHAnsi" w:hAnsiTheme="majorHAnsi"/>
          <w:sz w:val="16"/>
          <w:szCs w:val="16"/>
        </w:rPr>
        <w:footnoteRef/>
      </w:r>
      <w:r w:rsidRPr="00CA1053">
        <w:rPr>
          <w:rFonts w:asciiTheme="majorHAnsi" w:hAnsiTheme="majorHAnsi" w:cstheme="minorHAnsi"/>
          <w:sz w:val="16"/>
          <w:szCs w:val="16"/>
        </w:rPr>
        <w:t xml:space="preserve"> </w:t>
      </w:r>
      <w:r w:rsidRPr="003227EB">
        <w:rPr>
          <w:rFonts w:asciiTheme="minorHAnsi" w:hAnsiTheme="minorHAnsi" w:cstheme="minorHAnsi"/>
          <w:sz w:val="16"/>
          <w:szCs w:val="16"/>
        </w:rPr>
        <w:t xml:space="preserve">National Academies of Sciences, Engineering, and Medicine. 2020. </w:t>
      </w:r>
      <w:r w:rsidRPr="003227EB">
        <w:rPr>
          <w:rFonts w:asciiTheme="minorHAnsi" w:hAnsiTheme="minorHAnsi" w:cstheme="minorHAnsi"/>
          <w:i/>
          <w:sz w:val="16"/>
          <w:szCs w:val="16"/>
        </w:rPr>
        <w:t xml:space="preserve">Social Isolation and Loneliness in Older Adults: Opportunities for the Health Care System. </w:t>
      </w:r>
      <w:r w:rsidRPr="003227EB">
        <w:rPr>
          <w:rFonts w:asciiTheme="minorHAnsi" w:hAnsiTheme="minorHAnsi" w:cstheme="minorHAnsi"/>
          <w:sz w:val="16"/>
          <w:szCs w:val="16"/>
        </w:rPr>
        <w:t>Washington DC: The National Academies Press</w:t>
      </w:r>
      <w:r w:rsidRPr="00CA1053">
        <w:rPr>
          <w:rFonts w:asciiTheme="majorHAnsi" w:hAnsiTheme="majorHAnsi" w:cstheme="minorHAnsi"/>
          <w:sz w:val="16"/>
          <w:szCs w:val="16"/>
        </w:rPr>
        <w:t xml:space="preserve">. </w:t>
      </w:r>
      <w:r w:rsidRPr="00CA1053">
        <w:rPr>
          <w:rFonts w:asciiTheme="majorHAnsi" w:hAnsiTheme="majorHAnsi"/>
          <w:sz w:val="16"/>
          <w:szCs w:val="16"/>
        </w:rPr>
        <w:t xml:space="preserve">  </w:t>
      </w:r>
    </w:p>
  </w:footnote>
  <w:footnote w:id="14">
    <w:p w14:paraId="2798AD3F" w14:textId="025D4A48" w:rsidR="001F34CC" w:rsidRPr="009229C4" w:rsidRDefault="001F34CC">
      <w:pPr>
        <w:pStyle w:val="FootnoteText"/>
        <w:rPr>
          <w:sz w:val="16"/>
          <w:szCs w:val="16"/>
        </w:rPr>
      </w:pPr>
      <w:r w:rsidRPr="009229C4">
        <w:rPr>
          <w:rStyle w:val="FootnoteReference"/>
          <w:sz w:val="16"/>
          <w:szCs w:val="16"/>
        </w:rPr>
        <w:footnoteRef/>
      </w:r>
      <w:r w:rsidRPr="009229C4">
        <w:rPr>
          <w:sz w:val="16"/>
          <w:szCs w:val="16"/>
        </w:rPr>
        <w:t xml:space="preserve"> IBID</w:t>
      </w:r>
    </w:p>
  </w:footnote>
  <w:footnote w:id="15">
    <w:p w14:paraId="57C9FFE2" w14:textId="4750BC86" w:rsidR="006028BB" w:rsidRPr="00CF55E7" w:rsidRDefault="006028BB">
      <w:pPr>
        <w:pStyle w:val="FootnoteText"/>
        <w:rPr>
          <w:rFonts w:asciiTheme="majorHAnsi" w:hAnsiTheme="majorHAnsi"/>
          <w:sz w:val="16"/>
          <w:szCs w:val="16"/>
        </w:rPr>
      </w:pPr>
      <w:r w:rsidRPr="009229C4">
        <w:rPr>
          <w:rStyle w:val="FootnoteReference"/>
          <w:sz w:val="16"/>
          <w:szCs w:val="16"/>
        </w:rPr>
        <w:footnoteRef/>
      </w:r>
      <w:r w:rsidRPr="009229C4">
        <w:rPr>
          <w:sz w:val="16"/>
          <w:szCs w:val="16"/>
        </w:rPr>
        <w:t xml:space="preserve"> </w:t>
      </w:r>
      <w:r w:rsidR="009E39E9" w:rsidRPr="009229C4">
        <w:rPr>
          <w:sz w:val="16"/>
          <w:szCs w:val="16"/>
        </w:rPr>
        <w:t xml:space="preserve">Res </w:t>
      </w:r>
      <w:r w:rsidR="009E39E9" w:rsidRPr="00CF55E7">
        <w:rPr>
          <w:rFonts w:asciiTheme="majorHAnsi" w:hAnsiTheme="majorHAnsi"/>
          <w:sz w:val="16"/>
          <w:szCs w:val="16"/>
        </w:rPr>
        <w:t>Aging. 2018 Apr;</w:t>
      </w:r>
      <w:r w:rsidR="00E971D7">
        <w:rPr>
          <w:rFonts w:asciiTheme="majorHAnsi" w:hAnsiTheme="majorHAnsi"/>
          <w:sz w:val="16"/>
          <w:szCs w:val="16"/>
        </w:rPr>
        <w:t xml:space="preserve"> </w:t>
      </w:r>
      <w:r w:rsidR="009E39E9" w:rsidRPr="00CF55E7">
        <w:rPr>
          <w:rFonts w:asciiTheme="majorHAnsi" w:hAnsiTheme="majorHAnsi"/>
          <w:sz w:val="16"/>
          <w:szCs w:val="16"/>
        </w:rPr>
        <w:t xml:space="preserve">40(4):365-387. </w:t>
      </w:r>
      <w:hyperlink r:id="rId9" w:history="1">
        <w:r w:rsidR="009229C4" w:rsidRPr="00CF55E7">
          <w:rPr>
            <w:rStyle w:val="Hyperlink"/>
            <w:rFonts w:asciiTheme="majorHAnsi" w:hAnsiTheme="majorHAnsi"/>
            <w:sz w:val="16"/>
            <w:szCs w:val="16"/>
          </w:rPr>
          <w:t>https://pubmed.ncbi.nlm.nih.gov/29519211/</w:t>
        </w:r>
      </w:hyperlink>
      <w:r w:rsidR="009229C4" w:rsidRPr="00CF55E7">
        <w:rPr>
          <w:rFonts w:asciiTheme="majorHAnsi" w:hAnsiTheme="majorHAnsi"/>
          <w:sz w:val="16"/>
          <w:szCs w:val="16"/>
        </w:rPr>
        <w:t xml:space="preserve">. Accessed October 29,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8168" w14:textId="5FD22B04" w:rsidR="00871676" w:rsidRPr="0034705E" w:rsidRDefault="00871676" w:rsidP="0034705E">
    <w:pPr>
      <w:pStyle w:val="Header"/>
      <w:jc w:val="right"/>
      <w:rPr>
        <w:rFonts w:asciiTheme="minorHAnsi" w:hAnsiTheme="minorHAns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1591" w14:textId="5DED236C" w:rsidR="00871676" w:rsidRDefault="0087167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B0C3" w14:textId="6D74BD60" w:rsidR="00871676" w:rsidRPr="0034705E" w:rsidRDefault="00871676"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6103" w14:textId="7EECCFCF" w:rsidR="00871676" w:rsidRDefault="0087167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FCA8" w14:textId="12F60560" w:rsidR="00F36E3B" w:rsidRPr="004E20E7" w:rsidRDefault="00F36E3B" w:rsidP="00AA2B77">
    <w:pPr>
      <w:pStyle w:val="Header"/>
      <w:jc w:val="right"/>
      <w:rPr>
        <w:rFonts w:asciiTheme="minorHAnsi" w:hAnsiTheme="minorHAnsi" w:cstheme="minorHAnsi"/>
        <w:sz w:val="22"/>
        <w:szCs w:val="22"/>
      </w:rPr>
    </w:pPr>
    <w:r w:rsidRPr="004E20E7">
      <w:rPr>
        <w:rFonts w:asciiTheme="minorHAnsi" w:hAnsiTheme="minorHAnsi" w:cstheme="minorHAnsi"/>
        <w:sz w:val="22"/>
        <w:szCs w:val="22"/>
      </w:rPr>
      <w:t xml:space="preserve">Attachment </w:t>
    </w:r>
    <w:r w:rsidR="002A4FE0">
      <w:rPr>
        <w:rFonts w:asciiTheme="minorHAnsi" w:hAnsiTheme="minorHAnsi" w:cstheme="minorHAnsi"/>
        <w:sz w:val="22"/>
        <w:szCs w:val="22"/>
      </w:rPr>
      <w:t>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F623" w14:textId="1D4AD0AA" w:rsidR="004D01E2" w:rsidRPr="004E20E7" w:rsidRDefault="004D01E2" w:rsidP="00AA2B77">
    <w:pPr>
      <w:pStyle w:val="Header"/>
      <w:jc w:val="right"/>
      <w:rPr>
        <w:rFonts w:asciiTheme="minorHAnsi" w:hAnsiTheme="minorHAnsi" w:cstheme="minorHAnsi"/>
        <w:sz w:val="22"/>
        <w:szCs w:val="22"/>
      </w:rPr>
    </w:pPr>
    <w:r w:rsidRPr="004E20E7">
      <w:rPr>
        <w:rFonts w:asciiTheme="minorHAnsi" w:hAnsiTheme="minorHAnsi" w:cstheme="minorHAnsi"/>
        <w:sz w:val="22"/>
        <w:szCs w:val="22"/>
      </w:rPr>
      <w:t xml:space="preserve">Attachment </w:t>
    </w:r>
    <w:r w:rsidR="007D7DD0">
      <w:rPr>
        <w:rFonts w:asciiTheme="minorHAnsi" w:hAnsiTheme="minorHAnsi" w:cstheme="minorHAnsi"/>
        <w:sz w:val="22"/>
        <w:szCs w:val="2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8982" w14:textId="6A82746A" w:rsidR="00883ED3" w:rsidRDefault="00883ED3" w:rsidP="004451AB">
    <w:pPr>
      <w:jc w:val="center"/>
      <w:rPr>
        <w:rFonts w:ascii="Seattle Text" w:hAnsi="Seattle Text" w:cs="Seattle Text"/>
        <w:b/>
        <w:sz w:val="22"/>
        <w:szCs w:val="18"/>
      </w:rPr>
    </w:pPr>
    <w:r w:rsidRPr="00321130">
      <w:rPr>
        <w:rFonts w:asciiTheme="majorHAnsi" w:hAnsiTheme="majorHAnsi" w:cs="TimesNewRomanPSMT"/>
        <w:noProof/>
        <w:sz w:val="18"/>
        <w:szCs w:val="18"/>
      </w:rPr>
      <w:drawing>
        <wp:anchor distT="0" distB="0" distL="114300" distR="114300" simplePos="0" relativeHeight="251658240" behindDoc="1" locked="0" layoutInCell="1" allowOverlap="1" wp14:anchorId="51DE0B5D" wp14:editId="29B8EA9D">
          <wp:simplePos x="0" y="0"/>
          <wp:positionH relativeFrom="margin">
            <wp:align>left</wp:align>
          </wp:positionH>
          <wp:positionV relativeFrom="paragraph">
            <wp:posOffset>6350</wp:posOffset>
          </wp:positionV>
          <wp:extent cx="1782041" cy="457200"/>
          <wp:effectExtent l="0" t="0" r="8890" b="0"/>
          <wp:wrapTight wrapText="bothSides">
            <wp:wrapPolygon edited="0">
              <wp:start x="0" y="0"/>
              <wp:lineTo x="0" y="20700"/>
              <wp:lineTo x="21477" y="20700"/>
              <wp:lineTo x="21477" y="0"/>
              <wp:lineTo x="0" y="0"/>
            </wp:wrapPolygon>
          </wp:wrapTight>
          <wp:docPr id="33" name="Picture 3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342" t="23388" r="8497" b="23838"/>
                  <a:stretch/>
                </pic:blipFill>
                <pic:spPr bwMode="auto">
                  <a:xfrm>
                    <a:off x="0" y="0"/>
                    <a:ext cx="1782041"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647F9C" w14:textId="7D2AB650" w:rsidR="00321130" w:rsidRPr="0034705E" w:rsidRDefault="002506E5" w:rsidP="00883ED3">
    <w:pPr>
      <w:jc w:val="right"/>
      <w:rPr>
        <w:rFonts w:asciiTheme="minorHAnsi" w:hAnsiTheme="minorHAnsi"/>
        <w:sz w:val="22"/>
        <w:szCs w:val="22"/>
      </w:rPr>
    </w:pPr>
    <w:r>
      <w:rPr>
        <w:rFonts w:ascii="Seattle Text" w:hAnsi="Seattle Text" w:cs="Seattle Text"/>
        <w:b/>
        <w:sz w:val="22"/>
        <w:szCs w:val="18"/>
      </w:rPr>
      <w:t>2023 Culturally Nourishing Foods for Older Adults RFP:</w:t>
    </w:r>
    <w:r w:rsidR="00FC1B82">
      <w:rPr>
        <w:rFonts w:ascii="Seattle Text" w:hAnsi="Seattle Text" w:cs="Seattle Text"/>
        <w:b/>
        <w:sz w:val="22"/>
        <w:szCs w:val="18"/>
      </w:rPr>
      <w:t xml:space="preserve">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A3CE" w14:textId="77777777" w:rsidR="00DD76E1" w:rsidRDefault="00DD76E1" w:rsidP="004451AB">
    <w:pPr>
      <w:jc w:val="center"/>
      <w:rPr>
        <w:rFonts w:ascii="Seattle Text" w:hAnsi="Seattle Text" w:cs="Seattle Text"/>
        <w:b/>
        <w:sz w:val="22"/>
        <w:szCs w:val="18"/>
      </w:rPr>
    </w:pPr>
    <w:r w:rsidRPr="00321130">
      <w:rPr>
        <w:rFonts w:asciiTheme="majorHAnsi" w:hAnsiTheme="majorHAnsi" w:cs="TimesNewRomanPSMT"/>
        <w:noProof/>
        <w:sz w:val="18"/>
        <w:szCs w:val="18"/>
      </w:rPr>
      <w:drawing>
        <wp:anchor distT="0" distB="0" distL="114300" distR="114300" simplePos="0" relativeHeight="251658241" behindDoc="1" locked="0" layoutInCell="1" allowOverlap="1" wp14:anchorId="484BA645" wp14:editId="19367132">
          <wp:simplePos x="0" y="0"/>
          <wp:positionH relativeFrom="margin">
            <wp:align>left</wp:align>
          </wp:positionH>
          <wp:positionV relativeFrom="paragraph">
            <wp:posOffset>6350</wp:posOffset>
          </wp:positionV>
          <wp:extent cx="1782041" cy="457200"/>
          <wp:effectExtent l="0" t="0" r="8890" b="0"/>
          <wp:wrapTight wrapText="bothSides">
            <wp:wrapPolygon edited="0">
              <wp:start x="0" y="0"/>
              <wp:lineTo x="0" y="20700"/>
              <wp:lineTo x="21477" y="20700"/>
              <wp:lineTo x="21477" y="0"/>
              <wp:lineTo x="0" y="0"/>
            </wp:wrapPolygon>
          </wp:wrapTight>
          <wp:docPr id="39" name="Picture 3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342" t="23388" r="8497" b="23838"/>
                  <a:stretch/>
                </pic:blipFill>
                <pic:spPr bwMode="auto">
                  <a:xfrm>
                    <a:off x="0" y="0"/>
                    <a:ext cx="1782041"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22F632" w14:textId="427A7580" w:rsidR="00DD76E1" w:rsidRPr="0034705E" w:rsidRDefault="003B6153" w:rsidP="00883ED3">
    <w:pPr>
      <w:jc w:val="right"/>
      <w:rPr>
        <w:rFonts w:asciiTheme="minorHAnsi" w:hAnsiTheme="minorHAnsi"/>
        <w:sz w:val="22"/>
        <w:szCs w:val="22"/>
      </w:rPr>
    </w:pPr>
    <w:r>
      <w:rPr>
        <w:rFonts w:ascii="Seattle Text" w:hAnsi="Seattle Text" w:cs="Seattle Text"/>
        <w:b/>
        <w:sz w:val="22"/>
        <w:szCs w:val="18"/>
      </w:rPr>
      <w:t>2023 Culturally Nourishing Foods for Older Adults RFP:</w:t>
    </w:r>
    <w:r w:rsidR="00DD76E1">
      <w:rPr>
        <w:rFonts w:ascii="Seattle Text" w:hAnsi="Seattle Text" w:cs="Seattle Text"/>
        <w:b/>
        <w:sz w:val="22"/>
        <w:szCs w:val="18"/>
      </w:rPr>
      <w:t xml:space="preserve">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D193" w14:textId="6922F52A" w:rsidR="00871676" w:rsidRDefault="008716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F0A4" w14:textId="7D244796" w:rsidR="00871676" w:rsidRPr="0034705E" w:rsidRDefault="00871676" w:rsidP="0034705E">
    <w:pPr>
      <w:pStyle w:val="Header"/>
      <w:jc w:val="right"/>
      <w:rPr>
        <w:rFonts w:asciiTheme="minorHAnsi" w:hAnsiTheme="minorHAnsi"/>
        <w:sz w:val="22"/>
        <w:szCs w:val="22"/>
      </w:rPr>
    </w:pPr>
    <w:r w:rsidRPr="0034705E">
      <w:rPr>
        <w:rFonts w:asciiTheme="minorHAnsi" w:hAnsiTheme="minorHAnsi"/>
        <w:sz w:val="22"/>
        <w:szCs w:val="22"/>
      </w:rPr>
      <w:t>Attachment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4CB4" w14:textId="1CC91478" w:rsidR="00871676" w:rsidRDefault="008716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E028" w14:textId="3DF0D0B4" w:rsidR="00871676" w:rsidRDefault="0087167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2536" w14:textId="5A836CAB" w:rsidR="00871676" w:rsidRPr="0034705E" w:rsidRDefault="00871676"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7E18" w14:textId="73DB44F1" w:rsidR="00871676" w:rsidRDefault="00871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298B"/>
    <w:multiLevelType w:val="hybridMultilevel"/>
    <w:tmpl w:val="E24E50A4"/>
    <w:lvl w:ilvl="0" w:tplc="219494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5473C"/>
    <w:multiLevelType w:val="hybridMultilevel"/>
    <w:tmpl w:val="303618AA"/>
    <w:lvl w:ilvl="0" w:tplc="A73AF44E">
      <w:start w:val="1"/>
      <w:numFmt w:val="decimal"/>
      <w:lvlText w:val="%1."/>
      <w:lvlJc w:val="left"/>
      <w:pPr>
        <w:ind w:left="1080" w:hanging="360"/>
      </w:pPr>
      <w:rPr>
        <w:rFonts w:hint="default"/>
      </w:rPr>
    </w:lvl>
    <w:lvl w:ilvl="1" w:tplc="27483CC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C535CD"/>
    <w:multiLevelType w:val="hybridMultilevel"/>
    <w:tmpl w:val="6E4A7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6625B5"/>
    <w:multiLevelType w:val="multilevel"/>
    <w:tmpl w:val="62E8D05A"/>
    <w:lvl w:ilvl="0">
      <w:start w:val="1"/>
      <w:numFmt w:val="bullet"/>
      <w:lvlText w:val="o"/>
      <w:lvlJc w:val="left"/>
      <w:pPr>
        <w:tabs>
          <w:tab w:val="num" w:pos="720"/>
        </w:tabs>
        <w:ind w:left="720" w:hanging="360"/>
      </w:pPr>
      <w:rPr>
        <w:rFonts w:ascii="Courier New" w:hAnsi="Courier New" w:hint="default"/>
        <w:sz w:val="20"/>
      </w:rPr>
    </w:lvl>
    <w:lvl w:ilvl="1">
      <w:start w:val="2"/>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B446105"/>
    <w:multiLevelType w:val="hybridMultilevel"/>
    <w:tmpl w:val="B4046A5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9C1006"/>
    <w:multiLevelType w:val="hybridMultilevel"/>
    <w:tmpl w:val="5C8019C4"/>
    <w:lvl w:ilvl="0" w:tplc="04090015">
      <w:start w:val="1"/>
      <w:numFmt w:val="upperLetter"/>
      <w:lvlText w:val="%1."/>
      <w:lvlJc w:val="left"/>
      <w:pPr>
        <w:ind w:left="360" w:hanging="360"/>
      </w:pPr>
    </w:lvl>
    <w:lvl w:ilvl="1" w:tplc="98044032">
      <w:start w:val="3"/>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81510F"/>
    <w:multiLevelType w:val="hybridMultilevel"/>
    <w:tmpl w:val="E346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83384"/>
    <w:multiLevelType w:val="hybridMultilevel"/>
    <w:tmpl w:val="5470E00E"/>
    <w:lvl w:ilvl="0" w:tplc="4B9C1E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954D6"/>
    <w:multiLevelType w:val="hybridMultilevel"/>
    <w:tmpl w:val="A75C1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215B81"/>
    <w:multiLevelType w:val="hybridMultilevel"/>
    <w:tmpl w:val="5F445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F257A"/>
    <w:multiLevelType w:val="hybridMultilevel"/>
    <w:tmpl w:val="112E5C1C"/>
    <w:lvl w:ilvl="0" w:tplc="A8D8F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6C1FC5"/>
    <w:multiLevelType w:val="hybridMultilevel"/>
    <w:tmpl w:val="58E25634"/>
    <w:lvl w:ilvl="0" w:tplc="A8D8F650">
      <w:start w:val="1"/>
      <w:numFmt w:val="decimal"/>
      <w:lvlText w:val="%1."/>
      <w:lvlJc w:val="left"/>
      <w:pPr>
        <w:ind w:left="360" w:hanging="360"/>
      </w:pPr>
      <w:rPr>
        <w:rFonts w:hint="default"/>
      </w:rPr>
    </w:lvl>
    <w:lvl w:ilvl="1" w:tplc="6CD82CEA">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5202C1"/>
    <w:multiLevelType w:val="hybridMultilevel"/>
    <w:tmpl w:val="AD2C27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D03CA9"/>
    <w:multiLevelType w:val="hybridMultilevel"/>
    <w:tmpl w:val="BCF8EFE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B30B81"/>
    <w:multiLevelType w:val="hybridMultilevel"/>
    <w:tmpl w:val="028AA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A100FE"/>
    <w:multiLevelType w:val="hybridMultilevel"/>
    <w:tmpl w:val="7392273C"/>
    <w:lvl w:ilvl="0" w:tplc="FFFFFFFF">
      <w:start w:val="1"/>
      <w:numFmt w:val="upperLetter"/>
      <w:lvlText w:val="%1."/>
      <w:lvlJc w:val="left"/>
      <w:pPr>
        <w:ind w:left="1080"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DD90D98"/>
    <w:multiLevelType w:val="hybridMultilevel"/>
    <w:tmpl w:val="37BED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5F5F61"/>
    <w:multiLevelType w:val="hybridMultilevel"/>
    <w:tmpl w:val="9F4A56E2"/>
    <w:lvl w:ilvl="0" w:tplc="8B5A7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F85705"/>
    <w:multiLevelType w:val="hybridMultilevel"/>
    <w:tmpl w:val="9D94B2DE"/>
    <w:lvl w:ilvl="0" w:tplc="DFD81E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417D5"/>
    <w:multiLevelType w:val="multilevel"/>
    <w:tmpl w:val="1D5E1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6C5A55"/>
    <w:multiLevelType w:val="hybridMultilevel"/>
    <w:tmpl w:val="4CC469C8"/>
    <w:lvl w:ilvl="0" w:tplc="5A861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16760F"/>
    <w:multiLevelType w:val="hybridMultilevel"/>
    <w:tmpl w:val="7392273C"/>
    <w:lvl w:ilvl="0" w:tplc="04090015">
      <w:start w:val="1"/>
      <w:numFmt w:val="upperLetter"/>
      <w:pStyle w:val="Heading4"/>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1257BF"/>
    <w:multiLevelType w:val="hybridMultilevel"/>
    <w:tmpl w:val="2014E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2F4701"/>
    <w:multiLevelType w:val="hybridMultilevel"/>
    <w:tmpl w:val="4EB03144"/>
    <w:lvl w:ilvl="0" w:tplc="EB7A475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365C2C"/>
    <w:multiLevelType w:val="hybridMultilevel"/>
    <w:tmpl w:val="9C50263A"/>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1F0347D"/>
    <w:multiLevelType w:val="hybridMultilevel"/>
    <w:tmpl w:val="50227FCA"/>
    <w:lvl w:ilvl="0" w:tplc="A8D8F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D20AAB"/>
    <w:multiLevelType w:val="hybridMultilevel"/>
    <w:tmpl w:val="D6DC642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7826A55"/>
    <w:multiLevelType w:val="hybridMultilevel"/>
    <w:tmpl w:val="2446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E67A1E"/>
    <w:multiLevelType w:val="hybridMultilevel"/>
    <w:tmpl w:val="2B5AA450"/>
    <w:lvl w:ilvl="0" w:tplc="C144CCC2">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26AD9"/>
    <w:multiLevelType w:val="hybridMultilevel"/>
    <w:tmpl w:val="A016E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B95BA4"/>
    <w:multiLevelType w:val="hybridMultilevel"/>
    <w:tmpl w:val="16F04F2C"/>
    <w:lvl w:ilvl="0" w:tplc="85CEC0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AE2EC4"/>
    <w:multiLevelType w:val="hybridMultilevel"/>
    <w:tmpl w:val="21BA4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00E9E"/>
    <w:multiLevelType w:val="multilevel"/>
    <w:tmpl w:val="AB989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BA0BBC"/>
    <w:multiLevelType w:val="hybridMultilevel"/>
    <w:tmpl w:val="86421DCE"/>
    <w:lvl w:ilvl="0" w:tplc="FFFFFFFF">
      <w:start w:val="1"/>
      <w:numFmt w:val="upperLetter"/>
      <w:lvlText w:val="%1."/>
      <w:lvlJc w:val="left"/>
      <w:pPr>
        <w:ind w:left="360" w:hanging="360"/>
      </w:pPr>
    </w:lvl>
    <w:lvl w:ilvl="1" w:tplc="FFFFFFFF">
      <w:start w:val="3"/>
      <w:numFmt w:val="bullet"/>
      <w:lvlText w:val="•"/>
      <w:lvlJc w:val="left"/>
      <w:pPr>
        <w:ind w:left="1080" w:hanging="360"/>
      </w:pPr>
      <w:rPr>
        <w:rFonts w:ascii="Calibri" w:eastAsia="Times New Roman"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5F07E48"/>
    <w:multiLevelType w:val="hybridMultilevel"/>
    <w:tmpl w:val="FC3069D8"/>
    <w:lvl w:ilvl="0" w:tplc="1CC62B86">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5F595D"/>
    <w:multiLevelType w:val="hybridMultilevel"/>
    <w:tmpl w:val="AF3ACD82"/>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9" w15:restartNumberingAfterBreak="0">
    <w:nsid w:val="710647A2"/>
    <w:multiLevelType w:val="hybridMultilevel"/>
    <w:tmpl w:val="B1C21164"/>
    <w:lvl w:ilvl="0" w:tplc="6390F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B04184"/>
    <w:multiLevelType w:val="hybridMultilevel"/>
    <w:tmpl w:val="9A2AC662"/>
    <w:lvl w:ilvl="0" w:tplc="08C0186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CAB0755"/>
    <w:multiLevelType w:val="hybridMultilevel"/>
    <w:tmpl w:val="FD7AB53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F133EA6"/>
    <w:multiLevelType w:val="hybridMultilevel"/>
    <w:tmpl w:val="C14AC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357AAA"/>
    <w:multiLevelType w:val="hybridMultilevel"/>
    <w:tmpl w:val="1F3ECD3C"/>
    <w:lvl w:ilvl="0" w:tplc="CD3E660E">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72E6C"/>
    <w:multiLevelType w:val="multilevel"/>
    <w:tmpl w:val="ABF2F814"/>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78908781">
    <w:abstractNumId w:val="35"/>
  </w:num>
  <w:num w:numId="2" w16cid:durableId="145586381">
    <w:abstractNumId w:val="23"/>
  </w:num>
  <w:num w:numId="3" w16cid:durableId="2000956783">
    <w:abstractNumId w:val="30"/>
  </w:num>
  <w:num w:numId="4" w16cid:durableId="2088309638">
    <w:abstractNumId w:val="38"/>
  </w:num>
  <w:num w:numId="5" w16cid:durableId="230700779">
    <w:abstractNumId w:val="2"/>
  </w:num>
  <w:num w:numId="6" w16cid:durableId="1291133177">
    <w:abstractNumId w:val="8"/>
  </w:num>
  <w:num w:numId="7" w16cid:durableId="1211385328">
    <w:abstractNumId w:val="16"/>
  </w:num>
  <w:num w:numId="8" w16cid:durableId="702247304">
    <w:abstractNumId w:val="20"/>
  </w:num>
  <w:num w:numId="9" w16cid:durableId="987132154">
    <w:abstractNumId w:val="1"/>
  </w:num>
  <w:num w:numId="10" w16cid:durableId="526601399">
    <w:abstractNumId w:val="26"/>
  </w:num>
  <w:num w:numId="11" w16cid:durableId="1527719041">
    <w:abstractNumId w:val="27"/>
  </w:num>
  <w:num w:numId="12" w16cid:durableId="2018382006">
    <w:abstractNumId w:val="10"/>
  </w:num>
  <w:num w:numId="13" w16cid:durableId="416906964">
    <w:abstractNumId w:val="12"/>
  </w:num>
  <w:num w:numId="14" w16cid:durableId="1384672336">
    <w:abstractNumId w:val="11"/>
  </w:num>
  <w:num w:numId="15" w16cid:durableId="1467042256">
    <w:abstractNumId w:val="5"/>
  </w:num>
  <w:num w:numId="16" w16cid:durableId="292254195">
    <w:abstractNumId w:val="28"/>
  </w:num>
  <w:num w:numId="17" w16cid:durableId="2115972727">
    <w:abstractNumId w:val="42"/>
  </w:num>
  <w:num w:numId="18" w16cid:durableId="17657656">
    <w:abstractNumId w:val="13"/>
  </w:num>
  <w:num w:numId="19" w16cid:durableId="1081953880">
    <w:abstractNumId w:val="36"/>
  </w:num>
  <w:num w:numId="20" w16cid:durableId="595285486">
    <w:abstractNumId w:val="31"/>
  </w:num>
  <w:num w:numId="21" w16cid:durableId="1489130089">
    <w:abstractNumId w:val="14"/>
  </w:num>
  <w:num w:numId="22" w16cid:durableId="899286559">
    <w:abstractNumId w:val="41"/>
  </w:num>
  <w:num w:numId="23" w16cid:durableId="1981961852">
    <w:abstractNumId w:val="4"/>
  </w:num>
  <w:num w:numId="24" w16cid:durableId="9569683">
    <w:abstractNumId w:val="25"/>
  </w:num>
  <w:num w:numId="25" w16cid:durableId="732701282">
    <w:abstractNumId w:val="21"/>
    <w:lvlOverride w:ilvl="0">
      <w:startOverride w:val="1"/>
    </w:lvlOverride>
  </w:num>
  <w:num w:numId="26" w16cid:durableId="1565486226">
    <w:abstractNumId w:val="6"/>
  </w:num>
  <w:num w:numId="27" w16cid:durableId="1729644010">
    <w:abstractNumId w:val="24"/>
  </w:num>
  <w:num w:numId="28" w16cid:durableId="1640765879">
    <w:abstractNumId w:val="22"/>
  </w:num>
  <w:num w:numId="29" w16cid:durableId="641886367">
    <w:abstractNumId w:val="37"/>
  </w:num>
  <w:num w:numId="30" w16cid:durableId="548995393">
    <w:abstractNumId w:val="17"/>
  </w:num>
  <w:num w:numId="31" w16cid:durableId="1224372072">
    <w:abstractNumId w:val="7"/>
  </w:num>
  <w:num w:numId="32" w16cid:durableId="293752987">
    <w:abstractNumId w:val="19"/>
  </w:num>
  <w:num w:numId="33" w16cid:durableId="1932546294">
    <w:abstractNumId w:val="39"/>
  </w:num>
  <w:num w:numId="34" w16cid:durableId="680665793">
    <w:abstractNumId w:val="18"/>
  </w:num>
  <w:num w:numId="35" w16cid:durableId="965887931">
    <w:abstractNumId w:val="21"/>
    <w:lvlOverride w:ilvl="0">
      <w:startOverride w:val="1"/>
    </w:lvlOverride>
  </w:num>
  <w:num w:numId="36" w16cid:durableId="832455695">
    <w:abstractNumId w:val="32"/>
  </w:num>
  <w:num w:numId="37" w16cid:durableId="2006979631">
    <w:abstractNumId w:val="0"/>
  </w:num>
  <w:num w:numId="38" w16cid:durableId="586772717">
    <w:abstractNumId w:val="9"/>
  </w:num>
  <w:num w:numId="39" w16cid:durableId="348524903">
    <w:abstractNumId w:val="43"/>
  </w:num>
  <w:num w:numId="40" w16cid:durableId="1209684442">
    <w:abstractNumId w:val="29"/>
  </w:num>
  <w:num w:numId="41" w16cid:durableId="1399749006">
    <w:abstractNumId w:val="15"/>
  </w:num>
  <w:num w:numId="42" w16cid:durableId="454178258">
    <w:abstractNumId w:val="34"/>
  </w:num>
  <w:num w:numId="43" w16cid:durableId="46807516">
    <w:abstractNumId w:val="3"/>
  </w:num>
  <w:num w:numId="44" w16cid:durableId="1538008088">
    <w:abstractNumId w:val="44"/>
  </w:num>
  <w:num w:numId="45" w16cid:durableId="1245184758">
    <w:abstractNumId w:val="33"/>
  </w:num>
  <w:num w:numId="46" w16cid:durableId="1508671166">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11F7"/>
    <w:rsid w:val="00001550"/>
    <w:rsid w:val="0000299E"/>
    <w:rsid w:val="00002FB0"/>
    <w:rsid w:val="00003F3D"/>
    <w:rsid w:val="000051B0"/>
    <w:rsid w:val="000053A4"/>
    <w:rsid w:val="000057FA"/>
    <w:rsid w:val="00006022"/>
    <w:rsid w:val="000076F7"/>
    <w:rsid w:val="0000785D"/>
    <w:rsid w:val="00010A87"/>
    <w:rsid w:val="00011D77"/>
    <w:rsid w:val="00011F81"/>
    <w:rsid w:val="000128E9"/>
    <w:rsid w:val="00013452"/>
    <w:rsid w:val="000139F7"/>
    <w:rsid w:val="000144E2"/>
    <w:rsid w:val="00014596"/>
    <w:rsid w:val="00014A7D"/>
    <w:rsid w:val="000153D9"/>
    <w:rsid w:val="0001589B"/>
    <w:rsid w:val="00017423"/>
    <w:rsid w:val="00017551"/>
    <w:rsid w:val="00020544"/>
    <w:rsid w:val="0002169C"/>
    <w:rsid w:val="00022F43"/>
    <w:rsid w:val="00023713"/>
    <w:rsid w:val="000251E7"/>
    <w:rsid w:val="000263A5"/>
    <w:rsid w:val="0002643A"/>
    <w:rsid w:val="00026D83"/>
    <w:rsid w:val="00030373"/>
    <w:rsid w:val="000308BF"/>
    <w:rsid w:val="0003178B"/>
    <w:rsid w:val="00031A89"/>
    <w:rsid w:val="00031D22"/>
    <w:rsid w:val="00031E80"/>
    <w:rsid w:val="000324DF"/>
    <w:rsid w:val="00032B5A"/>
    <w:rsid w:val="000332B4"/>
    <w:rsid w:val="00033363"/>
    <w:rsid w:val="000340F9"/>
    <w:rsid w:val="00034742"/>
    <w:rsid w:val="0003477C"/>
    <w:rsid w:val="00036545"/>
    <w:rsid w:val="00037649"/>
    <w:rsid w:val="000379D8"/>
    <w:rsid w:val="00037C1C"/>
    <w:rsid w:val="00040831"/>
    <w:rsid w:val="00040E4F"/>
    <w:rsid w:val="00041664"/>
    <w:rsid w:val="000420E4"/>
    <w:rsid w:val="0004276E"/>
    <w:rsid w:val="00042967"/>
    <w:rsid w:val="00042AA6"/>
    <w:rsid w:val="00046CA6"/>
    <w:rsid w:val="00047566"/>
    <w:rsid w:val="00047D26"/>
    <w:rsid w:val="000507B6"/>
    <w:rsid w:val="0005208B"/>
    <w:rsid w:val="000531DD"/>
    <w:rsid w:val="00055658"/>
    <w:rsid w:val="00055FE3"/>
    <w:rsid w:val="00056006"/>
    <w:rsid w:val="000565FB"/>
    <w:rsid w:val="00056998"/>
    <w:rsid w:val="00060267"/>
    <w:rsid w:val="00060735"/>
    <w:rsid w:val="000613BD"/>
    <w:rsid w:val="00061508"/>
    <w:rsid w:val="00061863"/>
    <w:rsid w:val="00061F9C"/>
    <w:rsid w:val="00063A67"/>
    <w:rsid w:val="00065663"/>
    <w:rsid w:val="0006586D"/>
    <w:rsid w:val="000659D8"/>
    <w:rsid w:val="00066060"/>
    <w:rsid w:val="00066129"/>
    <w:rsid w:val="0006620A"/>
    <w:rsid w:val="000679B8"/>
    <w:rsid w:val="0007024D"/>
    <w:rsid w:val="00071505"/>
    <w:rsid w:val="000717AA"/>
    <w:rsid w:val="00072134"/>
    <w:rsid w:val="0007265B"/>
    <w:rsid w:val="00072E9B"/>
    <w:rsid w:val="000739A2"/>
    <w:rsid w:val="00073E3A"/>
    <w:rsid w:val="00074234"/>
    <w:rsid w:val="0007563E"/>
    <w:rsid w:val="00075EAE"/>
    <w:rsid w:val="00076741"/>
    <w:rsid w:val="00076AE7"/>
    <w:rsid w:val="00076F94"/>
    <w:rsid w:val="000778D1"/>
    <w:rsid w:val="00077FCB"/>
    <w:rsid w:val="00080616"/>
    <w:rsid w:val="0008199C"/>
    <w:rsid w:val="00082C2E"/>
    <w:rsid w:val="00084265"/>
    <w:rsid w:val="0008480D"/>
    <w:rsid w:val="00085715"/>
    <w:rsid w:val="000857CD"/>
    <w:rsid w:val="00086CB6"/>
    <w:rsid w:val="0009152F"/>
    <w:rsid w:val="00091C09"/>
    <w:rsid w:val="00092503"/>
    <w:rsid w:val="00093582"/>
    <w:rsid w:val="00094DF9"/>
    <w:rsid w:val="000953EC"/>
    <w:rsid w:val="000956AD"/>
    <w:rsid w:val="000960CB"/>
    <w:rsid w:val="00097EFA"/>
    <w:rsid w:val="000A0CDA"/>
    <w:rsid w:val="000A0F15"/>
    <w:rsid w:val="000A103A"/>
    <w:rsid w:val="000A2B80"/>
    <w:rsid w:val="000A39DF"/>
    <w:rsid w:val="000A4CEC"/>
    <w:rsid w:val="000A5672"/>
    <w:rsid w:val="000A7F57"/>
    <w:rsid w:val="000B0193"/>
    <w:rsid w:val="000B2102"/>
    <w:rsid w:val="000B226A"/>
    <w:rsid w:val="000B297F"/>
    <w:rsid w:val="000B2ABD"/>
    <w:rsid w:val="000B4E41"/>
    <w:rsid w:val="000B5713"/>
    <w:rsid w:val="000B57A2"/>
    <w:rsid w:val="000B5F1E"/>
    <w:rsid w:val="000B610D"/>
    <w:rsid w:val="000B768F"/>
    <w:rsid w:val="000B7770"/>
    <w:rsid w:val="000C35D7"/>
    <w:rsid w:val="000C3D24"/>
    <w:rsid w:val="000C4733"/>
    <w:rsid w:val="000C5B16"/>
    <w:rsid w:val="000C5BB7"/>
    <w:rsid w:val="000C64E3"/>
    <w:rsid w:val="000C7412"/>
    <w:rsid w:val="000C7424"/>
    <w:rsid w:val="000D0B7E"/>
    <w:rsid w:val="000D1567"/>
    <w:rsid w:val="000D392E"/>
    <w:rsid w:val="000D4797"/>
    <w:rsid w:val="000D6613"/>
    <w:rsid w:val="000E0791"/>
    <w:rsid w:val="000E0F13"/>
    <w:rsid w:val="000E28B1"/>
    <w:rsid w:val="000E3637"/>
    <w:rsid w:val="000E370D"/>
    <w:rsid w:val="000E496A"/>
    <w:rsid w:val="000F04EF"/>
    <w:rsid w:val="000F063E"/>
    <w:rsid w:val="000F19A9"/>
    <w:rsid w:val="000F1EE1"/>
    <w:rsid w:val="000F267A"/>
    <w:rsid w:val="000F31CE"/>
    <w:rsid w:val="000F3F33"/>
    <w:rsid w:val="000F40FD"/>
    <w:rsid w:val="000F6DFD"/>
    <w:rsid w:val="000F6FAC"/>
    <w:rsid w:val="0010026C"/>
    <w:rsid w:val="00101610"/>
    <w:rsid w:val="00101DE9"/>
    <w:rsid w:val="00102476"/>
    <w:rsid w:val="00102B1C"/>
    <w:rsid w:val="001031C8"/>
    <w:rsid w:val="00103FD1"/>
    <w:rsid w:val="00104063"/>
    <w:rsid w:val="00104A00"/>
    <w:rsid w:val="00104DAD"/>
    <w:rsid w:val="001051F9"/>
    <w:rsid w:val="00106846"/>
    <w:rsid w:val="00106E8B"/>
    <w:rsid w:val="00107CB8"/>
    <w:rsid w:val="00107E1D"/>
    <w:rsid w:val="00110CF3"/>
    <w:rsid w:val="001126B9"/>
    <w:rsid w:val="00113268"/>
    <w:rsid w:val="00113E5A"/>
    <w:rsid w:val="00114058"/>
    <w:rsid w:val="00116210"/>
    <w:rsid w:val="001167F0"/>
    <w:rsid w:val="00116AE3"/>
    <w:rsid w:val="00116D66"/>
    <w:rsid w:val="00117E06"/>
    <w:rsid w:val="00121DE5"/>
    <w:rsid w:val="001238ED"/>
    <w:rsid w:val="001241A2"/>
    <w:rsid w:val="00124AD5"/>
    <w:rsid w:val="0012640E"/>
    <w:rsid w:val="001271A6"/>
    <w:rsid w:val="00133547"/>
    <w:rsid w:val="00136003"/>
    <w:rsid w:val="001362C0"/>
    <w:rsid w:val="00137C88"/>
    <w:rsid w:val="00140977"/>
    <w:rsid w:val="00141B2D"/>
    <w:rsid w:val="00142702"/>
    <w:rsid w:val="00143EC1"/>
    <w:rsid w:val="00144354"/>
    <w:rsid w:val="00144B86"/>
    <w:rsid w:val="0014544E"/>
    <w:rsid w:val="001460C4"/>
    <w:rsid w:val="00147E76"/>
    <w:rsid w:val="00150B9B"/>
    <w:rsid w:val="00151861"/>
    <w:rsid w:val="00151A1D"/>
    <w:rsid w:val="0015283C"/>
    <w:rsid w:val="001528A1"/>
    <w:rsid w:val="00155244"/>
    <w:rsid w:val="0015540C"/>
    <w:rsid w:val="001555CD"/>
    <w:rsid w:val="00155A3C"/>
    <w:rsid w:val="00155FDA"/>
    <w:rsid w:val="00162189"/>
    <w:rsid w:val="00162C76"/>
    <w:rsid w:val="001646B7"/>
    <w:rsid w:val="00164A2C"/>
    <w:rsid w:val="001666C5"/>
    <w:rsid w:val="001671D7"/>
    <w:rsid w:val="00167D75"/>
    <w:rsid w:val="00173606"/>
    <w:rsid w:val="001737D2"/>
    <w:rsid w:val="001741FC"/>
    <w:rsid w:val="0017765B"/>
    <w:rsid w:val="00177F81"/>
    <w:rsid w:val="00180293"/>
    <w:rsid w:val="00181292"/>
    <w:rsid w:val="0018227A"/>
    <w:rsid w:val="00182F88"/>
    <w:rsid w:val="001833C1"/>
    <w:rsid w:val="00183B3A"/>
    <w:rsid w:val="0018637C"/>
    <w:rsid w:val="001864C5"/>
    <w:rsid w:val="00186E4B"/>
    <w:rsid w:val="0019049E"/>
    <w:rsid w:val="001909F3"/>
    <w:rsid w:val="00190C00"/>
    <w:rsid w:val="001919EF"/>
    <w:rsid w:val="001926B2"/>
    <w:rsid w:val="001926D2"/>
    <w:rsid w:val="00192E5E"/>
    <w:rsid w:val="00192F08"/>
    <w:rsid w:val="00193AA0"/>
    <w:rsid w:val="00193D05"/>
    <w:rsid w:val="00194157"/>
    <w:rsid w:val="00194FF4"/>
    <w:rsid w:val="00195D11"/>
    <w:rsid w:val="00195D1D"/>
    <w:rsid w:val="00196077"/>
    <w:rsid w:val="00196129"/>
    <w:rsid w:val="0019652B"/>
    <w:rsid w:val="00196E07"/>
    <w:rsid w:val="00197589"/>
    <w:rsid w:val="001A058B"/>
    <w:rsid w:val="001A2FD1"/>
    <w:rsid w:val="001A5089"/>
    <w:rsid w:val="001A59E4"/>
    <w:rsid w:val="001A5B3C"/>
    <w:rsid w:val="001A5BAA"/>
    <w:rsid w:val="001A5F58"/>
    <w:rsid w:val="001A6528"/>
    <w:rsid w:val="001A7665"/>
    <w:rsid w:val="001A76CB"/>
    <w:rsid w:val="001A7C15"/>
    <w:rsid w:val="001B0EC3"/>
    <w:rsid w:val="001B3792"/>
    <w:rsid w:val="001B3879"/>
    <w:rsid w:val="001B4B41"/>
    <w:rsid w:val="001B4E3D"/>
    <w:rsid w:val="001B52B3"/>
    <w:rsid w:val="001B68AB"/>
    <w:rsid w:val="001B7132"/>
    <w:rsid w:val="001B71F5"/>
    <w:rsid w:val="001B7BC5"/>
    <w:rsid w:val="001C04A8"/>
    <w:rsid w:val="001C0559"/>
    <w:rsid w:val="001C2037"/>
    <w:rsid w:val="001C2275"/>
    <w:rsid w:val="001C2321"/>
    <w:rsid w:val="001C2F9A"/>
    <w:rsid w:val="001C41BF"/>
    <w:rsid w:val="001C46FB"/>
    <w:rsid w:val="001C50CF"/>
    <w:rsid w:val="001C5A11"/>
    <w:rsid w:val="001D2A8D"/>
    <w:rsid w:val="001D31FB"/>
    <w:rsid w:val="001D4B42"/>
    <w:rsid w:val="001D59C0"/>
    <w:rsid w:val="001E146E"/>
    <w:rsid w:val="001E16D8"/>
    <w:rsid w:val="001E271A"/>
    <w:rsid w:val="001E29FB"/>
    <w:rsid w:val="001E2A12"/>
    <w:rsid w:val="001E36FA"/>
    <w:rsid w:val="001E4305"/>
    <w:rsid w:val="001E4386"/>
    <w:rsid w:val="001E57CB"/>
    <w:rsid w:val="001E5D40"/>
    <w:rsid w:val="001E5DFE"/>
    <w:rsid w:val="001E6212"/>
    <w:rsid w:val="001F1518"/>
    <w:rsid w:val="001F1839"/>
    <w:rsid w:val="001F1D6E"/>
    <w:rsid w:val="001F1E1E"/>
    <w:rsid w:val="001F34CC"/>
    <w:rsid w:val="001F39DB"/>
    <w:rsid w:val="001F3F7A"/>
    <w:rsid w:val="001F4620"/>
    <w:rsid w:val="001F4711"/>
    <w:rsid w:val="001F4B59"/>
    <w:rsid w:val="001F4F3C"/>
    <w:rsid w:val="001F5442"/>
    <w:rsid w:val="001F6231"/>
    <w:rsid w:val="001F624E"/>
    <w:rsid w:val="00200008"/>
    <w:rsid w:val="0020025A"/>
    <w:rsid w:val="00200CAD"/>
    <w:rsid w:val="0020285B"/>
    <w:rsid w:val="00204216"/>
    <w:rsid w:val="00205038"/>
    <w:rsid w:val="002062A3"/>
    <w:rsid w:val="002065CC"/>
    <w:rsid w:val="00207FE3"/>
    <w:rsid w:val="00210AEC"/>
    <w:rsid w:val="00212FA7"/>
    <w:rsid w:val="002139A8"/>
    <w:rsid w:val="00214314"/>
    <w:rsid w:val="00214637"/>
    <w:rsid w:val="00214E0B"/>
    <w:rsid w:val="00214FA9"/>
    <w:rsid w:val="00215476"/>
    <w:rsid w:val="00216349"/>
    <w:rsid w:val="00216C0D"/>
    <w:rsid w:val="00217855"/>
    <w:rsid w:val="00217BDA"/>
    <w:rsid w:val="002203D2"/>
    <w:rsid w:val="00220E0B"/>
    <w:rsid w:val="0022112F"/>
    <w:rsid w:val="00221266"/>
    <w:rsid w:val="00221B48"/>
    <w:rsid w:val="002227A3"/>
    <w:rsid w:val="0022337A"/>
    <w:rsid w:val="002240DE"/>
    <w:rsid w:val="00224D4D"/>
    <w:rsid w:val="002261D9"/>
    <w:rsid w:val="002263F6"/>
    <w:rsid w:val="002271B1"/>
    <w:rsid w:val="002277F1"/>
    <w:rsid w:val="00227809"/>
    <w:rsid w:val="00230A4F"/>
    <w:rsid w:val="00231740"/>
    <w:rsid w:val="00236C08"/>
    <w:rsid w:val="002379BE"/>
    <w:rsid w:val="00240006"/>
    <w:rsid w:val="0024174D"/>
    <w:rsid w:val="0024255A"/>
    <w:rsid w:val="002435B0"/>
    <w:rsid w:val="00243629"/>
    <w:rsid w:val="0024498D"/>
    <w:rsid w:val="002453DB"/>
    <w:rsid w:val="00247291"/>
    <w:rsid w:val="002506E5"/>
    <w:rsid w:val="00253916"/>
    <w:rsid w:val="00253EEF"/>
    <w:rsid w:val="0025483B"/>
    <w:rsid w:val="00256EBC"/>
    <w:rsid w:val="00257883"/>
    <w:rsid w:val="00257FF1"/>
    <w:rsid w:val="0026004B"/>
    <w:rsid w:val="002609AE"/>
    <w:rsid w:val="00260F01"/>
    <w:rsid w:val="0026183A"/>
    <w:rsid w:val="00262DD7"/>
    <w:rsid w:val="002633EE"/>
    <w:rsid w:val="00263AF7"/>
    <w:rsid w:val="00264529"/>
    <w:rsid w:val="00264591"/>
    <w:rsid w:val="00264C42"/>
    <w:rsid w:val="00265B43"/>
    <w:rsid w:val="00267147"/>
    <w:rsid w:val="0026798F"/>
    <w:rsid w:val="0027151E"/>
    <w:rsid w:val="00271B59"/>
    <w:rsid w:val="002757E8"/>
    <w:rsid w:val="00282042"/>
    <w:rsid w:val="002831A1"/>
    <w:rsid w:val="00283593"/>
    <w:rsid w:val="00285E3D"/>
    <w:rsid w:val="00287072"/>
    <w:rsid w:val="00287104"/>
    <w:rsid w:val="00287577"/>
    <w:rsid w:val="00287A6A"/>
    <w:rsid w:val="00290C87"/>
    <w:rsid w:val="00293E35"/>
    <w:rsid w:val="00294FA9"/>
    <w:rsid w:val="002960B2"/>
    <w:rsid w:val="0029628B"/>
    <w:rsid w:val="00296C7A"/>
    <w:rsid w:val="00297A7C"/>
    <w:rsid w:val="002A3020"/>
    <w:rsid w:val="002A30F9"/>
    <w:rsid w:val="002A3862"/>
    <w:rsid w:val="002A4467"/>
    <w:rsid w:val="002A4F6A"/>
    <w:rsid w:val="002A4FE0"/>
    <w:rsid w:val="002A77C0"/>
    <w:rsid w:val="002A7B44"/>
    <w:rsid w:val="002B0488"/>
    <w:rsid w:val="002B0DF0"/>
    <w:rsid w:val="002B1824"/>
    <w:rsid w:val="002B1A33"/>
    <w:rsid w:val="002B206E"/>
    <w:rsid w:val="002B2726"/>
    <w:rsid w:val="002B2BE4"/>
    <w:rsid w:val="002B2DE4"/>
    <w:rsid w:val="002B3EF7"/>
    <w:rsid w:val="002B4D0C"/>
    <w:rsid w:val="002B68AB"/>
    <w:rsid w:val="002B775D"/>
    <w:rsid w:val="002C0013"/>
    <w:rsid w:val="002C0127"/>
    <w:rsid w:val="002C127A"/>
    <w:rsid w:val="002C2472"/>
    <w:rsid w:val="002C2CCE"/>
    <w:rsid w:val="002C601E"/>
    <w:rsid w:val="002C6B25"/>
    <w:rsid w:val="002C78DD"/>
    <w:rsid w:val="002D0668"/>
    <w:rsid w:val="002D140F"/>
    <w:rsid w:val="002D3429"/>
    <w:rsid w:val="002D6435"/>
    <w:rsid w:val="002D645E"/>
    <w:rsid w:val="002D66D5"/>
    <w:rsid w:val="002E0325"/>
    <w:rsid w:val="002E147E"/>
    <w:rsid w:val="002E15C0"/>
    <w:rsid w:val="002E2BF7"/>
    <w:rsid w:val="002E3004"/>
    <w:rsid w:val="002E3572"/>
    <w:rsid w:val="002E3959"/>
    <w:rsid w:val="002E419B"/>
    <w:rsid w:val="002E5778"/>
    <w:rsid w:val="002E5C2E"/>
    <w:rsid w:val="002E5D6E"/>
    <w:rsid w:val="002E5D75"/>
    <w:rsid w:val="002E5D9E"/>
    <w:rsid w:val="002E7502"/>
    <w:rsid w:val="002E7BF8"/>
    <w:rsid w:val="002F2DB8"/>
    <w:rsid w:val="002F5213"/>
    <w:rsid w:val="002F5EC9"/>
    <w:rsid w:val="002F5FDC"/>
    <w:rsid w:val="002F7AB5"/>
    <w:rsid w:val="00300B7D"/>
    <w:rsid w:val="003019C6"/>
    <w:rsid w:val="00302E11"/>
    <w:rsid w:val="00304B94"/>
    <w:rsid w:val="003059C8"/>
    <w:rsid w:val="0030721B"/>
    <w:rsid w:val="003102EC"/>
    <w:rsid w:val="0031198F"/>
    <w:rsid w:val="00312659"/>
    <w:rsid w:val="00313A7C"/>
    <w:rsid w:val="00314045"/>
    <w:rsid w:val="00315657"/>
    <w:rsid w:val="00315AA5"/>
    <w:rsid w:val="0031735C"/>
    <w:rsid w:val="00317B7A"/>
    <w:rsid w:val="00320798"/>
    <w:rsid w:val="00320B0D"/>
    <w:rsid w:val="00321130"/>
    <w:rsid w:val="00321717"/>
    <w:rsid w:val="00321A95"/>
    <w:rsid w:val="003227EB"/>
    <w:rsid w:val="0032296A"/>
    <w:rsid w:val="00323BDE"/>
    <w:rsid w:val="003265BB"/>
    <w:rsid w:val="00326842"/>
    <w:rsid w:val="00326D6E"/>
    <w:rsid w:val="00326F38"/>
    <w:rsid w:val="00331771"/>
    <w:rsid w:val="00332394"/>
    <w:rsid w:val="003326D8"/>
    <w:rsid w:val="0033305B"/>
    <w:rsid w:val="0033346A"/>
    <w:rsid w:val="00334AEA"/>
    <w:rsid w:val="00335DCA"/>
    <w:rsid w:val="00336733"/>
    <w:rsid w:val="00337786"/>
    <w:rsid w:val="0034116D"/>
    <w:rsid w:val="00342095"/>
    <w:rsid w:val="0034262E"/>
    <w:rsid w:val="00343884"/>
    <w:rsid w:val="00344013"/>
    <w:rsid w:val="003440F1"/>
    <w:rsid w:val="00345B0C"/>
    <w:rsid w:val="00345C27"/>
    <w:rsid w:val="0034705E"/>
    <w:rsid w:val="00350EF0"/>
    <w:rsid w:val="003514C8"/>
    <w:rsid w:val="003517A2"/>
    <w:rsid w:val="003520CE"/>
    <w:rsid w:val="0035276C"/>
    <w:rsid w:val="00352A48"/>
    <w:rsid w:val="00353AC0"/>
    <w:rsid w:val="003550CC"/>
    <w:rsid w:val="00355F2D"/>
    <w:rsid w:val="00356206"/>
    <w:rsid w:val="00356491"/>
    <w:rsid w:val="00357123"/>
    <w:rsid w:val="00357F49"/>
    <w:rsid w:val="00360594"/>
    <w:rsid w:val="0036197C"/>
    <w:rsid w:val="00362403"/>
    <w:rsid w:val="003633CC"/>
    <w:rsid w:val="003635B5"/>
    <w:rsid w:val="00363DF3"/>
    <w:rsid w:val="003646DA"/>
    <w:rsid w:val="0036695B"/>
    <w:rsid w:val="0036711B"/>
    <w:rsid w:val="0036730B"/>
    <w:rsid w:val="00370D7C"/>
    <w:rsid w:val="00370FC5"/>
    <w:rsid w:val="00371DAE"/>
    <w:rsid w:val="00371DB2"/>
    <w:rsid w:val="00371EE6"/>
    <w:rsid w:val="00372E06"/>
    <w:rsid w:val="00373B27"/>
    <w:rsid w:val="003757A7"/>
    <w:rsid w:val="00375E05"/>
    <w:rsid w:val="0037629E"/>
    <w:rsid w:val="00377BA4"/>
    <w:rsid w:val="00380F65"/>
    <w:rsid w:val="00383238"/>
    <w:rsid w:val="00386231"/>
    <w:rsid w:val="00386414"/>
    <w:rsid w:val="00387E55"/>
    <w:rsid w:val="003910B1"/>
    <w:rsid w:val="0039120C"/>
    <w:rsid w:val="0039298A"/>
    <w:rsid w:val="00393178"/>
    <w:rsid w:val="00393237"/>
    <w:rsid w:val="0039366E"/>
    <w:rsid w:val="00395163"/>
    <w:rsid w:val="003954FC"/>
    <w:rsid w:val="00396924"/>
    <w:rsid w:val="00396C26"/>
    <w:rsid w:val="0039741A"/>
    <w:rsid w:val="00397F01"/>
    <w:rsid w:val="003A05A8"/>
    <w:rsid w:val="003A1321"/>
    <w:rsid w:val="003A350E"/>
    <w:rsid w:val="003A5AA2"/>
    <w:rsid w:val="003B18B9"/>
    <w:rsid w:val="003B1F2B"/>
    <w:rsid w:val="003B4F4A"/>
    <w:rsid w:val="003B5890"/>
    <w:rsid w:val="003B6153"/>
    <w:rsid w:val="003B66EC"/>
    <w:rsid w:val="003C02CF"/>
    <w:rsid w:val="003C0CB5"/>
    <w:rsid w:val="003C2288"/>
    <w:rsid w:val="003C4BBB"/>
    <w:rsid w:val="003C54B5"/>
    <w:rsid w:val="003C62E4"/>
    <w:rsid w:val="003C66C3"/>
    <w:rsid w:val="003C69EB"/>
    <w:rsid w:val="003C6F06"/>
    <w:rsid w:val="003C79AB"/>
    <w:rsid w:val="003D2408"/>
    <w:rsid w:val="003D2490"/>
    <w:rsid w:val="003D2781"/>
    <w:rsid w:val="003D4A80"/>
    <w:rsid w:val="003D5209"/>
    <w:rsid w:val="003D534C"/>
    <w:rsid w:val="003D56E6"/>
    <w:rsid w:val="003D6900"/>
    <w:rsid w:val="003D6C9E"/>
    <w:rsid w:val="003D7558"/>
    <w:rsid w:val="003D7FF2"/>
    <w:rsid w:val="003E080C"/>
    <w:rsid w:val="003E09CA"/>
    <w:rsid w:val="003E1192"/>
    <w:rsid w:val="003E15D2"/>
    <w:rsid w:val="003E1A49"/>
    <w:rsid w:val="003E3D9F"/>
    <w:rsid w:val="003E454D"/>
    <w:rsid w:val="003E6CFF"/>
    <w:rsid w:val="003E6D22"/>
    <w:rsid w:val="003E793D"/>
    <w:rsid w:val="003F02EF"/>
    <w:rsid w:val="003F1D08"/>
    <w:rsid w:val="003F1FF8"/>
    <w:rsid w:val="003F289A"/>
    <w:rsid w:val="003F2BFA"/>
    <w:rsid w:val="003F2E90"/>
    <w:rsid w:val="003F52D7"/>
    <w:rsid w:val="003F53AB"/>
    <w:rsid w:val="003F68E6"/>
    <w:rsid w:val="004010A8"/>
    <w:rsid w:val="00401F6D"/>
    <w:rsid w:val="00401FAD"/>
    <w:rsid w:val="00402221"/>
    <w:rsid w:val="00402C54"/>
    <w:rsid w:val="00404788"/>
    <w:rsid w:val="004059AC"/>
    <w:rsid w:val="00407457"/>
    <w:rsid w:val="0040798B"/>
    <w:rsid w:val="00410967"/>
    <w:rsid w:val="00410FC6"/>
    <w:rsid w:val="00411993"/>
    <w:rsid w:val="004130F3"/>
    <w:rsid w:val="00416805"/>
    <w:rsid w:val="00416BEE"/>
    <w:rsid w:val="004207E2"/>
    <w:rsid w:val="0042116A"/>
    <w:rsid w:val="0042230D"/>
    <w:rsid w:val="00422850"/>
    <w:rsid w:val="00422C35"/>
    <w:rsid w:val="00422D79"/>
    <w:rsid w:val="00423D6C"/>
    <w:rsid w:val="004246FC"/>
    <w:rsid w:val="00426385"/>
    <w:rsid w:val="00426F6B"/>
    <w:rsid w:val="004314FB"/>
    <w:rsid w:val="00432E01"/>
    <w:rsid w:val="00432E3E"/>
    <w:rsid w:val="00432ECD"/>
    <w:rsid w:val="00437515"/>
    <w:rsid w:val="00441E4E"/>
    <w:rsid w:val="00443A67"/>
    <w:rsid w:val="00444FA1"/>
    <w:rsid w:val="004451AB"/>
    <w:rsid w:val="00445673"/>
    <w:rsid w:val="0044577A"/>
    <w:rsid w:val="0044584D"/>
    <w:rsid w:val="00445DBB"/>
    <w:rsid w:val="00446607"/>
    <w:rsid w:val="0044685B"/>
    <w:rsid w:val="004474BD"/>
    <w:rsid w:val="00452F4A"/>
    <w:rsid w:val="0045327C"/>
    <w:rsid w:val="00454635"/>
    <w:rsid w:val="0045521F"/>
    <w:rsid w:val="00455260"/>
    <w:rsid w:val="0045569D"/>
    <w:rsid w:val="00455BA5"/>
    <w:rsid w:val="004565C8"/>
    <w:rsid w:val="00456FC4"/>
    <w:rsid w:val="00457B36"/>
    <w:rsid w:val="00457FAA"/>
    <w:rsid w:val="004605EA"/>
    <w:rsid w:val="00460B0E"/>
    <w:rsid w:val="00460C41"/>
    <w:rsid w:val="0046172F"/>
    <w:rsid w:val="00461A8E"/>
    <w:rsid w:val="0046362F"/>
    <w:rsid w:val="00463702"/>
    <w:rsid w:val="00463A0A"/>
    <w:rsid w:val="00465152"/>
    <w:rsid w:val="0046677D"/>
    <w:rsid w:val="00470CED"/>
    <w:rsid w:val="00471265"/>
    <w:rsid w:val="004738EE"/>
    <w:rsid w:val="004751C0"/>
    <w:rsid w:val="00480443"/>
    <w:rsid w:val="00481233"/>
    <w:rsid w:val="00482B3A"/>
    <w:rsid w:val="004830E7"/>
    <w:rsid w:val="0048502A"/>
    <w:rsid w:val="00485211"/>
    <w:rsid w:val="00485445"/>
    <w:rsid w:val="004855FA"/>
    <w:rsid w:val="00485CDA"/>
    <w:rsid w:val="004866E5"/>
    <w:rsid w:val="00486E61"/>
    <w:rsid w:val="0048744D"/>
    <w:rsid w:val="00487A44"/>
    <w:rsid w:val="00487B20"/>
    <w:rsid w:val="00491F76"/>
    <w:rsid w:val="004928E3"/>
    <w:rsid w:val="00495AFB"/>
    <w:rsid w:val="004974AE"/>
    <w:rsid w:val="004A2D17"/>
    <w:rsid w:val="004A3B01"/>
    <w:rsid w:val="004A5A12"/>
    <w:rsid w:val="004A6E6B"/>
    <w:rsid w:val="004B1220"/>
    <w:rsid w:val="004B188A"/>
    <w:rsid w:val="004B1F14"/>
    <w:rsid w:val="004B24C8"/>
    <w:rsid w:val="004B37F1"/>
    <w:rsid w:val="004B484F"/>
    <w:rsid w:val="004B4B28"/>
    <w:rsid w:val="004B5CC8"/>
    <w:rsid w:val="004B79F9"/>
    <w:rsid w:val="004C0A67"/>
    <w:rsid w:val="004C1741"/>
    <w:rsid w:val="004C2A12"/>
    <w:rsid w:val="004C316E"/>
    <w:rsid w:val="004C33C7"/>
    <w:rsid w:val="004C3669"/>
    <w:rsid w:val="004C3EE1"/>
    <w:rsid w:val="004C47F3"/>
    <w:rsid w:val="004C5782"/>
    <w:rsid w:val="004C657B"/>
    <w:rsid w:val="004C7FAE"/>
    <w:rsid w:val="004D01E2"/>
    <w:rsid w:val="004D1C0B"/>
    <w:rsid w:val="004D1F44"/>
    <w:rsid w:val="004D24E9"/>
    <w:rsid w:val="004D408F"/>
    <w:rsid w:val="004D5463"/>
    <w:rsid w:val="004D6B88"/>
    <w:rsid w:val="004D6DA2"/>
    <w:rsid w:val="004D707E"/>
    <w:rsid w:val="004E20E7"/>
    <w:rsid w:val="004E29A3"/>
    <w:rsid w:val="004E3659"/>
    <w:rsid w:val="004E3ED5"/>
    <w:rsid w:val="004E58ED"/>
    <w:rsid w:val="004F16A6"/>
    <w:rsid w:val="004F16AB"/>
    <w:rsid w:val="004F6375"/>
    <w:rsid w:val="004F7B1A"/>
    <w:rsid w:val="004F7E15"/>
    <w:rsid w:val="00502466"/>
    <w:rsid w:val="00502F51"/>
    <w:rsid w:val="00504C93"/>
    <w:rsid w:val="0050569B"/>
    <w:rsid w:val="00505B0F"/>
    <w:rsid w:val="00506387"/>
    <w:rsid w:val="00506530"/>
    <w:rsid w:val="00506727"/>
    <w:rsid w:val="00507A2B"/>
    <w:rsid w:val="00510DD8"/>
    <w:rsid w:val="00511E46"/>
    <w:rsid w:val="00511FB9"/>
    <w:rsid w:val="00512021"/>
    <w:rsid w:val="005129ED"/>
    <w:rsid w:val="0051526E"/>
    <w:rsid w:val="0051645B"/>
    <w:rsid w:val="00520BB4"/>
    <w:rsid w:val="005218F0"/>
    <w:rsid w:val="00523786"/>
    <w:rsid w:val="00524871"/>
    <w:rsid w:val="00524CE6"/>
    <w:rsid w:val="00524D6E"/>
    <w:rsid w:val="0052644F"/>
    <w:rsid w:val="00527554"/>
    <w:rsid w:val="00527C1C"/>
    <w:rsid w:val="00527D9A"/>
    <w:rsid w:val="005312F9"/>
    <w:rsid w:val="00531E06"/>
    <w:rsid w:val="00532207"/>
    <w:rsid w:val="00532974"/>
    <w:rsid w:val="00533E99"/>
    <w:rsid w:val="00534247"/>
    <w:rsid w:val="00534282"/>
    <w:rsid w:val="00535BA6"/>
    <w:rsid w:val="00536C5F"/>
    <w:rsid w:val="00537915"/>
    <w:rsid w:val="00537D53"/>
    <w:rsid w:val="0054016C"/>
    <w:rsid w:val="005409FA"/>
    <w:rsid w:val="00541333"/>
    <w:rsid w:val="00542A93"/>
    <w:rsid w:val="00543618"/>
    <w:rsid w:val="0054494F"/>
    <w:rsid w:val="00547A49"/>
    <w:rsid w:val="00547BA6"/>
    <w:rsid w:val="005507E3"/>
    <w:rsid w:val="00550CF2"/>
    <w:rsid w:val="00551471"/>
    <w:rsid w:val="0055188D"/>
    <w:rsid w:val="005544FC"/>
    <w:rsid w:val="0055503F"/>
    <w:rsid w:val="005552E4"/>
    <w:rsid w:val="00556397"/>
    <w:rsid w:val="0055688C"/>
    <w:rsid w:val="00556A45"/>
    <w:rsid w:val="005579F2"/>
    <w:rsid w:val="00560339"/>
    <w:rsid w:val="00561C72"/>
    <w:rsid w:val="00561F5C"/>
    <w:rsid w:val="0056212F"/>
    <w:rsid w:val="00562AF7"/>
    <w:rsid w:val="00563586"/>
    <w:rsid w:val="00564BB8"/>
    <w:rsid w:val="005651E5"/>
    <w:rsid w:val="00567E3C"/>
    <w:rsid w:val="00570230"/>
    <w:rsid w:val="005709F2"/>
    <w:rsid w:val="00570DF2"/>
    <w:rsid w:val="00570F87"/>
    <w:rsid w:val="0057171E"/>
    <w:rsid w:val="00572351"/>
    <w:rsid w:val="0057263B"/>
    <w:rsid w:val="00573249"/>
    <w:rsid w:val="00573D38"/>
    <w:rsid w:val="00573E8A"/>
    <w:rsid w:val="00576C68"/>
    <w:rsid w:val="005812C3"/>
    <w:rsid w:val="005831C2"/>
    <w:rsid w:val="00584BC1"/>
    <w:rsid w:val="005859A4"/>
    <w:rsid w:val="00587262"/>
    <w:rsid w:val="00587EDF"/>
    <w:rsid w:val="005905BE"/>
    <w:rsid w:val="00590652"/>
    <w:rsid w:val="00592905"/>
    <w:rsid w:val="00593E1F"/>
    <w:rsid w:val="005974F5"/>
    <w:rsid w:val="00597B88"/>
    <w:rsid w:val="005A11B1"/>
    <w:rsid w:val="005A1277"/>
    <w:rsid w:val="005A5484"/>
    <w:rsid w:val="005A5BBD"/>
    <w:rsid w:val="005A706D"/>
    <w:rsid w:val="005A7BBC"/>
    <w:rsid w:val="005B0A0E"/>
    <w:rsid w:val="005B47E5"/>
    <w:rsid w:val="005B4F38"/>
    <w:rsid w:val="005B4F4C"/>
    <w:rsid w:val="005B5204"/>
    <w:rsid w:val="005B64FE"/>
    <w:rsid w:val="005B6642"/>
    <w:rsid w:val="005B6937"/>
    <w:rsid w:val="005B7AF6"/>
    <w:rsid w:val="005C053D"/>
    <w:rsid w:val="005C1ECC"/>
    <w:rsid w:val="005C2B14"/>
    <w:rsid w:val="005C35A8"/>
    <w:rsid w:val="005C3D9F"/>
    <w:rsid w:val="005C3F80"/>
    <w:rsid w:val="005C47F8"/>
    <w:rsid w:val="005C6167"/>
    <w:rsid w:val="005C6643"/>
    <w:rsid w:val="005C6C3B"/>
    <w:rsid w:val="005D112B"/>
    <w:rsid w:val="005D6101"/>
    <w:rsid w:val="005D68C1"/>
    <w:rsid w:val="005D69BE"/>
    <w:rsid w:val="005D6ACB"/>
    <w:rsid w:val="005D6FAB"/>
    <w:rsid w:val="005D7CB0"/>
    <w:rsid w:val="005E026C"/>
    <w:rsid w:val="005E3E89"/>
    <w:rsid w:val="005E4060"/>
    <w:rsid w:val="005E7FED"/>
    <w:rsid w:val="005F04EE"/>
    <w:rsid w:val="005F04FD"/>
    <w:rsid w:val="005F15E7"/>
    <w:rsid w:val="005F1DB2"/>
    <w:rsid w:val="005F295C"/>
    <w:rsid w:val="005F519D"/>
    <w:rsid w:val="005F54EC"/>
    <w:rsid w:val="005F5DC7"/>
    <w:rsid w:val="005F6727"/>
    <w:rsid w:val="005F7E40"/>
    <w:rsid w:val="00601407"/>
    <w:rsid w:val="006028BB"/>
    <w:rsid w:val="00607266"/>
    <w:rsid w:val="00611C51"/>
    <w:rsid w:val="006125E9"/>
    <w:rsid w:val="00613034"/>
    <w:rsid w:val="00614E9F"/>
    <w:rsid w:val="0061615E"/>
    <w:rsid w:val="00616E61"/>
    <w:rsid w:val="00617D55"/>
    <w:rsid w:val="00617F65"/>
    <w:rsid w:val="006205D9"/>
    <w:rsid w:val="006212E3"/>
    <w:rsid w:val="006219B3"/>
    <w:rsid w:val="00623A42"/>
    <w:rsid w:val="006248BC"/>
    <w:rsid w:val="00626174"/>
    <w:rsid w:val="00626D78"/>
    <w:rsid w:val="00627938"/>
    <w:rsid w:val="00630E5A"/>
    <w:rsid w:val="00631B18"/>
    <w:rsid w:val="00631D10"/>
    <w:rsid w:val="00631EF9"/>
    <w:rsid w:val="00631F49"/>
    <w:rsid w:val="00636495"/>
    <w:rsid w:val="006370E8"/>
    <w:rsid w:val="00637242"/>
    <w:rsid w:val="006407C1"/>
    <w:rsid w:val="00641A69"/>
    <w:rsid w:val="00641F4A"/>
    <w:rsid w:val="00642925"/>
    <w:rsid w:val="00642FE6"/>
    <w:rsid w:val="00643509"/>
    <w:rsid w:val="00644AF3"/>
    <w:rsid w:val="00645A60"/>
    <w:rsid w:val="00645BDB"/>
    <w:rsid w:val="006465A5"/>
    <w:rsid w:val="00647E9D"/>
    <w:rsid w:val="0065005B"/>
    <w:rsid w:val="006508DB"/>
    <w:rsid w:val="006511B8"/>
    <w:rsid w:val="006518D7"/>
    <w:rsid w:val="00651B79"/>
    <w:rsid w:val="00652FA3"/>
    <w:rsid w:val="00653495"/>
    <w:rsid w:val="00653832"/>
    <w:rsid w:val="00654864"/>
    <w:rsid w:val="0065522B"/>
    <w:rsid w:val="00655E29"/>
    <w:rsid w:val="0065649E"/>
    <w:rsid w:val="00656C5C"/>
    <w:rsid w:val="00660114"/>
    <w:rsid w:val="0066182F"/>
    <w:rsid w:val="0066190B"/>
    <w:rsid w:val="00665DE6"/>
    <w:rsid w:val="00665E2B"/>
    <w:rsid w:val="0066677D"/>
    <w:rsid w:val="00666F42"/>
    <w:rsid w:val="00667E0D"/>
    <w:rsid w:val="0067056C"/>
    <w:rsid w:val="00670BB4"/>
    <w:rsid w:val="00672E78"/>
    <w:rsid w:val="00673C6C"/>
    <w:rsid w:val="00674317"/>
    <w:rsid w:val="00675404"/>
    <w:rsid w:val="00675679"/>
    <w:rsid w:val="00676D80"/>
    <w:rsid w:val="00676FEB"/>
    <w:rsid w:val="006806BF"/>
    <w:rsid w:val="00682B22"/>
    <w:rsid w:val="006831B2"/>
    <w:rsid w:val="00683C57"/>
    <w:rsid w:val="00683C86"/>
    <w:rsid w:val="00685425"/>
    <w:rsid w:val="00685F54"/>
    <w:rsid w:val="00685F9F"/>
    <w:rsid w:val="00686759"/>
    <w:rsid w:val="00690151"/>
    <w:rsid w:val="006919A6"/>
    <w:rsid w:val="0069222A"/>
    <w:rsid w:val="00692FEA"/>
    <w:rsid w:val="00696932"/>
    <w:rsid w:val="006A0A26"/>
    <w:rsid w:val="006A0C20"/>
    <w:rsid w:val="006A14F0"/>
    <w:rsid w:val="006A1876"/>
    <w:rsid w:val="006A21E6"/>
    <w:rsid w:val="006A59D4"/>
    <w:rsid w:val="006A717D"/>
    <w:rsid w:val="006A7546"/>
    <w:rsid w:val="006B09B2"/>
    <w:rsid w:val="006B1444"/>
    <w:rsid w:val="006B1E1A"/>
    <w:rsid w:val="006B1F3C"/>
    <w:rsid w:val="006B268C"/>
    <w:rsid w:val="006B2BD9"/>
    <w:rsid w:val="006B2C24"/>
    <w:rsid w:val="006B5AEB"/>
    <w:rsid w:val="006B6A54"/>
    <w:rsid w:val="006B790B"/>
    <w:rsid w:val="006B7ED4"/>
    <w:rsid w:val="006C0B6A"/>
    <w:rsid w:val="006C0E49"/>
    <w:rsid w:val="006C106F"/>
    <w:rsid w:val="006C16E1"/>
    <w:rsid w:val="006C5D4E"/>
    <w:rsid w:val="006C653F"/>
    <w:rsid w:val="006C7787"/>
    <w:rsid w:val="006D016C"/>
    <w:rsid w:val="006D0754"/>
    <w:rsid w:val="006D1B74"/>
    <w:rsid w:val="006D3A2D"/>
    <w:rsid w:val="006D3EB8"/>
    <w:rsid w:val="006D4734"/>
    <w:rsid w:val="006D660A"/>
    <w:rsid w:val="006D7BF3"/>
    <w:rsid w:val="006E0F7D"/>
    <w:rsid w:val="006E2BF8"/>
    <w:rsid w:val="006E3C8C"/>
    <w:rsid w:val="006E50BD"/>
    <w:rsid w:val="006E6C2E"/>
    <w:rsid w:val="006F10E7"/>
    <w:rsid w:val="006F152E"/>
    <w:rsid w:val="006F479B"/>
    <w:rsid w:val="006F5F8D"/>
    <w:rsid w:val="006F7195"/>
    <w:rsid w:val="00700630"/>
    <w:rsid w:val="00702287"/>
    <w:rsid w:val="00702877"/>
    <w:rsid w:val="0070303D"/>
    <w:rsid w:val="00704542"/>
    <w:rsid w:val="00704A87"/>
    <w:rsid w:val="00704C58"/>
    <w:rsid w:val="00705278"/>
    <w:rsid w:val="00706197"/>
    <w:rsid w:val="007074FC"/>
    <w:rsid w:val="00710F6E"/>
    <w:rsid w:val="00712A30"/>
    <w:rsid w:val="00713DEA"/>
    <w:rsid w:val="00714E2C"/>
    <w:rsid w:val="00715C45"/>
    <w:rsid w:val="00717ACB"/>
    <w:rsid w:val="0072084D"/>
    <w:rsid w:val="007221B5"/>
    <w:rsid w:val="00722CB5"/>
    <w:rsid w:val="0072365F"/>
    <w:rsid w:val="00723A0A"/>
    <w:rsid w:val="007245BD"/>
    <w:rsid w:val="00725B31"/>
    <w:rsid w:val="00725EAB"/>
    <w:rsid w:val="00726E0F"/>
    <w:rsid w:val="00726EF2"/>
    <w:rsid w:val="00727BC6"/>
    <w:rsid w:val="00732375"/>
    <w:rsid w:val="00733B91"/>
    <w:rsid w:val="007351A1"/>
    <w:rsid w:val="00735657"/>
    <w:rsid w:val="007361B9"/>
    <w:rsid w:val="00737159"/>
    <w:rsid w:val="00741048"/>
    <w:rsid w:val="007432E9"/>
    <w:rsid w:val="0074348D"/>
    <w:rsid w:val="00745C2E"/>
    <w:rsid w:val="007476FD"/>
    <w:rsid w:val="00747D75"/>
    <w:rsid w:val="00747E50"/>
    <w:rsid w:val="00750E79"/>
    <w:rsid w:val="00752081"/>
    <w:rsid w:val="00752135"/>
    <w:rsid w:val="00753541"/>
    <w:rsid w:val="00754C1A"/>
    <w:rsid w:val="0075561F"/>
    <w:rsid w:val="00755682"/>
    <w:rsid w:val="00755D60"/>
    <w:rsid w:val="007565B1"/>
    <w:rsid w:val="00756977"/>
    <w:rsid w:val="007574C6"/>
    <w:rsid w:val="0075797F"/>
    <w:rsid w:val="00757DC3"/>
    <w:rsid w:val="00763816"/>
    <w:rsid w:val="00763D13"/>
    <w:rsid w:val="00765041"/>
    <w:rsid w:val="00765202"/>
    <w:rsid w:val="00765589"/>
    <w:rsid w:val="00765CB9"/>
    <w:rsid w:val="00766098"/>
    <w:rsid w:val="00767734"/>
    <w:rsid w:val="00767FCB"/>
    <w:rsid w:val="00770D22"/>
    <w:rsid w:val="007714EB"/>
    <w:rsid w:val="0077166C"/>
    <w:rsid w:val="0077302D"/>
    <w:rsid w:val="007733A1"/>
    <w:rsid w:val="0077421E"/>
    <w:rsid w:val="00774D30"/>
    <w:rsid w:val="00774FD0"/>
    <w:rsid w:val="00775FEC"/>
    <w:rsid w:val="00776C3C"/>
    <w:rsid w:val="00776EC7"/>
    <w:rsid w:val="00777339"/>
    <w:rsid w:val="00777E2E"/>
    <w:rsid w:val="007803E5"/>
    <w:rsid w:val="00780FDC"/>
    <w:rsid w:val="00781AD0"/>
    <w:rsid w:val="00782179"/>
    <w:rsid w:val="007825BC"/>
    <w:rsid w:val="0078330C"/>
    <w:rsid w:val="0078363E"/>
    <w:rsid w:val="007843BD"/>
    <w:rsid w:val="0078464C"/>
    <w:rsid w:val="007856A6"/>
    <w:rsid w:val="00786645"/>
    <w:rsid w:val="007870A9"/>
    <w:rsid w:val="00787672"/>
    <w:rsid w:val="00787B00"/>
    <w:rsid w:val="00787D16"/>
    <w:rsid w:val="00787E53"/>
    <w:rsid w:val="00790E5A"/>
    <w:rsid w:val="00791343"/>
    <w:rsid w:val="00792B6F"/>
    <w:rsid w:val="0079317A"/>
    <w:rsid w:val="0079373C"/>
    <w:rsid w:val="00793BB4"/>
    <w:rsid w:val="00793ECB"/>
    <w:rsid w:val="007943D0"/>
    <w:rsid w:val="00796594"/>
    <w:rsid w:val="00796930"/>
    <w:rsid w:val="007977ED"/>
    <w:rsid w:val="007A06DA"/>
    <w:rsid w:val="007A09BC"/>
    <w:rsid w:val="007A0DA3"/>
    <w:rsid w:val="007A0E25"/>
    <w:rsid w:val="007A10E7"/>
    <w:rsid w:val="007A12DB"/>
    <w:rsid w:val="007A130E"/>
    <w:rsid w:val="007A1C0D"/>
    <w:rsid w:val="007A2A5F"/>
    <w:rsid w:val="007A3667"/>
    <w:rsid w:val="007A4462"/>
    <w:rsid w:val="007A7539"/>
    <w:rsid w:val="007A770E"/>
    <w:rsid w:val="007B093B"/>
    <w:rsid w:val="007B10EE"/>
    <w:rsid w:val="007B13ED"/>
    <w:rsid w:val="007B1CDB"/>
    <w:rsid w:val="007B24B7"/>
    <w:rsid w:val="007B3CFE"/>
    <w:rsid w:val="007B3F75"/>
    <w:rsid w:val="007B5044"/>
    <w:rsid w:val="007B5622"/>
    <w:rsid w:val="007B5BBF"/>
    <w:rsid w:val="007B68DC"/>
    <w:rsid w:val="007B6CCB"/>
    <w:rsid w:val="007B6E6E"/>
    <w:rsid w:val="007C0A12"/>
    <w:rsid w:val="007C0B24"/>
    <w:rsid w:val="007C0D06"/>
    <w:rsid w:val="007C1084"/>
    <w:rsid w:val="007C2CD2"/>
    <w:rsid w:val="007C461F"/>
    <w:rsid w:val="007C4743"/>
    <w:rsid w:val="007C4E8E"/>
    <w:rsid w:val="007C67FA"/>
    <w:rsid w:val="007D2616"/>
    <w:rsid w:val="007D4D43"/>
    <w:rsid w:val="007D4F36"/>
    <w:rsid w:val="007D600A"/>
    <w:rsid w:val="007D7B51"/>
    <w:rsid w:val="007D7DD0"/>
    <w:rsid w:val="007D7ED0"/>
    <w:rsid w:val="007E38D3"/>
    <w:rsid w:val="007E44F6"/>
    <w:rsid w:val="007E48E4"/>
    <w:rsid w:val="007E5DCE"/>
    <w:rsid w:val="007E668D"/>
    <w:rsid w:val="007E724B"/>
    <w:rsid w:val="007F33FC"/>
    <w:rsid w:val="007F4B7C"/>
    <w:rsid w:val="007F57B8"/>
    <w:rsid w:val="007F6997"/>
    <w:rsid w:val="008000B6"/>
    <w:rsid w:val="00800CDD"/>
    <w:rsid w:val="008015FA"/>
    <w:rsid w:val="008027DB"/>
    <w:rsid w:val="008047E6"/>
    <w:rsid w:val="008067B9"/>
    <w:rsid w:val="00807C0D"/>
    <w:rsid w:val="00807C40"/>
    <w:rsid w:val="00810EE8"/>
    <w:rsid w:val="00814811"/>
    <w:rsid w:val="008161A6"/>
    <w:rsid w:val="00816ADF"/>
    <w:rsid w:val="00821296"/>
    <w:rsid w:val="00821C33"/>
    <w:rsid w:val="00823238"/>
    <w:rsid w:val="00823AB3"/>
    <w:rsid w:val="00824CD2"/>
    <w:rsid w:val="00826150"/>
    <w:rsid w:val="00827FFA"/>
    <w:rsid w:val="008302D5"/>
    <w:rsid w:val="0083030B"/>
    <w:rsid w:val="008313DE"/>
    <w:rsid w:val="00831E4C"/>
    <w:rsid w:val="00832CBA"/>
    <w:rsid w:val="00833013"/>
    <w:rsid w:val="008358DF"/>
    <w:rsid w:val="00837240"/>
    <w:rsid w:val="00841625"/>
    <w:rsid w:val="008422F3"/>
    <w:rsid w:val="00842683"/>
    <w:rsid w:val="00842684"/>
    <w:rsid w:val="008454BF"/>
    <w:rsid w:val="00845B20"/>
    <w:rsid w:val="00845E02"/>
    <w:rsid w:val="00846ABD"/>
    <w:rsid w:val="00846CBB"/>
    <w:rsid w:val="00846E7C"/>
    <w:rsid w:val="00847266"/>
    <w:rsid w:val="00852321"/>
    <w:rsid w:val="0085244D"/>
    <w:rsid w:val="00855EF7"/>
    <w:rsid w:val="0085646B"/>
    <w:rsid w:val="00860E73"/>
    <w:rsid w:val="0086300B"/>
    <w:rsid w:val="0086343A"/>
    <w:rsid w:val="00866266"/>
    <w:rsid w:val="0086628D"/>
    <w:rsid w:val="00866A24"/>
    <w:rsid w:val="008673ED"/>
    <w:rsid w:val="008678CB"/>
    <w:rsid w:val="0087101E"/>
    <w:rsid w:val="00871676"/>
    <w:rsid w:val="00872C02"/>
    <w:rsid w:val="0087342A"/>
    <w:rsid w:val="008742D0"/>
    <w:rsid w:val="00874872"/>
    <w:rsid w:val="008758D1"/>
    <w:rsid w:val="008761C1"/>
    <w:rsid w:val="00877558"/>
    <w:rsid w:val="008776F7"/>
    <w:rsid w:val="00880831"/>
    <w:rsid w:val="00880875"/>
    <w:rsid w:val="008832AB"/>
    <w:rsid w:val="008834C5"/>
    <w:rsid w:val="00883ED3"/>
    <w:rsid w:val="008854D9"/>
    <w:rsid w:val="00885D0D"/>
    <w:rsid w:val="008860DA"/>
    <w:rsid w:val="0088713B"/>
    <w:rsid w:val="0088798A"/>
    <w:rsid w:val="0089087D"/>
    <w:rsid w:val="00892E92"/>
    <w:rsid w:val="00893430"/>
    <w:rsid w:val="008935A9"/>
    <w:rsid w:val="008A12C8"/>
    <w:rsid w:val="008A23FE"/>
    <w:rsid w:val="008A2444"/>
    <w:rsid w:val="008A2D0B"/>
    <w:rsid w:val="008A41E3"/>
    <w:rsid w:val="008A4577"/>
    <w:rsid w:val="008A4A7D"/>
    <w:rsid w:val="008A586E"/>
    <w:rsid w:val="008A62F3"/>
    <w:rsid w:val="008A64C2"/>
    <w:rsid w:val="008B0988"/>
    <w:rsid w:val="008B0F3A"/>
    <w:rsid w:val="008B1973"/>
    <w:rsid w:val="008B2023"/>
    <w:rsid w:val="008B2CB5"/>
    <w:rsid w:val="008B440C"/>
    <w:rsid w:val="008B4AEB"/>
    <w:rsid w:val="008B4CC1"/>
    <w:rsid w:val="008B5461"/>
    <w:rsid w:val="008B555E"/>
    <w:rsid w:val="008B5C21"/>
    <w:rsid w:val="008B6C43"/>
    <w:rsid w:val="008B6F39"/>
    <w:rsid w:val="008B7411"/>
    <w:rsid w:val="008B75CE"/>
    <w:rsid w:val="008B77BE"/>
    <w:rsid w:val="008C09D9"/>
    <w:rsid w:val="008C27A3"/>
    <w:rsid w:val="008C2D2B"/>
    <w:rsid w:val="008C4F81"/>
    <w:rsid w:val="008C5E09"/>
    <w:rsid w:val="008C7133"/>
    <w:rsid w:val="008C75A8"/>
    <w:rsid w:val="008C7F96"/>
    <w:rsid w:val="008D06BB"/>
    <w:rsid w:val="008D0996"/>
    <w:rsid w:val="008D0998"/>
    <w:rsid w:val="008D28A3"/>
    <w:rsid w:val="008D3355"/>
    <w:rsid w:val="008D40B7"/>
    <w:rsid w:val="008D5967"/>
    <w:rsid w:val="008D5C4D"/>
    <w:rsid w:val="008D5F2B"/>
    <w:rsid w:val="008D5FBC"/>
    <w:rsid w:val="008E0CDE"/>
    <w:rsid w:val="008E1CB5"/>
    <w:rsid w:val="008E41AA"/>
    <w:rsid w:val="008E4F0A"/>
    <w:rsid w:val="008E52A1"/>
    <w:rsid w:val="008F045A"/>
    <w:rsid w:val="008F08A4"/>
    <w:rsid w:val="008F1ABF"/>
    <w:rsid w:val="008F1B38"/>
    <w:rsid w:val="008F231D"/>
    <w:rsid w:val="008F3DCC"/>
    <w:rsid w:val="008F4388"/>
    <w:rsid w:val="008F6741"/>
    <w:rsid w:val="008F77AD"/>
    <w:rsid w:val="00900CBE"/>
    <w:rsid w:val="00900F36"/>
    <w:rsid w:val="0090115E"/>
    <w:rsid w:val="00902F92"/>
    <w:rsid w:val="00904CD3"/>
    <w:rsid w:val="00905631"/>
    <w:rsid w:val="00905A17"/>
    <w:rsid w:val="00906218"/>
    <w:rsid w:val="0090673C"/>
    <w:rsid w:val="00910EFD"/>
    <w:rsid w:val="009114F8"/>
    <w:rsid w:val="00911E6D"/>
    <w:rsid w:val="00911F04"/>
    <w:rsid w:val="00911F9F"/>
    <w:rsid w:val="00912180"/>
    <w:rsid w:val="009124E5"/>
    <w:rsid w:val="00912C7B"/>
    <w:rsid w:val="00913673"/>
    <w:rsid w:val="009136CC"/>
    <w:rsid w:val="009136DE"/>
    <w:rsid w:val="00914516"/>
    <w:rsid w:val="00914CFE"/>
    <w:rsid w:val="00915DD6"/>
    <w:rsid w:val="0092029A"/>
    <w:rsid w:val="00921428"/>
    <w:rsid w:val="009229C4"/>
    <w:rsid w:val="0092337F"/>
    <w:rsid w:val="0092360E"/>
    <w:rsid w:val="009237C0"/>
    <w:rsid w:val="009253B3"/>
    <w:rsid w:val="0092687C"/>
    <w:rsid w:val="00927120"/>
    <w:rsid w:val="00930350"/>
    <w:rsid w:val="0093120A"/>
    <w:rsid w:val="00931F24"/>
    <w:rsid w:val="00931F66"/>
    <w:rsid w:val="00934817"/>
    <w:rsid w:val="00934A48"/>
    <w:rsid w:val="0093522C"/>
    <w:rsid w:val="00936A61"/>
    <w:rsid w:val="00936C42"/>
    <w:rsid w:val="00940E08"/>
    <w:rsid w:val="0094167E"/>
    <w:rsid w:val="00941ACC"/>
    <w:rsid w:val="009425A6"/>
    <w:rsid w:val="0094341B"/>
    <w:rsid w:val="009436C1"/>
    <w:rsid w:val="009453E5"/>
    <w:rsid w:val="009456FA"/>
    <w:rsid w:val="00946027"/>
    <w:rsid w:val="00947810"/>
    <w:rsid w:val="0095049B"/>
    <w:rsid w:val="00951A33"/>
    <w:rsid w:val="00951D02"/>
    <w:rsid w:val="00951F24"/>
    <w:rsid w:val="009522DA"/>
    <w:rsid w:val="0095286C"/>
    <w:rsid w:val="00954C68"/>
    <w:rsid w:val="00954F9C"/>
    <w:rsid w:val="0095570A"/>
    <w:rsid w:val="00955E5C"/>
    <w:rsid w:val="00957639"/>
    <w:rsid w:val="00960052"/>
    <w:rsid w:val="009607C1"/>
    <w:rsid w:val="00960CA0"/>
    <w:rsid w:val="009612FD"/>
    <w:rsid w:val="00962F98"/>
    <w:rsid w:val="00966A02"/>
    <w:rsid w:val="00966AE5"/>
    <w:rsid w:val="00966E92"/>
    <w:rsid w:val="009671A7"/>
    <w:rsid w:val="009673B8"/>
    <w:rsid w:val="00970769"/>
    <w:rsid w:val="00970A4B"/>
    <w:rsid w:val="00970ACF"/>
    <w:rsid w:val="00970FAA"/>
    <w:rsid w:val="00971855"/>
    <w:rsid w:val="00972ADF"/>
    <w:rsid w:val="00973B36"/>
    <w:rsid w:val="0097439C"/>
    <w:rsid w:val="0097516B"/>
    <w:rsid w:val="00976D66"/>
    <w:rsid w:val="009802FF"/>
    <w:rsid w:val="0098077F"/>
    <w:rsid w:val="009808C9"/>
    <w:rsid w:val="00980DCE"/>
    <w:rsid w:val="00982320"/>
    <w:rsid w:val="00983D9B"/>
    <w:rsid w:val="00984EBA"/>
    <w:rsid w:val="00986794"/>
    <w:rsid w:val="00986C6A"/>
    <w:rsid w:val="00987F57"/>
    <w:rsid w:val="00991793"/>
    <w:rsid w:val="009919F3"/>
    <w:rsid w:val="00991EF3"/>
    <w:rsid w:val="009921B9"/>
    <w:rsid w:val="0099241E"/>
    <w:rsid w:val="00993895"/>
    <w:rsid w:val="00993AAD"/>
    <w:rsid w:val="00993EF7"/>
    <w:rsid w:val="00994739"/>
    <w:rsid w:val="00995ABF"/>
    <w:rsid w:val="00995D38"/>
    <w:rsid w:val="00996857"/>
    <w:rsid w:val="00996ACE"/>
    <w:rsid w:val="009A422E"/>
    <w:rsid w:val="009A6965"/>
    <w:rsid w:val="009A6E57"/>
    <w:rsid w:val="009B1F32"/>
    <w:rsid w:val="009B3098"/>
    <w:rsid w:val="009B35E2"/>
    <w:rsid w:val="009B3CAA"/>
    <w:rsid w:val="009B5CD6"/>
    <w:rsid w:val="009B5DFF"/>
    <w:rsid w:val="009B681F"/>
    <w:rsid w:val="009B6F18"/>
    <w:rsid w:val="009B720A"/>
    <w:rsid w:val="009C2BAC"/>
    <w:rsid w:val="009C2D43"/>
    <w:rsid w:val="009C44E8"/>
    <w:rsid w:val="009C4C46"/>
    <w:rsid w:val="009C66FA"/>
    <w:rsid w:val="009D0586"/>
    <w:rsid w:val="009D1AB5"/>
    <w:rsid w:val="009D1ADF"/>
    <w:rsid w:val="009D2463"/>
    <w:rsid w:val="009D2CCF"/>
    <w:rsid w:val="009D2D13"/>
    <w:rsid w:val="009D2ED3"/>
    <w:rsid w:val="009D3C42"/>
    <w:rsid w:val="009D3EDB"/>
    <w:rsid w:val="009D426F"/>
    <w:rsid w:val="009D5F3F"/>
    <w:rsid w:val="009D6F4C"/>
    <w:rsid w:val="009D7EE4"/>
    <w:rsid w:val="009E058E"/>
    <w:rsid w:val="009E08DC"/>
    <w:rsid w:val="009E0CB6"/>
    <w:rsid w:val="009E1A24"/>
    <w:rsid w:val="009E2967"/>
    <w:rsid w:val="009E35AF"/>
    <w:rsid w:val="009E38E8"/>
    <w:rsid w:val="009E39E9"/>
    <w:rsid w:val="009E3B1A"/>
    <w:rsid w:val="009E4CAF"/>
    <w:rsid w:val="009E5035"/>
    <w:rsid w:val="009E5924"/>
    <w:rsid w:val="009F0797"/>
    <w:rsid w:val="009F3943"/>
    <w:rsid w:val="009F3D6A"/>
    <w:rsid w:val="009F555E"/>
    <w:rsid w:val="009F6611"/>
    <w:rsid w:val="009F7A1A"/>
    <w:rsid w:val="009F7CCF"/>
    <w:rsid w:val="00A004C0"/>
    <w:rsid w:val="00A01348"/>
    <w:rsid w:val="00A01AAC"/>
    <w:rsid w:val="00A026EA"/>
    <w:rsid w:val="00A0294E"/>
    <w:rsid w:val="00A02DF4"/>
    <w:rsid w:val="00A03231"/>
    <w:rsid w:val="00A03E44"/>
    <w:rsid w:val="00A0474E"/>
    <w:rsid w:val="00A04AD8"/>
    <w:rsid w:val="00A0547D"/>
    <w:rsid w:val="00A05DF1"/>
    <w:rsid w:val="00A06F10"/>
    <w:rsid w:val="00A10B51"/>
    <w:rsid w:val="00A11B1D"/>
    <w:rsid w:val="00A1262A"/>
    <w:rsid w:val="00A12DD6"/>
    <w:rsid w:val="00A1409E"/>
    <w:rsid w:val="00A15201"/>
    <w:rsid w:val="00A1574B"/>
    <w:rsid w:val="00A16BBD"/>
    <w:rsid w:val="00A16C44"/>
    <w:rsid w:val="00A17A24"/>
    <w:rsid w:val="00A17F87"/>
    <w:rsid w:val="00A204FB"/>
    <w:rsid w:val="00A22319"/>
    <w:rsid w:val="00A22A1A"/>
    <w:rsid w:val="00A23C1B"/>
    <w:rsid w:val="00A247C2"/>
    <w:rsid w:val="00A24EC7"/>
    <w:rsid w:val="00A25710"/>
    <w:rsid w:val="00A2715E"/>
    <w:rsid w:val="00A276EE"/>
    <w:rsid w:val="00A279A9"/>
    <w:rsid w:val="00A3098D"/>
    <w:rsid w:val="00A30F5D"/>
    <w:rsid w:val="00A3199B"/>
    <w:rsid w:val="00A32A83"/>
    <w:rsid w:val="00A332B4"/>
    <w:rsid w:val="00A33711"/>
    <w:rsid w:val="00A33B60"/>
    <w:rsid w:val="00A403EF"/>
    <w:rsid w:val="00A415D0"/>
    <w:rsid w:val="00A425EA"/>
    <w:rsid w:val="00A43A42"/>
    <w:rsid w:val="00A44E41"/>
    <w:rsid w:val="00A462D7"/>
    <w:rsid w:val="00A504FD"/>
    <w:rsid w:val="00A505DD"/>
    <w:rsid w:val="00A50F19"/>
    <w:rsid w:val="00A537BC"/>
    <w:rsid w:val="00A552DD"/>
    <w:rsid w:val="00A55BAE"/>
    <w:rsid w:val="00A56AFE"/>
    <w:rsid w:val="00A577D1"/>
    <w:rsid w:val="00A60448"/>
    <w:rsid w:val="00A6113C"/>
    <w:rsid w:val="00A6154F"/>
    <w:rsid w:val="00A61E1B"/>
    <w:rsid w:val="00A636B5"/>
    <w:rsid w:val="00A636C3"/>
    <w:rsid w:val="00A644AD"/>
    <w:rsid w:val="00A649EA"/>
    <w:rsid w:val="00A652A7"/>
    <w:rsid w:val="00A65B42"/>
    <w:rsid w:val="00A66D0E"/>
    <w:rsid w:val="00A66F96"/>
    <w:rsid w:val="00A67061"/>
    <w:rsid w:val="00A67ECE"/>
    <w:rsid w:val="00A67FCD"/>
    <w:rsid w:val="00A7198E"/>
    <w:rsid w:val="00A72086"/>
    <w:rsid w:val="00A729F6"/>
    <w:rsid w:val="00A72A67"/>
    <w:rsid w:val="00A72E9E"/>
    <w:rsid w:val="00A7463A"/>
    <w:rsid w:val="00A74EE4"/>
    <w:rsid w:val="00A76FA2"/>
    <w:rsid w:val="00A7731E"/>
    <w:rsid w:val="00A80884"/>
    <w:rsid w:val="00A82A5F"/>
    <w:rsid w:val="00A830EE"/>
    <w:rsid w:val="00A83C9A"/>
    <w:rsid w:val="00A83DA7"/>
    <w:rsid w:val="00A84C56"/>
    <w:rsid w:val="00A84F61"/>
    <w:rsid w:val="00A8563E"/>
    <w:rsid w:val="00A85F59"/>
    <w:rsid w:val="00A868D2"/>
    <w:rsid w:val="00A86F99"/>
    <w:rsid w:val="00A8722F"/>
    <w:rsid w:val="00A872B6"/>
    <w:rsid w:val="00A90157"/>
    <w:rsid w:val="00A90A3F"/>
    <w:rsid w:val="00A917C3"/>
    <w:rsid w:val="00A93996"/>
    <w:rsid w:val="00A94002"/>
    <w:rsid w:val="00A95B68"/>
    <w:rsid w:val="00A979CE"/>
    <w:rsid w:val="00A97C9E"/>
    <w:rsid w:val="00AA086F"/>
    <w:rsid w:val="00AA0E63"/>
    <w:rsid w:val="00AA2790"/>
    <w:rsid w:val="00AA27F4"/>
    <w:rsid w:val="00AA29FC"/>
    <w:rsid w:val="00AA2B77"/>
    <w:rsid w:val="00AA4788"/>
    <w:rsid w:val="00AA5218"/>
    <w:rsid w:val="00AA5FF9"/>
    <w:rsid w:val="00AA625B"/>
    <w:rsid w:val="00AA64E1"/>
    <w:rsid w:val="00AA70DF"/>
    <w:rsid w:val="00AA78F8"/>
    <w:rsid w:val="00AB2AD9"/>
    <w:rsid w:val="00AB3D09"/>
    <w:rsid w:val="00AB5192"/>
    <w:rsid w:val="00AB5463"/>
    <w:rsid w:val="00AB6826"/>
    <w:rsid w:val="00AB6866"/>
    <w:rsid w:val="00AB6885"/>
    <w:rsid w:val="00AB68B9"/>
    <w:rsid w:val="00AC3776"/>
    <w:rsid w:val="00AC5339"/>
    <w:rsid w:val="00AC59A9"/>
    <w:rsid w:val="00AC6364"/>
    <w:rsid w:val="00AC6468"/>
    <w:rsid w:val="00AC6E58"/>
    <w:rsid w:val="00AC6F77"/>
    <w:rsid w:val="00AC727F"/>
    <w:rsid w:val="00AD0B39"/>
    <w:rsid w:val="00AD2D50"/>
    <w:rsid w:val="00AD3869"/>
    <w:rsid w:val="00AD3969"/>
    <w:rsid w:val="00AD6007"/>
    <w:rsid w:val="00AD6DC7"/>
    <w:rsid w:val="00AD7C73"/>
    <w:rsid w:val="00AE1313"/>
    <w:rsid w:val="00AE216D"/>
    <w:rsid w:val="00AE34A9"/>
    <w:rsid w:val="00AE432D"/>
    <w:rsid w:val="00AE64F2"/>
    <w:rsid w:val="00AE65B3"/>
    <w:rsid w:val="00AF0F75"/>
    <w:rsid w:val="00AF3196"/>
    <w:rsid w:val="00AF3652"/>
    <w:rsid w:val="00AF461A"/>
    <w:rsid w:val="00AF47FB"/>
    <w:rsid w:val="00AF50E2"/>
    <w:rsid w:val="00AF5954"/>
    <w:rsid w:val="00AF5C34"/>
    <w:rsid w:val="00B016BA"/>
    <w:rsid w:val="00B019C0"/>
    <w:rsid w:val="00B01B18"/>
    <w:rsid w:val="00B02CC7"/>
    <w:rsid w:val="00B03845"/>
    <w:rsid w:val="00B03A4A"/>
    <w:rsid w:val="00B03DB6"/>
    <w:rsid w:val="00B04C56"/>
    <w:rsid w:val="00B04DD2"/>
    <w:rsid w:val="00B06757"/>
    <w:rsid w:val="00B07B8C"/>
    <w:rsid w:val="00B11AC7"/>
    <w:rsid w:val="00B12959"/>
    <w:rsid w:val="00B129B9"/>
    <w:rsid w:val="00B12C9C"/>
    <w:rsid w:val="00B14455"/>
    <w:rsid w:val="00B14761"/>
    <w:rsid w:val="00B14FDF"/>
    <w:rsid w:val="00B15224"/>
    <w:rsid w:val="00B15728"/>
    <w:rsid w:val="00B15747"/>
    <w:rsid w:val="00B1606D"/>
    <w:rsid w:val="00B170CF"/>
    <w:rsid w:val="00B20D8C"/>
    <w:rsid w:val="00B22A02"/>
    <w:rsid w:val="00B23EDE"/>
    <w:rsid w:val="00B2481F"/>
    <w:rsid w:val="00B25259"/>
    <w:rsid w:val="00B27EDF"/>
    <w:rsid w:val="00B3186F"/>
    <w:rsid w:val="00B32114"/>
    <w:rsid w:val="00B3227E"/>
    <w:rsid w:val="00B328C4"/>
    <w:rsid w:val="00B33D54"/>
    <w:rsid w:val="00B3480F"/>
    <w:rsid w:val="00B41050"/>
    <w:rsid w:val="00B410D7"/>
    <w:rsid w:val="00B41D41"/>
    <w:rsid w:val="00B41D43"/>
    <w:rsid w:val="00B42C9E"/>
    <w:rsid w:val="00B43EF6"/>
    <w:rsid w:val="00B44648"/>
    <w:rsid w:val="00B45A97"/>
    <w:rsid w:val="00B46597"/>
    <w:rsid w:val="00B4741F"/>
    <w:rsid w:val="00B47917"/>
    <w:rsid w:val="00B47935"/>
    <w:rsid w:val="00B5111D"/>
    <w:rsid w:val="00B52337"/>
    <w:rsid w:val="00B5315C"/>
    <w:rsid w:val="00B53576"/>
    <w:rsid w:val="00B5415A"/>
    <w:rsid w:val="00B54CFE"/>
    <w:rsid w:val="00B56363"/>
    <w:rsid w:val="00B56832"/>
    <w:rsid w:val="00B57565"/>
    <w:rsid w:val="00B6203D"/>
    <w:rsid w:val="00B626D2"/>
    <w:rsid w:val="00B62E8A"/>
    <w:rsid w:val="00B63306"/>
    <w:rsid w:val="00B642A5"/>
    <w:rsid w:val="00B6493D"/>
    <w:rsid w:val="00B66502"/>
    <w:rsid w:val="00B7024D"/>
    <w:rsid w:val="00B7028A"/>
    <w:rsid w:val="00B70F01"/>
    <w:rsid w:val="00B724F5"/>
    <w:rsid w:val="00B726F1"/>
    <w:rsid w:val="00B741B7"/>
    <w:rsid w:val="00B76561"/>
    <w:rsid w:val="00B7690E"/>
    <w:rsid w:val="00B832B8"/>
    <w:rsid w:val="00B8475D"/>
    <w:rsid w:val="00B85843"/>
    <w:rsid w:val="00B862E5"/>
    <w:rsid w:val="00B86AD2"/>
    <w:rsid w:val="00B86CDE"/>
    <w:rsid w:val="00B87006"/>
    <w:rsid w:val="00B87FEE"/>
    <w:rsid w:val="00B8F9F2"/>
    <w:rsid w:val="00B90280"/>
    <w:rsid w:val="00B908E6"/>
    <w:rsid w:val="00B91FCD"/>
    <w:rsid w:val="00B93567"/>
    <w:rsid w:val="00B935DA"/>
    <w:rsid w:val="00B95064"/>
    <w:rsid w:val="00B96959"/>
    <w:rsid w:val="00B97438"/>
    <w:rsid w:val="00B97D78"/>
    <w:rsid w:val="00BA1ACE"/>
    <w:rsid w:val="00BA2146"/>
    <w:rsid w:val="00BA25C9"/>
    <w:rsid w:val="00BA2EAE"/>
    <w:rsid w:val="00BA72DB"/>
    <w:rsid w:val="00BA7C3B"/>
    <w:rsid w:val="00BB3296"/>
    <w:rsid w:val="00BB723B"/>
    <w:rsid w:val="00BC03FC"/>
    <w:rsid w:val="00BC3726"/>
    <w:rsid w:val="00BC4F7C"/>
    <w:rsid w:val="00BC59CE"/>
    <w:rsid w:val="00BC65DF"/>
    <w:rsid w:val="00BC73B6"/>
    <w:rsid w:val="00BD29FF"/>
    <w:rsid w:val="00BD2EF3"/>
    <w:rsid w:val="00BD3027"/>
    <w:rsid w:val="00BD57D9"/>
    <w:rsid w:val="00BD617F"/>
    <w:rsid w:val="00BD66CE"/>
    <w:rsid w:val="00BD66F4"/>
    <w:rsid w:val="00BD683C"/>
    <w:rsid w:val="00BD71F3"/>
    <w:rsid w:val="00BD74E3"/>
    <w:rsid w:val="00BD76D6"/>
    <w:rsid w:val="00BD7D64"/>
    <w:rsid w:val="00BE085B"/>
    <w:rsid w:val="00BE0AA9"/>
    <w:rsid w:val="00BE1C89"/>
    <w:rsid w:val="00BE409F"/>
    <w:rsid w:val="00BE6474"/>
    <w:rsid w:val="00BF110A"/>
    <w:rsid w:val="00BF2E7A"/>
    <w:rsid w:val="00BF648A"/>
    <w:rsid w:val="00BF654E"/>
    <w:rsid w:val="00BF65E9"/>
    <w:rsid w:val="00BF6DE3"/>
    <w:rsid w:val="00C011C6"/>
    <w:rsid w:val="00C01F8E"/>
    <w:rsid w:val="00C03E9A"/>
    <w:rsid w:val="00C05121"/>
    <w:rsid w:val="00C06492"/>
    <w:rsid w:val="00C06EB6"/>
    <w:rsid w:val="00C07066"/>
    <w:rsid w:val="00C073A0"/>
    <w:rsid w:val="00C10D40"/>
    <w:rsid w:val="00C10E67"/>
    <w:rsid w:val="00C13C4C"/>
    <w:rsid w:val="00C13EDC"/>
    <w:rsid w:val="00C14CAA"/>
    <w:rsid w:val="00C14F7F"/>
    <w:rsid w:val="00C15948"/>
    <w:rsid w:val="00C16214"/>
    <w:rsid w:val="00C16904"/>
    <w:rsid w:val="00C16C95"/>
    <w:rsid w:val="00C16DA1"/>
    <w:rsid w:val="00C17265"/>
    <w:rsid w:val="00C172E8"/>
    <w:rsid w:val="00C22AB1"/>
    <w:rsid w:val="00C22C3B"/>
    <w:rsid w:val="00C22D8D"/>
    <w:rsid w:val="00C253CD"/>
    <w:rsid w:val="00C263A0"/>
    <w:rsid w:val="00C2732D"/>
    <w:rsid w:val="00C30500"/>
    <w:rsid w:val="00C32413"/>
    <w:rsid w:val="00C330DA"/>
    <w:rsid w:val="00C33A91"/>
    <w:rsid w:val="00C356B2"/>
    <w:rsid w:val="00C35854"/>
    <w:rsid w:val="00C3634D"/>
    <w:rsid w:val="00C37F97"/>
    <w:rsid w:val="00C407E1"/>
    <w:rsid w:val="00C409C4"/>
    <w:rsid w:val="00C4189A"/>
    <w:rsid w:val="00C42701"/>
    <w:rsid w:val="00C4554E"/>
    <w:rsid w:val="00C473B7"/>
    <w:rsid w:val="00C474DC"/>
    <w:rsid w:val="00C47AC3"/>
    <w:rsid w:val="00C50B15"/>
    <w:rsid w:val="00C50B49"/>
    <w:rsid w:val="00C52384"/>
    <w:rsid w:val="00C53988"/>
    <w:rsid w:val="00C56BDA"/>
    <w:rsid w:val="00C56D51"/>
    <w:rsid w:val="00C57525"/>
    <w:rsid w:val="00C60772"/>
    <w:rsid w:val="00C6174C"/>
    <w:rsid w:val="00C6298C"/>
    <w:rsid w:val="00C62A25"/>
    <w:rsid w:val="00C63C9F"/>
    <w:rsid w:val="00C642DC"/>
    <w:rsid w:val="00C65B90"/>
    <w:rsid w:val="00C66066"/>
    <w:rsid w:val="00C6653F"/>
    <w:rsid w:val="00C66DEA"/>
    <w:rsid w:val="00C672E5"/>
    <w:rsid w:val="00C67E13"/>
    <w:rsid w:val="00C718EA"/>
    <w:rsid w:val="00C721C7"/>
    <w:rsid w:val="00C72F04"/>
    <w:rsid w:val="00C746D6"/>
    <w:rsid w:val="00C7540F"/>
    <w:rsid w:val="00C778B8"/>
    <w:rsid w:val="00C77902"/>
    <w:rsid w:val="00C804A5"/>
    <w:rsid w:val="00C80D7E"/>
    <w:rsid w:val="00C821D3"/>
    <w:rsid w:val="00C82772"/>
    <w:rsid w:val="00C835EE"/>
    <w:rsid w:val="00C84556"/>
    <w:rsid w:val="00C84841"/>
    <w:rsid w:val="00C85277"/>
    <w:rsid w:val="00C8582E"/>
    <w:rsid w:val="00C8606D"/>
    <w:rsid w:val="00C864B7"/>
    <w:rsid w:val="00C9324B"/>
    <w:rsid w:val="00C935EC"/>
    <w:rsid w:val="00C93620"/>
    <w:rsid w:val="00C93ACA"/>
    <w:rsid w:val="00C95775"/>
    <w:rsid w:val="00C95803"/>
    <w:rsid w:val="00C95ACD"/>
    <w:rsid w:val="00C97098"/>
    <w:rsid w:val="00C97C68"/>
    <w:rsid w:val="00CA0146"/>
    <w:rsid w:val="00CA03FC"/>
    <w:rsid w:val="00CA0839"/>
    <w:rsid w:val="00CA1053"/>
    <w:rsid w:val="00CA1947"/>
    <w:rsid w:val="00CA2321"/>
    <w:rsid w:val="00CA2989"/>
    <w:rsid w:val="00CA3220"/>
    <w:rsid w:val="00CA43D4"/>
    <w:rsid w:val="00CA53E4"/>
    <w:rsid w:val="00CA5E18"/>
    <w:rsid w:val="00CA6E84"/>
    <w:rsid w:val="00CA7255"/>
    <w:rsid w:val="00CA7336"/>
    <w:rsid w:val="00CA7B8E"/>
    <w:rsid w:val="00CB00AE"/>
    <w:rsid w:val="00CB05CA"/>
    <w:rsid w:val="00CB1253"/>
    <w:rsid w:val="00CB1596"/>
    <w:rsid w:val="00CB176B"/>
    <w:rsid w:val="00CB1877"/>
    <w:rsid w:val="00CB2F69"/>
    <w:rsid w:val="00CB3589"/>
    <w:rsid w:val="00CB41F9"/>
    <w:rsid w:val="00CB708D"/>
    <w:rsid w:val="00CB782D"/>
    <w:rsid w:val="00CC22BD"/>
    <w:rsid w:val="00CC22F6"/>
    <w:rsid w:val="00CC3ED7"/>
    <w:rsid w:val="00CC4622"/>
    <w:rsid w:val="00CC4894"/>
    <w:rsid w:val="00CC5203"/>
    <w:rsid w:val="00CC7733"/>
    <w:rsid w:val="00CD01EA"/>
    <w:rsid w:val="00CD16EE"/>
    <w:rsid w:val="00CD1B20"/>
    <w:rsid w:val="00CD23E2"/>
    <w:rsid w:val="00CD2C57"/>
    <w:rsid w:val="00CD4394"/>
    <w:rsid w:val="00CD63E3"/>
    <w:rsid w:val="00CD675F"/>
    <w:rsid w:val="00CD74BE"/>
    <w:rsid w:val="00CD7782"/>
    <w:rsid w:val="00CD7A00"/>
    <w:rsid w:val="00CE0DA8"/>
    <w:rsid w:val="00CE0DE3"/>
    <w:rsid w:val="00CE1B21"/>
    <w:rsid w:val="00CE47DF"/>
    <w:rsid w:val="00CE575B"/>
    <w:rsid w:val="00CE57B4"/>
    <w:rsid w:val="00CF0868"/>
    <w:rsid w:val="00CF2EA5"/>
    <w:rsid w:val="00CF32B4"/>
    <w:rsid w:val="00CF334C"/>
    <w:rsid w:val="00CF3F38"/>
    <w:rsid w:val="00CF4471"/>
    <w:rsid w:val="00CF4A8A"/>
    <w:rsid w:val="00CF55E7"/>
    <w:rsid w:val="00CF56B9"/>
    <w:rsid w:val="00CF5806"/>
    <w:rsid w:val="00CF7009"/>
    <w:rsid w:val="00CF730E"/>
    <w:rsid w:val="00D004BE"/>
    <w:rsid w:val="00D0054B"/>
    <w:rsid w:val="00D039DB"/>
    <w:rsid w:val="00D06FB4"/>
    <w:rsid w:val="00D07117"/>
    <w:rsid w:val="00D07682"/>
    <w:rsid w:val="00D105B7"/>
    <w:rsid w:val="00D106AB"/>
    <w:rsid w:val="00D12212"/>
    <w:rsid w:val="00D12426"/>
    <w:rsid w:val="00D13432"/>
    <w:rsid w:val="00D134A8"/>
    <w:rsid w:val="00D14ACC"/>
    <w:rsid w:val="00D14FA6"/>
    <w:rsid w:val="00D15C72"/>
    <w:rsid w:val="00D16337"/>
    <w:rsid w:val="00D1684F"/>
    <w:rsid w:val="00D2027C"/>
    <w:rsid w:val="00D22F41"/>
    <w:rsid w:val="00D2333D"/>
    <w:rsid w:val="00D2697E"/>
    <w:rsid w:val="00D27CFF"/>
    <w:rsid w:val="00D27EEB"/>
    <w:rsid w:val="00D308AC"/>
    <w:rsid w:val="00D30AE5"/>
    <w:rsid w:val="00D32DD0"/>
    <w:rsid w:val="00D34058"/>
    <w:rsid w:val="00D34109"/>
    <w:rsid w:val="00D34BD3"/>
    <w:rsid w:val="00D35B80"/>
    <w:rsid w:val="00D35BFB"/>
    <w:rsid w:val="00D3640F"/>
    <w:rsid w:val="00D36514"/>
    <w:rsid w:val="00D36FEF"/>
    <w:rsid w:val="00D376B2"/>
    <w:rsid w:val="00D4241D"/>
    <w:rsid w:val="00D4270B"/>
    <w:rsid w:val="00D43411"/>
    <w:rsid w:val="00D43800"/>
    <w:rsid w:val="00D43917"/>
    <w:rsid w:val="00D43CDC"/>
    <w:rsid w:val="00D456D4"/>
    <w:rsid w:val="00D470D7"/>
    <w:rsid w:val="00D471F3"/>
    <w:rsid w:val="00D47DDA"/>
    <w:rsid w:val="00D500F9"/>
    <w:rsid w:val="00D51626"/>
    <w:rsid w:val="00D52107"/>
    <w:rsid w:val="00D52744"/>
    <w:rsid w:val="00D52816"/>
    <w:rsid w:val="00D537B1"/>
    <w:rsid w:val="00D55102"/>
    <w:rsid w:val="00D5650C"/>
    <w:rsid w:val="00D5775C"/>
    <w:rsid w:val="00D57B20"/>
    <w:rsid w:val="00D60228"/>
    <w:rsid w:val="00D6087A"/>
    <w:rsid w:val="00D642C1"/>
    <w:rsid w:val="00D64731"/>
    <w:rsid w:val="00D651AC"/>
    <w:rsid w:val="00D65632"/>
    <w:rsid w:val="00D6642C"/>
    <w:rsid w:val="00D67DD7"/>
    <w:rsid w:val="00D67E75"/>
    <w:rsid w:val="00D70874"/>
    <w:rsid w:val="00D71A64"/>
    <w:rsid w:val="00D7389E"/>
    <w:rsid w:val="00D746BA"/>
    <w:rsid w:val="00D75757"/>
    <w:rsid w:val="00D76680"/>
    <w:rsid w:val="00D76F1B"/>
    <w:rsid w:val="00D809F4"/>
    <w:rsid w:val="00D80C23"/>
    <w:rsid w:val="00D80C56"/>
    <w:rsid w:val="00D824C1"/>
    <w:rsid w:val="00D83E1D"/>
    <w:rsid w:val="00D8637F"/>
    <w:rsid w:val="00D875A4"/>
    <w:rsid w:val="00D878CA"/>
    <w:rsid w:val="00D92199"/>
    <w:rsid w:val="00D97983"/>
    <w:rsid w:val="00D97C0C"/>
    <w:rsid w:val="00D97C44"/>
    <w:rsid w:val="00DA091D"/>
    <w:rsid w:val="00DA0FFB"/>
    <w:rsid w:val="00DA3B32"/>
    <w:rsid w:val="00DA4822"/>
    <w:rsid w:val="00DA4C4A"/>
    <w:rsid w:val="00DA6514"/>
    <w:rsid w:val="00DA66BF"/>
    <w:rsid w:val="00DA7CA9"/>
    <w:rsid w:val="00DA7EFD"/>
    <w:rsid w:val="00DB1C87"/>
    <w:rsid w:val="00DB209C"/>
    <w:rsid w:val="00DB23B6"/>
    <w:rsid w:val="00DB3940"/>
    <w:rsid w:val="00DB463B"/>
    <w:rsid w:val="00DB4B9D"/>
    <w:rsid w:val="00DB5FDF"/>
    <w:rsid w:val="00DB6566"/>
    <w:rsid w:val="00DB6A30"/>
    <w:rsid w:val="00DB7713"/>
    <w:rsid w:val="00DB7F1D"/>
    <w:rsid w:val="00DC0B24"/>
    <w:rsid w:val="00DC1171"/>
    <w:rsid w:val="00DC38F4"/>
    <w:rsid w:val="00DC4227"/>
    <w:rsid w:val="00DC4392"/>
    <w:rsid w:val="00DC4878"/>
    <w:rsid w:val="00DC4BD0"/>
    <w:rsid w:val="00DC550F"/>
    <w:rsid w:val="00DC6EA8"/>
    <w:rsid w:val="00DC76F0"/>
    <w:rsid w:val="00DD20FB"/>
    <w:rsid w:val="00DD29D5"/>
    <w:rsid w:val="00DD38FC"/>
    <w:rsid w:val="00DD39A7"/>
    <w:rsid w:val="00DD4AE9"/>
    <w:rsid w:val="00DD6A50"/>
    <w:rsid w:val="00DD728F"/>
    <w:rsid w:val="00DD76E1"/>
    <w:rsid w:val="00DE16AE"/>
    <w:rsid w:val="00DE2E90"/>
    <w:rsid w:val="00DE4731"/>
    <w:rsid w:val="00DE58D0"/>
    <w:rsid w:val="00DE5CBA"/>
    <w:rsid w:val="00DE6052"/>
    <w:rsid w:val="00DE6C5A"/>
    <w:rsid w:val="00DE709A"/>
    <w:rsid w:val="00DE754D"/>
    <w:rsid w:val="00DE79ED"/>
    <w:rsid w:val="00DE7C96"/>
    <w:rsid w:val="00DF0BF4"/>
    <w:rsid w:val="00DF11EA"/>
    <w:rsid w:val="00DF1BA3"/>
    <w:rsid w:val="00DF2D09"/>
    <w:rsid w:val="00DF4A7E"/>
    <w:rsid w:val="00DF6760"/>
    <w:rsid w:val="00E00C94"/>
    <w:rsid w:val="00E01D7A"/>
    <w:rsid w:val="00E02261"/>
    <w:rsid w:val="00E03EF2"/>
    <w:rsid w:val="00E04C52"/>
    <w:rsid w:val="00E05683"/>
    <w:rsid w:val="00E06DE9"/>
    <w:rsid w:val="00E06FA0"/>
    <w:rsid w:val="00E105FF"/>
    <w:rsid w:val="00E11D18"/>
    <w:rsid w:val="00E13B69"/>
    <w:rsid w:val="00E14653"/>
    <w:rsid w:val="00E14AEE"/>
    <w:rsid w:val="00E156B3"/>
    <w:rsid w:val="00E1668C"/>
    <w:rsid w:val="00E207EA"/>
    <w:rsid w:val="00E2174F"/>
    <w:rsid w:val="00E22696"/>
    <w:rsid w:val="00E23F46"/>
    <w:rsid w:val="00E254A1"/>
    <w:rsid w:val="00E262CC"/>
    <w:rsid w:val="00E26DE3"/>
    <w:rsid w:val="00E2771C"/>
    <w:rsid w:val="00E27B7A"/>
    <w:rsid w:val="00E340E7"/>
    <w:rsid w:val="00E3478D"/>
    <w:rsid w:val="00E35C9E"/>
    <w:rsid w:val="00E35EC4"/>
    <w:rsid w:val="00E35F05"/>
    <w:rsid w:val="00E40ECE"/>
    <w:rsid w:val="00E42FB4"/>
    <w:rsid w:val="00E44D03"/>
    <w:rsid w:val="00E44E39"/>
    <w:rsid w:val="00E453DD"/>
    <w:rsid w:val="00E46CD3"/>
    <w:rsid w:val="00E513F6"/>
    <w:rsid w:val="00E53E7D"/>
    <w:rsid w:val="00E55391"/>
    <w:rsid w:val="00E56F02"/>
    <w:rsid w:val="00E575E0"/>
    <w:rsid w:val="00E603EF"/>
    <w:rsid w:val="00E615A8"/>
    <w:rsid w:val="00E62C7A"/>
    <w:rsid w:val="00E64A4A"/>
    <w:rsid w:val="00E661C0"/>
    <w:rsid w:val="00E66E5F"/>
    <w:rsid w:val="00E6724B"/>
    <w:rsid w:val="00E679A4"/>
    <w:rsid w:val="00E71C66"/>
    <w:rsid w:val="00E71DDD"/>
    <w:rsid w:val="00E72445"/>
    <w:rsid w:val="00E72D40"/>
    <w:rsid w:val="00E76C40"/>
    <w:rsid w:val="00E7707D"/>
    <w:rsid w:val="00E773AF"/>
    <w:rsid w:val="00E77E03"/>
    <w:rsid w:val="00E81B52"/>
    <w:rsid w:val="00E83369"/>
    <w:rsid w:val="00E86656"/>
    <w:rsid w:val="00E87B17"/>
    <w:rsid w:val="00E90232"/>
    <w:rsid w:val="00E91157"/>
    <w:rsid w:val="00E93443"/>
    <w:rsid w:val="00E940B8"/>
    <w:rsid w:val="00E942ED"/>
    <w:rsid w:val="00E94766"/>
    <w:rsid w:val="00E948BF"/>
    <w:rsid w:val="00E95941"/>
    <w:rsid w:val="00E96934"/>
    <w:rsid w:val="00E971D7"/>
    <w:rsid w:val="00EA0080"/>
    <w:rsid w:val="00EA0359"/>
    <w:rsid w:val="00EA19B1"/>
    <w:rsid w:val="00EA1C74"/>
    <w:rsid w:val="00EA243F"/>
    <w:rsid w:val="00EA2E0B"/>
    <w:rsid w:val="00EA2EA3"/>
    <w:rsid w:val="00EA44FC"/>
    <w:rsid w:val="00EA46EA"/>
    <w:rsid w:val="00EA4D4B"/>
    <w:rsid w:val="00EA5BC9"/>
    <w:rsid w:val="00EA5F46"/>
    <w:rsid w:val="00EA65AC"/>
    <w:rsid w:val="00EA789E"/>
    <w:rsid w:val="00EB08FF"/>
    <w:rsid w:val="00EB19EC"/>
    <w:rsid w:val="00EB21DC"/>
    <w:rsid w:val="00EB30E8"/>
    <w:rsid w:val="00EB391B"/>
    <w:rsid w:val="00EB4008"/>
    <w:rsid w:val="00EB5D35"/>
    <w:rsid w:val="00EB77E0"/>
    <w:rsid w:val="00EB7BA9"/>
    <w:rsid w:val="00EC02BE"/>
    <w:rsid w:val="00EC20C2"/>
    <w:rsid w:val="00EC269F"/>
    <w:rsid w:val="00EC2CE2"/>
    <w:rsid w:val="00EC3992"/>
    <w:rsid w:val="00EC3B84"/>
    <w:rsid w:val="00EC52F4"/>
    <w:rsid w:val="00EC6738"/>
    <w:rsid w:val="00EC6A78"/>
    <w:rsid w:val="00ED044C"/>
    <w:rsid w:val="00ED0ED3"/>
    <w:rsid w:val="00ED117D"/>
    <w:rsid w:val="00ED1998"/>
    <w:rsid w:val="00ED206E"/>
    <w:rsid w:val="00ED3303"/>
    <w:rsid w:val="00ED335D"/>
    <w:rsid w:val="00ED3A35"/>
    <w:rsid w:val="00ED4253"/>
    <w:rsid w:val="00ED7019"/>
    <w:rsid w:val="00ED74D3"/>
    <w:rsid w:val="00ED7FC8"/>
    <w:rsid w:val="00EE1204"/>
    <w:rsid w:val="00EE1CC6"/>
    <w:rsid w:val="00EE25BC"/>
    <w:rsid w:val="00EE3A3A"/>
    <w:rsid w:val="00EE3A89"/>
    <w:rsid w:val="00EE3BD0"/>
    <w:rsid w:val="00EE3E73"/>
    <w:rsid w:val="00EE46B5"/>
    <w:rsid w:val="00EE4722"/>
    <w:rsid w:val="00EE5136"/>
    <w:rsid w:val="00EE522D"/>
    <w:rsid w:val="00EE543A"/>
    <w:rsid w:val="00EE6517"/>
    <w:rsid w:val="00EE6C64"/>
    <w:rsid w:val="00EE7F33"/>
    <w:rsid w:val="00EF02D9"/>
    <w:rsid w:val="00EF093C"/>
    <w:rsid w:val="00EF10F8"/>
    <w:rsid w:val="00EF1B96"/>
    <w:rsid w:val="00EF320B"/>
    <w:rsid w:val="00EF46BF"/>
    <w:rsid w:val="00EF5CA2"/>
    <w:rsid w:val="00EF69FD"/>
    <w:rsid w:val="00EF6BAC"/>
    <w:rsid w:val="00EF7CD6"/>
    <w:rsid w:val="00F0086F"/>
    <w:rsid w:val="00F019E4"/>
    <w:rsid w:val="00F028BA"/>
    <w:rsid w:val="00F04C95"/>
    <w:rsid w:val="00F04F02"/>
    <w:rsid w:val="00F05418"/>
    <w:rsid w:val="00F07651"/>
    <w:rsid w:val="00F07E1C"/>
    <w:rsid w:val="00F11E51"/>
    <w:rsid w:val="00F12C92"/>
    <w:rsid w:val="00F13177"/>
    <w:rsid w:val="00F13371"/>
    <w:rsid w:val="00F1357D"/>
    <w:rsid w:val="00F139B6"/>
    <w:rsid w:val="00F14A15"/>
    <w:rsid w:val="00F14B24"/>
    <w:rsid w:val="00F158F9"/>
    <w:rsid w:val="00F174B6"/>
    <w:rsid w:val="00F176E3"/>
    <w:rsid w:val="00F20242"/>
    <w:rsid w:val="00F2059F"/>
    <w:rsid w:val="00F209AB"/>
    <w:rsid w:val="00F20D56"/>
    <w:rsid w:val="00F227B8"/>
    <w:rsid w:val="00F22BD4"/>
    <w:rsid w:val="00F23F56"/>
    <w:rsid w:val="00F25191"/>
    <w:rsid w:val="00F2659D"/>
    <w:rsid w:val="00F270AE"/>
    <w:rsid w:val="00F278CF"/>
    <w:rsid w:val="00F3148B"/>
    <w:rsid w:val="00F31EE6"/>
    <w:rsid w:val="00F33EAD"/>
    <w:rsid w:val="00F340D1"/>
    <w:rsid w:val="00F348AC"/>
    <w:rsid w:val="00F35138"/>
    <w:rsid w:val="00F35D67"/>
    <w:rsid w:val="00F36E3B"/>
    <w:rsid w:val="00F4055A"/>
    <w:rsid w:val="00F43437"/>
    <w:rsid w:val="00F46E63"/>
    <w:rsid w:val="00F4703B"/>
    <w:rsid w:val="00F50FEB"/>
    <w:rsid w:val="00F5293A"/>
    <w:rsid w:val="00F5504A"/>
    <w:rsid w:val="00F55455"/>
    <w:rsid w:val="00F570FE"/>
    <w:rsid w:val="00F577F7"/>
    <w:rsid w:val="00F61335"/>
    <w:rsid w:val="00F61451"/>
    <w:rsid w:val="00F61A53"/>
    <w:rsid w:val="00F61C0B"/>
    <w:rsid w:val="00F64026"/>
    <w:rsid w:val="00F656CA"/>
    <w:rsid w:val="00F701CD"/>
    <w:rsid w:val="00F73699"/>
    <w:rsid w:val="00F73928"/>
    <w:rsid w:val="00F73C04"/>
    <w:rsid w:val="00F74328"/>
    <w:rsid w:val="00F77315"/>
    <w:rsid w:val="00F80311"/>
    <w:rsid w:val="00F8195F"/>
    <w:rsid w:val="00F81B18"/>
    <w:rsid w:val="00F81D04"/>
    <w:rsid w:val="00F850B3"/>
    <w:rsid w:val="00F853A7"/>
    <w:rsid w:val="00F85ECA"/>
    <w:rsid w:val="00F85FCC"/>
    <w:rsid w:val="00F9215D"/>
    <w:rsid w:val="00F927E8"/>
    <w:rsid w:val="00F928E0"/>
    <w:rsid w:val="00F92D08"/>
    <w:rsid w:val="00F96D03"/>
    <w:rsid w:val="00F97D73"/>
    <w:rsid w:val="00FA2012"/>
    <w:rsid w:val="00FA39F3"/>
    <w:rsid w:val="00FA3C90"/>
    <w:rsid w:val="00FA5A95"/>
    <w:rsid w:val="00FA5ED1"/>
    <w:rsid w:val="00FA6A31"/>
    <w:rsid w:val="00FA7C20"/>
    <w:rsid w:val="00FB0973"/>
    <w:rsid w:val="00FB0986"/>
    <w:rsid w:val="00FB160B"/>
    <w:rsid w:val="00FB5F40"/>
    <w:rsid w:val="00FB6AA6"/>
    <w:rsid w:val="00FB730B"/>
    <w:rsid w:val="00FB7F61"/>
    <w:rsid w:val="00FC0288"/>
    <w:rsid w:val="00FC12EF"/>
    <w:rsid w:val="00FC1470"/>
    <w:rsid w:val="00FC1B82"/>
    <w:rsid w:val="00FC1FFF"/>
    <w:rsid w:val="00FC2C20"/>
    <w:rsid w:val="00FC37E1"/>
    <w:rsid w:val="00FC4F30"/>
    <w:rsid w:val="00FC517E"/>
    <w:rsid w:val="00FC5BA3"/>
    <w:rsid w:val="00FD0D81"/>
    <w:rsid w:val="00FD0E91"/>
    <w:rsid w:val="00FD3352"/>
    <w:rsid w:val="00FD4691"/>
    <w:rsid w:val="00FD4750"/>
    <w:rsid w:val="00FD514B"/>
    <w:rsid w:val="00FD6CAD"/>
    <w:rsid w:val="00FD79FA"/>
    <w:rsid w:val="00FE16D8"/>
    <w:rsid w:val="00FE1EE4"/>
    <w:rsid w:val="00FE3178"/>
    <w:rsid w:val="00FE4814"/>
    <w:rsid w:val="00FE51C2"/>
    <w:rsid w:val="00FE54BE"/>
    <w:rsid w:val="00FE6B8D"/>
    <w:rsid w:val="00FF03C1"/>
    <w:rsid w:val="00FF044F"/>
    <w:rsid w:val="00FF1882"/>
    <w:rsid w:val="00FF1AAA"/>
    <w:rsid w:val="00FF3112"/>
    <w:rsid w:val="00FF338F"/>
    <w:rsid w:val="00FF3F10"/>
    <w:rsid w:val="00FF4144"/>
    <w:rsid w:val="00FF5710"/>
    <w:rsid w:val="00FF62C2"/>
    <w:rsid w:val="00FF7E57"/>
    <w:rsid w:val="05C58728"/>
    <w:rsid w:val="063F037D"/>
    <w:rsid w:val="17972468"/>
    <w:rsid w:val="194CEE81"/>
    <w:rsid w:val="1C4829EF"/>
    <w:rsid w:val="21D31DEA"/>
    <w:rsid w:val="247FEFCF"/>
    <w:rsid w:val="27B742A0"/>
    <w:rsid w:val="29911984"/>
    <w:rsid w:val="2D4862B6"/>
    <w:rsid w:val="335BA54E"/>
    <w:rsid w:val="4048D929"/>
    <w:rsid w:val="40A6A8FB"/>
    <w:rsid w:val="42136D74"/>
    <w:rsid w:val="4817464C"/>
    <w:rsid w:val="4977A0DB"/>
    <w:rsid w:val="4C5D59DC"/>
    <w:rsid w:val="4C6E8A1B"/>
    <w:rsid w:val="4CF389C1"/>
    <w:rsid w:val="4D7D4E89"/>
    <w:rsid w:val="515E3382"/>
    <w:rsid w:val="5BC58BEF"/>
    <w:rsid w:val="5C9B6ACF"/>
    <w:rsid w:val="60F726F6"/>
    <w:rsid w:val="6218A38C"/>
    <w:rsid w:val="62C699D7"/>
    <w:rsid w:val="6565837B"/>
    <w:rsid w:val="65DEFFD0"/>
    <w:rsid w:val="6B695C53"/>
    <w:rsid w:val="7138AFC5"/>
    <w:rsid w:val="790E9F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337D6ED0-D059-4BBB-B18E-B9A3BAFD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511E46"/>
    <w:pPr>
      <w:keepNext/>
      <w:keepLines/>
      <w:pBdr>
        <w:bottom w:val="single" w:sz="2" w:space="1" w:color="auto"/>
      </w:pBdr>
      <w:spacing w:before="240" w:line="259" w:lineRule="auto"/>
      <w:jc w:val="center"/>
      <w:outlineLvl w:val="0"/>
    </w:pPr>
    <w:rPr>
      <w:rFonts w:asciiTheme="majorHAnsi" w:eastAsiaTheme="majorEastAsia" w:hAnsiTheme="majorHAnsi" w:cstheme="majorBidi"/>
      <w:color w:val="005C8F" w:themeColor="accent1" w:themeShade="BF"/>
      <w:sz w:val="32"/>
      <w:szCs w:val="32"/>
    </w:rPr>
  </w:style>
  <w:style w:type="paragraph" w:styleId="Heading2">
    <w:name w:val="heading 2"/>
    <w:basedOn w:val="Normal"/>
    <w:next w:val="Normal"/>
    <w:link w:val="Heading2Char"/>
    <w:uiPriority w:val="9"/>
    <w:unhideWhenUsed/>
    <w:qFormat/>
    <w:rsid w:val="006219B3"/>
    <w:pPr>
      <w:outlineLvl w:val="1"/>
    </w:pPr>
    <w:rPr>
      <w:rFonts w:ascii="Seattle Text" w:hAnsi="Seattle Text" w:cs="Seattle Text"/>
      <w:b/>
      <w:bCs/>
    </w:rPr>
  </w:style>
  <w:style w:type="paragraph" w:styleId="Heading3">
    <w:name w:val="heading 3"/>
    <w:basedOn w:val="Normal"/>
    <w:next w:val="Normal"/>
    <w:link w:val="Heading3Char"/>
    <w:uiPriority w:val="9"/>
    <w:unhideWhenUsed/>
    <w:qFormat/>
    <w:rsid w:val="00665E2B"/>
    <w:pPr>
      <w:keepNext/>
      <w:keepLines/>
      <w:spacing w:before="40"/>
      <w:outlineLvl w:val="2"/>
    </w:pPr>
    <w:rPr>
      <w:rFonts w:ascii="Seattle Text" w:eastAsiaTheme="majorEastAsia" w:hAnsi="Seattle Text" w:cs="Seattle Text"/>
      <w:b/>
      <w:bCs/>
      <w:i/>
      <w:iCs/>
      <w:sz w:val="22"/>
      <w:szCs w:val="22"/>
    </w:rPr>
  </w:style>
  <w:style w:type="paragraph" w:styleId="Heading4">
    <w:name w:val="heading 4"/>
    <w:basedOn w:val="ListParagraph"/>
    <w:next w:val="Normal"/>
    <w:link w:val="Heading4Char"/>
    <w:uiPriority w:val="9"/>
    <w:unhideWhenUsed/>
    <w:qFormat/>
    <w:rsid w:val="00E62C7A"/>
    <w:pPr>
      <w:numPr>
        <w:numId w:val="25"/>
      </w:numPr>
      <w:outlineLvl w:val="3"/>
    </w:pPr>
    <w:rPr>
      <w:rFonts w:asciiTheme="minorHAnsi" w:hAnsiTheme="minorHAnsi" w:cs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46AD" w:themeColor="hyperlink"/>
      <w:u w:val="single"/>
    </w:rPr>
  </w:style>
  <w:style w:type="character" w:styleId="FollowedHyperlink">
    <w:name w:val="FollowedHyperlink"/>
    <w:basedOn w:val="DefaultParagraphFont"/>
    <w:uiPriority w:val="99"/>
    <w:semiHidden/>
    <w:unhideWhenUsed/>
    <w:rsid w:val="001167F0"/>
    <w:rPr>
      <w:color w:val="FDB74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uiPriority w:val="1"/>
    <w:qFormat/>
    <w:rsid w:val="009E058E"/>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511E46"/>
    <w:rPr>
      <w:rFonts w:asciiTheme="majorHAnsi" w:eastAsiaTheme="majorEastAsia" w:hAnsiTheme="majorHAnsi" w:cstheme="majorBidi"/>
      <w:color w:val="005C8F"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5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FDD38C" w:themeColor="accent3" w:themeTint="99"/>
        <w:bottom w:val="single" w:sz="2" w:space="0" w:color="FDD38C" w:themeColor="accent3" w:themeTint="99"/>
        <w:insideH w:val="single" w:sz="2" w:space="0" w:color="FDD38C" w:themeColor="accent3" w:themeTint="99"/>
        <w:insideV w:val="single" w:sz="2" w:space="0" w:color="FDD38C" w:themeColor="accent3" w:themeTint="99"/>
      </w:tblBorders>
    </w:tblPr>
    <w:tblStylePr w:type="firstRow">
      <w:rPr>
        <w:b/>
        <w:bCs/>
      </w:rPr>
      <w:tblPr/>
      <w:tcPr>
        <w:tcBorders>
          <w:top w:val="nil"/>
          <w:bottom w:val="single" w:sz="12" w:space="0" w:color="FDD38C" w:themeColor="accent3" w:themeTint="99"/>
          <w:insideH w:val="nil"/>
          <w:insideV w:val="nil"/>
        </w:tcBorders>
        <w:shd w:val="clear" w:color="auto" w:fill="FFFFFF" w:themeFill="background1"/>
      </w:tcPr>
    </w:tblStylePr>
    <w:tblStylePr w:type="lastRow">
      <w:rPr>
        <w:b/>
        <w:bCs/>
      </w:rPr>
      <w:tblPr/>
      <w:tcPr>
        <w:tcBorders>
          <w:top w:val="double" w:sz="2" w:space="0" w:color="FDD38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8" w:themeFill="accent3" w:themeFillTint="33"/>
      </w:tcPr>
    </w:tblStylePr>
    <w:tblStylePr w:type="band1Horz">
      <w:tblPr/>
      <w:tcPr>
        <w:shd w:val="clear" w:color="auto" w:fill="FEF0D8" w:themeFill="accent3" w:themeFillTint="33"/>
      </w:tcPr>
    </w:tblStylePr>
  </w:style>
  <w:style w:type="character" w:customStyle="1" w:styleId="Heading2Char">
    <w:name w:val="Heading 2 Char"/>
    <w:basedOn w:val="DefaultParagraphFont"/>
    <w:link w:val="Heading2"/>
    <w:uiPriority w:val="9"/>
    <w:rsid w:val="006219B3"/>
    <w:rPr>
      <w:rFonts w:ascii="Seattle Text" w:eastAsia="Times New Roman" w:hAnsi="Seattle Text" w:cs="Seattle Text"/>
      <w:b/>
      <w:bCs/>
      <w:sz w:val="24"/>
      <w:szCs w:val="24"/>
    </w:rPr>
  </w:style>
  <w:style w:type="paragraph" w:styleId="TOC1">
    <w:name w:val="toc 1"/>
    <w:basedOn w:val="Normal"/>
    <w:next w:val="Normal"/>
    <w:autoRedefine/>
    <w:uiPriority w:val="39"/>
    <w:unhideWhenUsed/>
    <w:rsid w:val="007432E9"/>
    <w:pPr>
      <w:tabs>
        <w:tab w:val="right" w:pos="10070"/>
      </w:tabs>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unhideWhenUsed/>
    <w:rsid w:val="003B4F4A"/>
    <w:pPr>
      <w:tabs>
        <w:tab w:val="right" w:pos="10070"/>
      </w:tabs>
    </w:pPr>
    <w:rPr>
      <w:rFonts w:asciiTheme="minorHAnsi" w:hAnsiTheme="minorHAnsi" w:cstheme="minorHAnsi"/>
      <w:b/>
      <w:bCs/>
      <w:smallCaps/>
      <w:sz w:val="22"/>
      <w:szCs w:val="22"/>
    </w:rPr>
  </w:style>
  <w:style w:type="paragraph" w:styleId="TOC3">
    <w:name w:val="toc 3"/>
    <w:basedOn w:val="Normal"/>
    <w:next w:val="Normal"/>
    <w:autoRedefine/>
    <w:uiPriority w:val="39"/>
    <w:unhideWhenUsed/>
    <w:rsid w:val="000B226A"/>
    <w:pPr>
      <w:tabs>
        <w:tab w:val="left" w:pos="414"/>
        <w:tab w:val="right" w:pos="10070"/>
      </w:tabs>
    </w:pPr>
    <w:rPr>
      <w:rFonts w:asciiTheme="minorHAnsi" w:hAnsiTheme="minorHAnsi" w:cstheme="minorHAnsi"/>
      <w:smallCaps/>
      <w:sz w:val="22"/>
      <w:szCs w:val="22"/>
    </w:rPr>
  </w:style>
  <w:style w:type="paragraph" w:styleId="TOC4">
    <w:name w:val="toc 4"/>
    <w:basedOn w:val="Normal"/>
    <w:next w:val="Normal"/>
    <w:autoRedefine/>
    <w:uiPriority w:val="39"/>
    <w:unhideWhenUsed/>
    <w:rsid w:val="00267147"/>
    <w:rPr>
      <w:rFonts w:asciiTheme="minorHAnsi" w:hAnsiTheme="minorHAnsi" w:cstheme="minorHAnsi"/>
      <w:sz w:val="22"/>
      <w:szCs w:val="22"/>
    </w:rPr>
  </w:style>
  <w:style w:type="paragraph" w:styleId="TOC5">
    <w:name w:val="toc 5"/>
    <w:basedOn w:val="Normal"/>
    <w:next w:val="Normal"/>
    <w:autoRedefine/>
    <w:uiPriority w:val="39"/>
    <w:unhideWhenUsed/>
    <w:rsid w:val="00267147"/>
    <w:rPr>
      <w:rFonts w:asciiTheme="minorHAnsi" w:hAnsiTheme="minorHAnsi" w:cstheme="minorHAnsi"/>
      <w:sz w:val="22"/>
      <w:szCs w:val="22"/>
    </w:rPr>
  </w:style>
  <w:style w:type="paragraph" w:styleId="TOC6">
    <w:name w:val="toc 6"/>
    <w:basedOn w:val="Normal"/>
    <w:next w:val="Normal"/>
    <w:autoRedefine/>
    <w:uiPriority w:val="39"/>
    <w:unhideWhenUsed/>
    <w:rsid w:val="00267147"/>
    <w:rPr>
      <w:rFonts w:asciiTheme="minorHAnsi" w:hAnsiTheme="minorHAnsi" w:cstheme="minorHAnsi"/>
      <w:sz w:val="22"/>
      <w:szCs w:val="22"/>
    </w:rPr>
  </w:style>
  <w:style w:type="paragraph" w:styleId="TOC7">
    <w:name w:val="toc 7"/>
    <w:basedOn w:val="Normal"/>
    <w:next w:val="Normal"/>
    <w:autoRedefine/>
    <w:uiPriority w:val="39"/>
    <w:unhideWhenUsed/>
    <w:rsid w:val="00267147"/>
    <w:rPr>
      <w:rFonts w:asciiTheme="minorHAnsi" w:hAnsiTheme="minorHAnsi" w:cstheme="minorHAnsi"/>
      <w:sz w:val="22"/>
      <w:szCs w:val="22"/>
    </w:rPr>
  </w:style>
  <w:style w:type="paragraph" w:styleId="TOC8">
    <w:name w:val="toc 8"/>
    <w:basedOn w:val="Normal"/>
    <w:next w:val="Normal"/>
    <w:autoRedefine/>
    <w:uiPriority w:val="39"/>
    <w:unhideWhenUsed/>
    <w:rsid w:val="00267147"/>
    <w:rPr>
      <w:rFonts w:asciiTheme="minorHAnsi" w:hAnsiTheme="minorHAnsi" w:cstheme="minorHAnsi"/>
      <w:sz w:val="22"/>
      <w:szCs w:val="22"/>
    </w:rPr>
  </w:style>
  <w:style w:type="paragraph" w:styleId="TOC9">
    <w:name w:val="toc 9"/>
    <w:basedOn w:val="Normal"/>
    <w:next w:val="Normal"/>
    <w:autoRedefine/>
    <w:uiPriority w:val="39"/>
    <w:unhideWhenUsed/>
    <w:rsid w:val="00267147"/>
    <w:rPr>
      <w:rFonts w:asciiTheme="minorHAnsi" w:hAnsiTheme="minorHAnsi" w:cstheme="minorHAnsi"/>
      <w:sz w:val="22"/>
      <w:szCs w:val="22"/>
    </w:rPr>
  </w:style>
  <w:style w:type="character" w:customStyle="1" w:styleId="Heading3Char">
    <w:name w:val="Heading 3 Char"/>
    <w:basedOn w:val="DefaultParagraphFont"/>
    <w:link w:val="Heading3"/>
    <w:uiPriority w:val="9"/>
    <w:rsid w:val="00665E2B"/>
    <w:rPr>
      <w:rFonts w:ascii="Seattle Text" w:eastAsiaTheme="majorEastAsia" w:hAnsi="Seattle Text" w:cs="Seattle Text"/>
      <w:b/>
      <w:bCs/>
      <w:i/>
      <w:iCs/>
    </w:rPr>
  </w:style>
  <w:style w:type="character" w:customStyle="1" w:styleId="Heading4Char">
    <w:name w:val="Heading 4 Char"/>
    <w:basedOn w:val="DefaultParagraphFont"/>
    <w:link w:val="Heading4"/>
    <w:uiPriority w:val="9"/>
    <w:rsid w:val="00E62C7A"/>
    <w:rPr>
      <w:rFonts w:eastAsia="Times New Roman" w:cstheme="minorHAnsi"/>
      <w:b/>
      <w:bCs/>
    </w:rPr>
  </w:style>
  <w:style w:type="paragraph" w:styleId="Revision">
    <w:name w:val="Revision"/>
    <w:hidden/>
    <w:uiPriority w:val="99"/>
    <w:semiHidden/>
    <w:rsid w:val="00455BA5"/>
    <w:rPr>
      <w:rFonts w:ascii="Cambria" w:eastAsia="Times New Roman" w:hAnsi="Cambria" w:cs="Times New Roman"/>
      <w:sz w:val="24"/>
      <w:szCs w:val="24"/>
    </w:rPr>
  </w:style>
  <w:style w:type="character" w:styleId="Mention">
    <w:name w:val="Mention"/>
    <w:basedOn w:val="DefaultParagraphFont"/>
    <w:uiPriority w:val="99"/>
    <w:unhideWhenUsed/>
    <w:rsid w:val="00030373"/>
    <w:rPr>
      <w:color w:val="2B579A"/>
      <w:shd w:val="clear" w:color="auto" w:fill="E1DFDD"/>
    </w:rPr>
  </w:style>
  <w:style w:type="paragraph" w:customStyle="1" w:styleId="paragraph">
    <w:name w:val="paragraph"/>
    <w:basedOn w:val="Normal"/>
    <w:rsid w:val="0088713B"/>
    <w:pPr>
      <w:spacing w:before="100" w:beforeAutospacing="1" w:after="100" w:afterAutospacing="1"/>
    </w:pPr>
    <w:rPr>
      <w:rFonts w:ascii="Times New Roman" w:hAnsi="Times New Roman"/>
    </w:rPr>
  </w:style>
  <w:style w:type="character" w:customStyle="1" w:styleId="normaltextrun">
    <w:name w:val="normaltextrun"/>
    <w:basedOn w:val="DefaultParagraphFont"/>
    <w:rsid w:val="0088713B"/>
  </w:style>
  <w:style w:type="character" w:customStyle="1" w:styleId="eop">
    <w:name w:val="eop"/>
    <w:basedOn w:val="DefaultParagraphFont"/>
    <w:rsid w:val="0088713B"/>
  </w:style>
  <w:style w:type="character" w:styleId="Emphasis">
    <w:name w:val="Emphasis"/>
    <w:basedOn w:val="DefaultParagraphFont"/>
    <w:uiPriority w:val="20"/>
    <w:qFormat/>
    <w:rsid w:val="00D57B20"/>
    <w:rPr>
      <w:i/>
      <w:iCs/>
    </w:rPr>
  </w:style>
  <w:style w:type="character" w:customStyle="1" w:styleId="cf01">
    <w:name w:val="cf01"/>
    <w:basedOn w:val="DefaultParagraphFont"/>
    <w:rsid w:val="00C672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752">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931886144">
      <w:bodyDiv w:val="1"/>
      <w:marLeft w:val="0"/>
      <w:marRight w:val="0"/>
      <w:marTop w:val="0"/>
      <w:marBottom w:val="0"/>
      <w:divBdr>
        <w:top w:val="none" w:sz="0" w:space="0" w:color="auto"/>
        <w:left w:val="none" w:sz="0" w:space="0" w:color="auto"/>
        <w:bottom w:val="none" w:sz="0" w:space="0" w:color="auto"/>
        <w:right w:val="none" w:sz="0" w:space="0" w:color="auto"/>
      </w:divBdr>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Angela.Miyamoto@seattle.gov" TargetMode="External"/><Relationship Id="rId26" Type="http://schemas.openxmlformats.org/officeDocument/2006/relationships/hyperlink" Target="https://www.seattle.gov/human-services/for-providers/funding-opportunities" TargetMode="External"/><Relationship Id="rId39" Type="http://schemas.openxmlformats.org/officeDocument/2006/relationships/header" Target="header4.xml"/><Relationship Id="rId21" Type="http://schemas.openxmlformats.org/officeDocument/2006/relationships/hyperlink" Target="http://web6.seattle.gov/hsd/rfi/index.aspx" TargetMode="External"/><Relationship Id="rId34" Type="http://schemas.openxmlformats.org/officeDocument/2006/relationships/hyperlink" Target="http://www.seattle.gov/humanservices/funding-and-reports/how-to-do-business-with-hsd" TargetMode="External"/><Relationship Id="rId42" Type="http://schemas.openxmlformats.org/officeDocument/2006/relationships/image" Target="media/image2.jpeg"/><Relationship Id="rId47" Type="http://schemas.openxmlformats.org/officeDocument/2006/relationships/hyperlink" Target="http://www.seattle.gov/humanservices/funding-and-reports/funding-opportunities" TargetMode="External"/><Relationship Id="rId50" Type="http://schemas.openxmlformats.org/officeDocument/2006/relationships/header" Target="header12.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eattle.gov/humanservices/funding-and-reports/funding-opportunities" TargetMode="External"/><Relationship Id="rId25" Type="http://schemas.openxmlformats.org/officeDocument/2006/relationships/hyperlink" Target="https://www.seattle.gov/documents/Departments/HumanServices/Funding/NOFA/HSD%20Work%20Plan%20RBA%203-0%20External.pdf" TargetMode="External"/><Relationship Id="rId33" Type="http://schemas.openxmlformats.org/officeDocument/2006/relationships/hyperlink" Target="mailto:HSD_RFP_RFQ_Email_Submissions@seattle.gov" TargetMode="External"/><Relationship Id="rId38" Type="http://schemas.openxmlformats.org/officeDocument/2006/relationships/hyperlink" Target="http://www.seattle.gov/humanservices/funding-and-reports/funding-opportunities" TargetMode="External"/><Relationship Id="rId46"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www.seattle.gov/humanservices/funding-and-reports/funding-opportunities" TargetMode="External"/><Relationship Id="rId20" Type="http://schemas.openxmlformats.org/officeDocument/2006/relationships/hyperlink" Target="mailto:Angela.Miyamoto@Seattle.Gov" TargetMode="External"/><Relationship Id="rId29" Type="http://schemas.openxmlformats.org/officeDocument/2006/relationships/header" Target="header2.xml"/><Relationship Id="rId41" Type="http://schemas.openxmlformats.org/officeDocument/2006/relationships/header" Target="header6.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clerk.ci.seattle.wa.us/~scripts/nph-brs.exe?s3=&amp;s4=125324&amp;s5=&amp;s1=&amp;s2=&amp;S6=&amp;Sect4=AND&amp;l=0&amp;Sect2=THESON&amp;Sect3=PLURON&amp;Sect5=CBORY&amp;Sect6=HITOFF&amp;d=ORDF&amp;p=1&amp;u=%2F~public%2Fcbor1.htm&amp;r=1&amp;f=G" TargetMode="External"/><Relationship Id="rId32" Type="http://schemas.openxmlformats.org/officeDocument/2006/relationships/hyperlink" Target="mailto:gabriela.dionisio@seattle.gov" TargetMode="External"/><Relationship Id="rId37" Type="http://schemas.openxmlformats.org/officeDocument/2006/relationships/header" Target="header3.xml"/><Relationship Id="rId40" Type="http://schemas.openxmlformats.org/officeDocument/2006/relationships/header" Target="header5.xml"/><Relationship Id="rId45" Type="http://schemas.openxmlformats.org/officeDocument/2006/relationships/header" Target="header8.xml"/><Relationship Id="rId53"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eattle.gov/humanservices/funding-and-reports/funding-opportunities" TargetMode="External"/><Relationship Id="rId28" Type="http://schemas.openxmlformats.org/officeDocument/2006/relationships/hyperlink" Target="https://www.seattle.gov/Documents/Departments/HumanServices/Funding/HSD-Fiscal-Sponsor-Requirements_v6_2021.pdf" TargetMode="External"/><Relationship Id="rId36" Type="http://schemas.openxmlformats.org/officeDocument/2006/relationships/hyperlink" Target="mailto:HSD_RFP_RFQ_Email_Submissions@seattle.gov" TargetMode="External"/><Relationship Id="rId49"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yperlink" Target="https://seattle.webex.com/seattle/j.php?MTID=m60c10f555ca8b6f62a52aa039576d0f5" TargetMode="External"/><Relationship Id="rId31" Type="http://schemas.openxmlformats.org/officeDocument/2006/relationships/hyperlink" Target="http://web6.seattle.gov/hsd/rfi/index.aspx" TargetMode="External"/><Relationship Id="rId44" Type="http://schemas.openxmlformats.org/officeDocument/2006/relationships/header" Target="header7.xml"/><Relationship Id="rId52"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gela.Miyamoto@Seattle.gov" TargetMode="External"/><Relationship Id="rId22" Type="http://schemas.openxmlformats.org/officeDocument/2006/relationships/hyperlink" Target="mailto:HSD_RFP_RFQ_Email_Submissions@seattle.gov" TargetMode="External"/><Relationship Id="rId27" Type="http://schemas.openxmlformats.org/officeDocument/2006/relationships/hyperlink" Target="http://www.seattle.gov/humanservices/funding-and-reports/funding-opportunities" TargetMode="External"/><Relationship Id="rId30" Type="http://schemas.openxmlformats.org/officeDocument/2006/relationships/hyperlink" Target="http://www.seattle.gov/humanservices/funding-and-reports/funding-opportunities" TargetMode="External"/><Relationship Id="rId35" Type="http://schemas.openxmlformats.org/officeDocument/2006/relationships/hyperlink" Target="http://web6.seattle.gov/hsd/rfi/index.aspx" TargetMode="External"/><Relationship Id="rId43" Type="http://schemas.openxmlformats.org/officeDocument/2006/relationships/hyperlink" Target="http://www.seattle.gov/council/meet-the-council/find-your-district-and-councilmember" TargetMode="External"/><Relationship Id="rId48" Type="http://schemas.openxmlformats.org/officeDocument/2006/relationships/header" Target="header10.xml"/><Relationship Id="rId8" Type="http://schemas.openxmlformats.org/officeDocument/2006/relationships/webSettings" Target="webSettings.xml"/><Relationship Id="rId51" Type="http://schemas.openxmlformats.org/officeDocument/2006/relationships/hyperlink" Target="http://www.seattle.gov/humanservices/funding-and-reports/funding-opportunities"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cdc.gov/aging/publications/features/lonely-older-adults.html" TargetMode="External"/><Relationship Id="rId3" Type="http://schemas.openxmlformats.org/officeDocument/2006/relationships/hyperlink" Target="https://agr.wa.gov/services/food-access/hunger-relief-resources/donations" TargetMode="External"/><Relationship Id="rId7" Type="http://schemas.openxmlformats.org/officeDocument/2006/relationships/hyperlink" Target="https://health.gov/healthypeople/objectives-and-data/browse-objectives/social-and-community-context" TargetMode="External"/><Relationship Id="rId2" Type="http://schemas.openxmlformats.org/officeDocument/2006/relationships/hyperlink" Target="https://www.ers.usda.gov/data-products/food-price-outlook/summary-findings/" TargetMode="External"/><Relationship Id="rId1" Type="http://schemas.openxmlformats.org/officeDocument/2006/relationships/hyperlink" Target="https://www.seattle.gov/documents/Departments/SweetenedBeverageTaxCommAdvisoryBoard/FactSheets/2020_SBT_Annual_Report_FINAL_12.13.21.pdf" TargetMode="External"/><Relationship Id="rId6" Type="http://schemas.openxmlformats.org/officeDocument/2006/relationships/hyperlink" Target="https://health.gov/healthypeople/priority-areas/social-determinants-health" TargetMode="External"/><Relationship Id="rId5" Type="http://schemas.openxmlformats.org/officeDocument/2006/relationships/hyperlink" Target="https://www.northwestharvest.org/wp-content/uploads/Community-Perspectives-Report_Rev122021.pdf" TargetMode="External"/><Relationship Id="rId4" Type="http://schemas.openxmlformats.org/officeDocument/2006/relationships/hyperlink" Target="https://www.ers.usda.gov/amber-waves/2022/april/racial-and-ethnic-diversification-will-likely-shape-u-s-food-demand-and-diet-quality/" TargetMode="External"/><Relationship Id="rId9" Type="http://schemas.openxmlformats.org/officeDocument/2006/relationships/hyperlink" Target="https://pubmed.ncbi.nlm.nih.gov/295192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SD Colors">
      <a:dk1>
        <a:sysClr val="windowText" lastClr="000000"/>
      </a:dk1>
      <a:lt1>
        <a:sysClr val="window" lastClr="FFFFFF"/>
      </a:lt1>
      <a:dk2>
        <a:srgbClr val="0046AD"/>
      </a:dk2>
      <a:lt2>
        <a:srgbClr val="E7E6E6"/>
      </a:lt2>
      <a:accent1>
        <a:srgbClr val="007CBF"/>
      </a:accent1>
      <a:accent2>
        <a:srgbClr val="258C39"/>
      </a:accent2>
      <a:accent3>
        <a:srgbClr val="FDB740"/>
      </a:accent3>
      <a:accent4>
        <a:srgbClr val="007CBF"/>
      </a:accent4>
      <a:accent5>
        <a:srgbClr val="258C39"/>
      </a:accent5>
      <a:accent6>
        <a:srgbClr val="FDB740"/>
      </a:accent6>
      <a:hlink>
        <a:srgbClr val="0046AD"/>
      </a:hlink>
      <a:folHlink>
        <a:srgbClr val="FDB74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Boll, Allison</DisplayName>
        <AccountId>397</AccountId>
        <AccountType/>
      </UserInfo>
      <UserInfo>
        <DisplayName>Borg, Gemma</DisplayName>
        <AccountId>604</AccountId>
        <AccountType/>
      </UserInfo>
      <UserInfo>
        <DisplayName>OLeary, Mary</DisplayName>
        <AccountId>400</AccountId>
        <AccountType/>
      </UserInfo>
      <UserInfo>
        <DisplayName>Mina, Lori</DisplayName>
        <AccountId>381</AccountId>
        <AccountType/>
      </UserInfo>
      <UserInfo>
        <DisplayName>Wood, Ebony</DisplayName>
        <AccountId>1049</AccountId>
        <AccountType/>
      </UserInfo>
      <UserInfo>
        <DisplayName>McCaffree, Terra</DisplayName>
        <AccountId>388</AccountId>
        <AccountType/>
      </UserInfo>
      <UserInfo>
        <DisplayName>Cantrell, Benjamin</DisplayName>
        <AccountId>841</AccountId>
        <AccountType/>
      </UserInfo>
      <UserInfo>
        <DisplayName>Chwalibog, Jen</DisplayName>
        <AccountId>575</AccountId>
        <AccountType/>
      </UserInfo>
      <UserInfo>
        <DisplayName>Alder, Rachel</DisplayName>
        <AccountId>854</AccountId>
        <AccountType/>
      </UserInfo>
      <UserInfo>
        <DisplayName>Liu, Minyan</DisplayName>
        <AccountId>4178</AccountId>
        <AccountType/>
      </UserInfo>
      <UserInfo>
        <DisplayName>Holloway, Christine</DisplayName>
        <AccountId>965</AccountId>
        <AccountType/>
      </UserInfo>
      <UserInfo>
        <DisplayName>Miyamoto, Angela</DisplayName>
        <AccountId>399</AccountId>
        <AccountType/>
      </UserInfo>
      <UserInfo>
        <DisplayName>Yip, Andrea</DisplayName>
        <AccountId>396</AccountId>
        <AccountType/>
      </UserInfo>
      <UserInfo>
        <DisplayName>Bowling, Leslea</DisplayName>
        <AccountId>4542</AccountId>
        <AccountType/>
      </UserInfo>
      <UserInfo>
        <DisplayName>Mitchell, Mary</DisplayName>
        <AccountId>2913</AccountId>
        <AccountType/>
      </UserInfo>
      <UserInfo>
        <DisplayName>LaFazia-Geraghty, Andrea</DisplayName>
        <AccountId>1082</AccountId>
        <AccountType/>
      </UserInfo>
      <UserInfo>
        <DisplayName>Langlais, Maria</DisplayName>
        <AccountId>101</AccountId>
        <AccountType/>
      </UserInfo>
      <UserInfo>
        <DisplayName>Tebeau, Lena</DisplayName>
        <AccountId>3704</AccountId>
        <AccountType/>
      </UserInfo>
      <UserInfo>
        <DisplayName>Plumacher, Sola</DisplayName>
        <AccountId>1696</AccountId>
        <AccountType/>
      </UserInfo>
      <UserInfo>
        <DisplayName>Lee, Anne</DisplayName>
        <AccountId>4517</AccountId>
        <AccountType/>
      </UserInfo>
      <UserInfo>
        <DisplayName>Taylor-Judd, Michael</DisplayName>
        <AccountId>271</AccountId>
        <AccountType/>
      </UserInfo>
    </SharedWithUsers>
    <lcf76f155ced4ddcb4097134ff3c332f xmlns="5e77a9d3-0c1b-4273-ae06-0639907b029b">
      <Terms xmlns="http://schemas.microsoft.com/office/infopath/2007/PartnerControls"/>
    </lcf76f155ced4ddcb4097134ff3c332f>
    <TaxCatchAll xmlns="97c2a25c-25db-4634-b347-87ab0af10b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9A354CAE62ED49840F93FD7E97F250" ma:contentTypeVersion="14" ma:contentTypeDescription="Create a new document." ma:contentTypeScope="" ma:versionID="424ff114423c451e5ab1e7da1d669881">
  <xsd:schema xmlns:xsd="http://www.w3.org/2001/XMLSchema" xmlns:xs="http://www.w3.org/2001/XMLSchema" xmlns:p="http://schemas.microsoft.com/office/2006/metadata/properties" xmlns:ns2="5e77a9d3-0c1b-4273-ae06-0639907b029b" xmlns:ns3="edd56262-f0a4-453d-ae7a-ece56286759c" xmlns:ns4="97c2a25c-25db-4634-b347-87ab0af10b27" targetNamespace="http://schemas.microsoft.com/office/2006/metadata/properties" ma:root="true" ma:fieldsID="5af7878897f4f2263745ebd6aa6b25b7" ns2:_="" ns3:_="" ns4:_="">
    <xsd:import namespace="5e77a9d3-0c1b-4273-ae06-0639907b029b"/>
    <xsd:import namespace="edd56262-f0a4-453d-ae7a-ece56286759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4: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7a9d3-0c1b-4273-ae06-0639907b0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4416f2-de0c-40fd-be9f-48a0157c2d30}" ma:internalName="TaxCatchAll" ma:showField="CatchAllData" ma:web="edd56262-f0a4-453d-ae7a-ece562867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333E4-D602-4FFD-A8F3-10A87E6032BE}">
  <ds:schemaRefs>
    <ds:schemaRef ds:uri="http://purl.org/dc/dcmitype/"/>
    <ds:schemaRef ds:uri="http://schemas.openxmlformats.org/package/2006/metadata/core-properties"/>
    <ds:schemaRef ds:uri="http://www.w3.org/XML/1998/namespace"/>
    <ds:schemaRef ds:uri="http://purl.org/dc/terms/"/>
    <ds:schemaRef ds:uri="edd56262-f0a4-453d-ae7a-ece56286759c"/>
    <ds:schemaRef ds:uri="http://schemas.microsoft.com/office/2006/documentManagement/types"/>
    <ds:schemaRef ds:uri="http://schemas.microsoft.com/office/2006/metadata/properties"/>
    <ds:schemaRef ds:uri="5e77a9d3-0c1b-4273-ae06-0639907b029b"/>
    <ds:schemaRef ds:uri="http://purl.org/dc/elements/1.1/"/>
    <ds:schemaRef ds:uri="http://schemas.microsoft.com/office/infopath/2007/PartnerControls"/>
    <ds:schemaRef ds:uri="97c2a25c-25db-4634-b347-87ab0af10b27"/>
  </ds:schemaRefs>
</ds:datastoreItem>
</file>

<file path=customXml/itemProps2.xml><?xml version="1.0" encoding="utf-8"?>
<ds:datastoreItem xmlns:ds="http://schemas.openxmlformats.org/officeDocument/2006/customXml" ds:itemID="{457C317F-AB43-4643-B2CA-EBEA44979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7a9d3-0c1b-4273-ae06-0639907b029b"/>
    <ds:schemaRef ds:uri="edd56262-f0a4-453d-ae7a-ece56286759c"/>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4.xml><?xml version="1.0" encoding="utf-8"?>
<ds:datastoreItem xmlns:ds="http://schemas.openxmlformats.org/officeDocument/2006/customXml" ds:itemID="{BEBE0B35-7AF0-4271-97C3-A47D3D17F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5764</Words>
  <Characters>32856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38543</CharactersWithSpaces>
  <SharedDoc>false</SharedDoc>
  <HLinks>
    <vt:vector size="366" baseType="variant">
      <vt:variant>
        <vt:i4>3932275</vt:i4>
      </vt:variant>
      <vt:variant>
        <vt:i4>348</vt:i4>
      </vt:variant>
      <vt:variant>
        <vt:i4>0</vt:i4>
      </vt:variant>
      <vt:variant>
        <vt:i4>5</vt:i4>
      </vt:variant>
      <vt:variant>
        <vt:lpwstr>http://www.seattle.gov/humanservices/funding-and-reports/funding-opportunities</vt:lpwstr>
      </vt:variant>
      <vt:variant>
        <vt:lpwstr/>
      </vt:variant>
      <vt:variant>
        <vt:i4>3932275</vt:i4>
      </vt:variant>
      <vt:variant>
        <vt:i4>330</vt:i4>
      </vt:variant>
      <vt:variant>
        <vt:i4>0</vt:i4>
      </vt:variant>
      <vt:variant>
        <vt:i4>5</vt:i4>
      </vt:variant>
      <vt:variant>
        <vt:lpwstr>http://www.seattle.gov/humanservices/funding-and-reports/funding-opportunities</vt:lpwstr>
      </vt:variant>
      <vt:variant>
        <vt:lpwstr/>
      </vt:variant>
      <vt:variant>
        <vt:i4>4325440</vt:i4>
      </vt:variant>
      <vt:variant>
        <vt:i4>258</vt:i4>
      </vt:variant>
      <vt:variant>
        <vt:i4>0</vt:i4>
      </vt:variant>
      <vt:variant>
        <vt:i4>5</vt:i4>
      </vt:variant>
      <vt:variant>
        <vt:lpwstr>http://www.seattle.gov/council/meet-the-council/find-your-district-and-councilmember</vt:lpwstr>
      </vt:variant>
      <vt:variant>
        <vt:lpwstr/>
      </vt:variant>
      <vt:variant>
        <vt:i4>3932275</vt:i4>
      </vt:variant>
      <vt:variant>
        <vt:i4>123</vt:i4>
      </vt:variant>
      <vt:variant>
        <vt:i4>0</vt:i4>
      </vt:variant>
      <vt:variant>
        <vt:i4>5</vt:i4>
      </vt:variant>
      <vt:variant>
        <vt:lpwstr>http://www.seattle.gov/humanservices/funding-and-reports/funding-opportunities</vt:lpwstr>
      </vt:variant>
      <vt:variant>
        <vt:lpwstr/>
      </vt:variant>
      <vt:variant>
        <vt:i4>131117</vt:i4>
      </vt:variant>
      <vt:variant>
        <vt:i4>117</vt:i4>
      </vt:variant>
      <vt:variant>
        <vt:i4>0</vt:i4>
      </vt:variant>
      <vt:variant>
        <vt:i4>5</vt:i4>
      </vt:variant>
      <vt:variant>
        <vt:lpwstr>mailto:HSD_RFP_RFQ_Email_Submissions@seattle.gov</vt:lpwstr>
      </vt:variant>
      <vt:variant>
        <vt:lpwstr/>
      </vt:variant>
      <vt:variant>
        <vt:i4>3670075</vt:i4>
      </vt:variant>
      <vt:variant>
        <vt:i4>114</vt:i4>
      </vt:variant>
      <vt:variant>
        <vt:i4>0</vt:i4>
      </vt:variant>
      <vt:variant>
        <vt:i4>5</vt:i4>
      </vt:variant>
      <vt:variant>
        <vt:lpwstr>http://web6.seattle.gov/hsd/rfi/index.aspx</vt:lpwstr>
      </vt:variant>
      <vt:variant>
        <vt:lpwstr/>
      </vt:variant>
      <vt:variant>
        <vt:i4>5505030</vt:i4>
      </vt:variant>
      <vt:variant>
        <vt:i4>111</vt:i4>
      </vt:variant>
      <vt:variant>
        <vt:i4>0</vt:i4>
      </vt:variant>
      <vt:variant>
        <vt:i4>5</vt:i4>
      </vt:variant>
      <vt:variant>
        <vt:lpwstr>http://www.seattle.gov/humanservices/funding-and-reports/how-to-do-business-with-hsd</vt:lpwstr>
      </vt:variant>
      <vt:variant>
        <vt:lpwstr/>
      </vt:variant>
      <vt:variant>
        <vt:i4>131117</vt:i4>
      </vt:variant>
      <vt:variant>
        <vt:i4>108</vt:i4>
      </vt:variant>
      <vt:variant>
        <vt:i4>0</vt:i4>
      </vt:variant>
      <vt:variant>
        <vt:i4>5</vt:i4>
      </vt:variant>
      <vt:variant>
        <vt:lpwstr>mailto:HSD_RFP_RFQ_Email_Submissions@seattle.gov</vt:lpwstr>
      </vt:variant>
      <vt:variant>
        <vt:lpwstr/>
      </vt:variant>
      <vt:variant>
        <vt:i4>4522026</vt:i4>
      </vt:variant>
      <vt:variant>
        <vt:i4>105</vt:i4>
      </vt:variant>
      <vt:variant>
        <vt:i4>0</vt:i4>
      </vt:variant>
      <vt:variant>
        <vt:i4>5</vt:i4>
      </vt:variant>
      <vt:variant>
        <vt:lpwstr>mailto:gabriela.dionisio@seattle.gov</vt:lpwstr>
      </vt:variant>
      <vt:variant>
        <vt:lpwstr/>
      </vt:variant>
      <vt:variant>
        <vt:i4>3670075</vt:i4>
      </vt:variant>
      <vt:variant>
        <vt:i4>102</vt:i4>
      </vt:variant>
      <vt:variant>
        <vt:i4>0</vt:i4>
      </vt:variant>
      <vt:variant>
        <vt:i4>5</vt:i4>
      </vt:variant>
      <vt:variant>
        <vt:lpwstr>http://web6.seattle.gov/hsd/rfi/index.aspx</vt:lpwstr>
      </vt:variant>
      <vt:variant>
        <vt:lpwstr/>
      </vt:variant>
      <vt:variant>
        <vt:i4>3932275</vt:i4>
      </vt:variant>
      <vt:variant>
        <vt:i4>99</vt:i4>
      </vt:variant>
      <vt:variant>
        <vt:i4>0</vt:i4>
      </vt:variant>
      <vt:variant>
        <vt:i4>5</vt:i4>
      </vt:variant>
      <vt:variant>
        <vt:lpwstr>http://www.seattle.gov/humanservices/funding-and-reports/funding-opportunities</vt:lpwstr>
      </vt:variant>
      <vt:variant>
        <vt:lpwstr/>
      </vt:variant>
      <vt:variant>
        <vt:i4>5177374</vt:i4>
      </vt:variant>
      <vt:variant>
        <vt:i4>96</vt:i4>
      </vt:variant>
      <vt:variant>
        <vt:i4>0</vt:i4>
      </vt:variant>
      <vt:variant>
        <vt:i4>5</vt:i4>
      </vt:variant>
      <vt:variant>
        <vt:lpwstr>https://www.seattle.gov/Documents/Departments/HumanServices/Funding/HSD-Fiscal-Sponsor-Requirements_v6_2021.pdf</vt:lpwstr>
      </vt:variant>
      <vt:variant>
        <vt:lpwstr/>
      </vt:variant>
      <vt:variant>
        <vt:i4>3932275</vt:i4>
      </vt:variant>
      <vt:variant>
        <vt:i4>93</vt:i4>
      </vt:variant>
      <vt:variant>
        <vt:i4>0</vt:i4>
      </vt:variant>
      <vt:variant>
        <vt:i4>5</vt:i4>
      </vt:variant>
      <vt:variant>
        <vt:lpwstr>http://www.seattle.gov/humanservices/funding-and-reports/funding-opportunities</vt:lpwstr>
      </vt:variant>
      <vt:variant>
        <vt:lpwstr/>
      </vt:variant>
      <vt:variant>
        <vt:i4>7864354</vt:i4>
      </vt:variant>
      <vt:variant>
        <vt:i4>90</vt:i4>
      </vt:variant>
      <vt:variant>
        <vt:i4>0</vt:i4>
      </vt:variant>
      <vt:variant>
        <vt:i4>5</vt:i4>
      </vt:variant>
      <vt:variant>
        <vt:lpwstr>https://www.seattle.gov/human-services/for-providers/funding-opportunities</vt:lpwstr>
      </vt:variant>
      <vt:variant>
        <vt:lpwstr/>
      </vt:variant>
      <vt:variant>
        <vt:i4>2752572</vt:i4>
      </vt:variant>
      <vt:variant>
        <vt:i4>87</vt:i4>
      </vt:variant>
      <vt:variant>
        <vt:i4>0</vt:i4>
      </vt:variant>
      <vt:variant>
        <vt:i4>5</vt:i4>
      </vt:variant>
      <vt:variant>
        <vt:lpwstr>https://www.seattle.gov/documents/Departments/HumanServices/Funding/NOFA/HSD Work Plan RBA 3-0 External.pdf</vt:lpwstr>
      </vt:variant>
      <vt:variant>
        <vt:lpwstr/>
      </vt:variant>
      <vt:variant>
        <vt:i4>1966152</vt:i4>
      </vt:variant>
      <vt:variant>
        <vt:i4>84</vt:i4>
      </vt:variant>
      <vt:variant>
        <vt:i4>0</vt:i4>
      </vt:variant>
      <vt:variant>
        <vt:i4>5</vt:i4>
      </vt:variant>
      <vt:variant>
        <vt:lpwstr>http://clerk.ci.seattle.wa.us/~scripts/nph-brs.exe?s3=&amp;s4=125324&amp;s5=&amp;s1=&amp;s2=&amp;S6=&amp;Sect4=AND&amp;l=0&amp;Sect2=THESON&amp;Sect3=PLURON&amp;Sect5=CBORY&amp;Sect6=HITOFF&amp;d=ORDF&amp;p=1&amp;u=%2F~public%2Fcbor1.htm&amp;r=1&amp;f=G</vt:lpwstr>
      </vt:variant>
      <vt:variant>
        <vt:lpwstr/>
      </vt:variant>
      <vt:variant>
        <vt:i4>7012388</vt:i4>
      </vt:variant>
      <vt:variant>
        <vt:i4>81</vt:i4>
      </vt:variant>
      <vt:variant>
        <vt:i4>0</vt:i4>
      </vt:variant>
      <vt:variant>
        <vt:i4>5</vt:i4>
      </vt:variant>
      <vt:variant>
        <vt:lpwstr>https://www.seattle.gov/humanservices/funding-and-reports/funding-opportunities</vt:lpwstr>
      </vt:variant>
      <vt:variant>
        <vt:lpwstr/>
      </vt:variant>
      <vt:variant>
        <vt:i4>131117</vt:i4>
      </vt:variant>
      <vt:variant>
        <vt:i4>78</vt:i4>
      </vt:variant>
      <vt:variant>
        <vt:i4>0</vt:i4>
      </vt:variant>
      <vt:variant>
        <vt:i4>5</vt:i4>
      </vt:variant>
      <vt:variant>
        <vt:lpwstr>mailto:HSD_RFP_RFQ_Email_Submissions@seattle.gov</vt:lpwstr>
      </vt:variant>
      <vt:variant>
        <vt:lpwstr/>
      </vt:variant>
      <vt:variant>
        <vt:i4>3670075</vt:i4>
      </vt:variant>
      <vt:variant>
        <vt:i4>75</vt:i4>
      </vt:variant>
      <vt:variant>
        <vt:i4>0</vt:i4>
      </vt:variant>
      <vt:variant>
        <vt:i4>5</vt:i4>
      </vt:variant>
      <vt:variant>
        <vt:lpwstr>http://web6.seattle.gov/hsd/rfi/index.aspx</vt:lpwstr>
      </vt:variant>
      <vt:variant>
        <vt:lpwstr/>
      </vt:variant>
      <vt:variant>
        <vt:i4>3932241</vt:i4>
      </vt:variant>
      <vt:variant>
        <vt:i4>72</vt:i4>
      </vt:variant>
      <vt:variant>
        <vt:i4>0</vt:i4>
      </vt:variant>
      <vt:variant>
        <vt:i4>5</vt:i4>
      </vt:variant>
      <vt:variant>
        <vt:lpwstr>mailto:Angela.Miyamoto@Seattle.Gov</vt:lpwstr>
      </vt:variant>
      <vt:variant>
        <vt:lpwstr/>
      </vt:variant>
      <vt:variant>
        <vt:i4>7602218</vt:i4>
      </vt:variant>
      <vt:variant>
        <vt:i4>69</vt:i4>
      </vt:variant>
      <vt:variant>
        <vt:i4>0</vt:i4>
      </vt:variant>
      <vt:variant>
        <vt:i4>5</vt:i4>
      </vt:variant>
      <vt:variant>
        <vt:lpwstr>https://seattle.webex.com/seattle/j.php?MTID=m60c10f555ca8b6f62a52aa039576d0f5</vt:lpwstr>
      </vt:variant>
      <vt:variant>
        <vt:lpwstr/>
      </vt:variant>
      <vt:variant>
        <vt:i4>3932241</vt:i4>
      </vt:variant>
      <vt:variant>
        <vt:i4>66</vt:i4>
      </vt:variant>
      <vt:variant>
        <vt:i4>0</vt:i4>
      </vt:variant>
      <vt:variant>
        <vt:i4>5</vt:i4>
      </vt:variant>
      <vt:variant>
        <vt:lpwstr>mailto:Angela.Miyamoto@seattle.gov</vt:lpwstr>
      </vt:variant>
      <vt:variant>
        <vt:lpwstr/>
      </vt:variant>
      <vt:variant>
        <vt:i4>7012388</vt:i4>
      </vt:variant>
      <vt:variant>
        <vt:i4>63</vt:i4>
      </vt:variant>
      <vt:variant>
        <vt:i4>0</vt:i4>
      </vt:variant>
      <vt:variant>
        <vt:i4>5</vt:i4>
      </vt:variant>
      <vt:variant>
        <vt:lpwstr>https://www.seattle.gov/humanservices/funding-and-reports/funding-opportunities</vt:lpwstr>
      </vt:variant>
      <vt:variant>
        <vt:lpwstr/>
      </vt:variant>
      <vt:variant>
        <vt:i4>3932275</vt:i4>
      </vt:variant>
      <vt:variant>
        <vt:i4>60</vt:i4>
      </vt:variant>
      <vt:variant>
        <vt:i4>0</vt:i4>
      </vt:variant>
      <vt:variant>
        <vt:i4>5</vt:i4>
      </vt:variant>
      <vt:variant>
        <vt:lpwstr>http://www.seattle.gov/humanservices/funding-and-reports/funding-opportunities</vt:lpwstr>
      </vt:variant>
      <vt:variant>
        <vt:lpwstr/>
      </vt:variant>
      <vt:variant>
        <vt:i4>3932241</vt:i4>
      </vt:variant>
      <vt:variant>
        <vt:i4>57</vt:i4>
      </vt:variant>
      <vt:variant>
        <vt:i4>0</vt:i4>
      </vt:variant>
      <vt:variant>
        <vt:i4>5</vt:i4>
      </vt:variant>
      <vt:variant>
        <vt:lpwstr>mailto:Angela.Miyamoto@Seattle.gov</vt:lpwstr>
      </vt:variant>
      <vt:variant>
        <vt:lpwstr/>
      </vt:variant>
      <vt:variant>
        <vt:i4>1114168</vt:i4>
      </vt:variant>
      <vt:variant>
        <vt:i4>53</vt:i4>
      </vt:variant>
      <vt:variant>
        <vt:i4>0</vt:i4>
      </vt:variant>
      <vt:variant>
        <vt:i4>5</vt:i4>
      </vt:variant>
      <vt:variant>
        <vt:lpwstr/>
      </vt:variant>
      <vt:variant>
        <vt:lpwstr>_Toc97201322</vt:lpwstr>
      </vt:variant>
      <vt:variant>
        <vt:i4>1179704</vt:i4>
      </vt:variant>
      <vt:variant>
        <vt:i4>47</vt:i4>
      </vt:variant>
      <vt:variant>
        <vt:i4>0</vt:i4>
      </vt:variant>
      <vt:variant>
        <vt:i4>5</vt:i4>
      </vt:variant>
      <vt:variant>
        <vt:lpwstr/>
      </vt:variant>
      <vt:variant>
        <vt:lpwstr>_Toc97201321</vt:lpwstr>
      </vt:variant>
      <vt:variant>
        <vt:i4>1245240</vt:i4>
      </vt:variant>
      <vt:variant>
        <vt:i4>41</vt:i4>
      </vt:variant>
      <vt:variant>
        <vt:i4>0</vt:i4>
      </vt:variant>
      <vt:variant>
        <vt:i4>5</vt:i4>
      </vt:variant>
      <vt:variant>
        <vt:lpwstr/>
      </vt:variant>
      <vt:variant>
        <vt:lpwstr>_Toc97201320</vt:lpwstr>
      </vt:variant>
      <vt:variant>
        <vt:i4>1769531</vt:i4>
      </vt:variant>
      <vt:variant>
        <vt:i4>38</vt:i4>
      </vt:variant>
      <vt:variant>
        <vt:i4>0</vt:i4>
      </vt:variant>
      <vt:variant>
        <vt:i4>5</vt:i4>
      </vt:variant>
      <vt:variant>
        <vt:lpwstr/>
      </vt:variant>
      <vt:variant>
        <vt:lpwstr>_Toc97201318</vt:lpwstr>
      </vt:variant>
      <vt:variant>
        <vt:i4>1310779</vt:i4>
      </vt:variant>
      <vt:variant>
        <vt:i4>35</vt:i4>
      </vt:variant>
      <vt:variant>
        <vt:i4>0</vt:i4>
      </vt:variant>
      <vt:variant>
        <vt:i4>5</vt:i4>
      </vt:variant>
      <vt:variant>
        <vt:lpwstr/>
      </vt:variant>
      <vt:variant>
        <vt:lpwstr>_Toc97201317</vt:lpwstr>
      </vt:variant>
      <vt:variant>
        <vt:i4>1376315</vt:i4>
      </vt:variant>
      <vt:variant>
        <vt:i4>32</vt:i4>
      </vt:variant>
      <vt:variant>
        <vt:i4>0</vt:i4>
      </vt:variant>
      <vt:variant>
        <vt:i4>5</vt:i4>
      </vt:variant>
      <vt:variant>
        <vt:lpwstr/>
      </vt:variant>
      <vt:variant>
        <vt:lpwstr>_Toc97201316</vt:lpwstr>
      </vt:variant>
      <vt:variant>
        <vt:i4>1441851</vt:i4>
      </vt:variant>
      <vt:variant>
        <vt:i4>29</vt:i4>
      </vt:variant>
      <vt:variant>
        <vt:i4>0</vt:i4>
      </vt:variant>
      <vt:variant>
        <vt:i4>5</vt:i4>
      </vt:variant>
      <vt:variant>
        <vt:lpwstr/>
      </vt:variant>
      <vt:variant>
        <vt:lpwstr>_Toc97201315</vt:lpwstr>
      </vt:variant>
      <vt:variant>
        <vt:i4>1507387</vt:i4>
      </vt:variant>
      <vt:variant>
        <vt:i4>26</vt:i4>
      </vt:variant>
      <vt:variant>
        <vt:i4>0</vt:i4>
      </vt:variant>
      <vt:variant>
        <vt:i4>5</vt:i4>
      </vt:variant>
      <vt:variant>
        <vt:lpwstr/>
      </vt:variant>
      <vt:variant>
        <vt:lpwstr>_Toc97201314</vt:lpwstr>
      </vt:variant>
      <vt:variant>
        <vt:i4>1048635</vt:i4>
      </vt:variant>
      <vt:variant>
        <vt:i4>23</vt:i4>
      </vt:variant>
      <vt:variant>
        <vt:i4>0</vt:i4>
      </vt:variant>
      <vt:variant>
        <vt:i4>5</vt:i4>
      </vt:variant>
      <vt:variant>
        <vt:lpwstr/>
      </vt:variant>
      <vt:variant>
        <vt:lpwstr>_Toc97201313</vt:lpwstr>
      </vt:variant>
      <vt:variant>
        <vt:i4>1114171</vt:i4>
      </vt:variant>
      <vt:variant>
        <vt:i4>20</vt:i4>
      </vt:variant>
      <vt:variant>
        <vt:i4>0</vt:i4>
      </vt:variant>
      <vt:variant>
        <vt:i4>5</vt:i4>
      </vt:variant>
      <vt:variant>
        <vt:lpwstr/>
      </vt:variant>
      <vt:variant>
        <vt:lpwstr>_Toc97201312</vt:lpwstr>
      </vt:variant>
      <vt:variant>
        <vt:i4>1179707</vt:i4>
      </vt:variant>
      <vt:variant>
        <vt:i4>17</vt:i4>
      </vt:variant>
      <vt:variant>
        <vt:i4>0</vt:i4>
      </vt:variant>
      <vt:variant>
        <vt:i4>5</vt:i4>
      </vt:variant>
      <vt:variant>
        <vt:lpwstr/>
      </vt:variant>
      <vt:variant>
        <vt:lpwstr>_Toc97201311</vt:lpwstr>
      </vt:variant>
      <vt:variant>
        <vt:i4>1245243</vt:i4>
      </vt:variant>
      <vt:variant>
        <vt:i4>14</vt:i4>
      </vt:variant>
      <vt:variant>
        <vt:i4>0</vt:i4>
      </vt:variant>
      <vt:variant>
        <vt:i4>5</vt:i4>
      </vt:variant>
      <vt:variant>
        <vt:lpwstr/>
      </vt:variant>
      <vt:variant>
        <vt:lpwstr>_Toc97201310</vt:lpwstr>
      </vt:variant>
      <vt:variant>
        <vt:i4>1703994</vt:i4>
      </vt:variant>
      <vt:variant>
        <vt:i4>11</vt:i4>
      </vt:variant>
      <vt:variant>
        <vt:i4>0</vt:i4>
      </vt:variant>
      <vt:variant>
        <vt:i4>5</vt:i4>
      </vt:variant>
      <vt:variant>
        <vt:lpwstr/>
      </vt:variant>
      <vt:variant>
        <vt:lpwstr>_Toc97201309</vt:lpwstr>
      </vt:variant>
      <vt:variant>
        <vt:i4>1769530</vt:i4>
      </vt:variant>
      <vt:variant>
        <vt:i4>5</vt:i4>
      </vt:variant>
      <vt:variant>
        <vt:i4>0</vt:i4>
      </vt:variant>
      <vt:variant>
        <vt:i4>5</vt:i4>
      </vt:variant>
      <vt:variant>
        <vt:lpwstr/>
      </vt:variant>
      <vt:variant>
        <vt:lpwstr>_Toc97201308</vt:lpwstr>
      </vt:variant>
      <vt:variant>
        <vt:i4>1376314</vt:i4>
      </vt:variant>
      <vt:variant>
        <vt:i4>2</vt:i4>
      </vt:variant>
      <vt:variant>
        <vt:i4>0</vt:i4>
      </vt:variant>
      <vt:variant>
        <vt:i4>5</vt:i4>
      </vt:variant>
      <vt:variant>
        <vt:lpwstr/>
      </vt:variant>
      <vt:variant>
        <vt:lpwstr>_Toc97201306</vt:lpwstr>
      </vt:variant>
      <vt:variant>
        <vt:i4>65544</vt:i4>
      </vt:variant>
      <vt:variant>
        <vt:i4>24</vt:i4>
      </vt:variant>
      <vt:variant>
        <vt:i4>0</vt:i4>
      </vt:variant>
      <vt:variant>
        <vt:i4>5</vt:i4>
      </vt:variant>
      <vt:variant>
        <vt:lpwstr>https://pubmed.ncbi.nlm.nih.gov/29519211/</vt:lpwstr>
      </vt:variant>
      <vt:variant>
        <vt:lpwstr/>
      </vt:variant>
      <vt:variant>
        <vt:i4>1179653</vt:i4>
      </vt:variant>
      <vt:variant>
        <vt:i4>21</vt:i4>
      </vt:variant>
      <vt:variant>
        <vt:i4>0</vt:i4>
      </vt:variant>
      <vt:variant>
        <vt:i4>5</vt:i4>
      </vt:variant>
      <vt:variant>
        <vt:lpwstr>https://www.cdc.gov/aging/publications/features/lonely-older-adults.html</vt:lpwstr>
      </vt:variant>
      <vt:variant>
        <vt:lpwstr/>
      </vt:variant>
      <vt:variant>
        <vt:i4>8192107</vt:i4>
      </vt:variant>
      <vt:variant>
        <vt:i4>18</vt:i4>
      </vt:variant>
      <vt:variant>
        <vt:i4>0</vt:i4>
      </vt:variant>
      <vt:variant>
        <vt:i4>5</vt:i4>
      </vt:variant>
      <vt:variant>
        <vt:lpwstr>https://health.gov/healthypeople/objectives-and-data/browse-objectives/social-and-community-context</vt:lpwstr>
      </vt:variant>
      <vt:variant>
        <vt:lpwstr/>
      </vt:variant>
      <vt:variant>
        <vt:i4>2293803</vt:i4>
      </vt:variant>
      <vt:variant>
        <vt:i4>15</vt:i4>
      </vt:variant>
      <vt:variant>
        <vt:i4>0</vt:i4>
      </vt:variant>
      <vt:variant>
        <vt:i4>5</vt:i4>
      </vt:variant>
      <vt:variant>
        <vt:lpwstr>https://health.gov/healthypeople/priority-areas/social-determinants-health</vt:lpwstr>
      </vt:variant>
      <vt:variant>
        <vt:lpwstr/>
      </vt:variant>
      <vt:variant>
        <vt:i4>393271</vt:i4>
      </vt:variant>
      <vt:variant>
        <vt:i4>12</vt:i4>
      </vt:variant>
      <vt:variant>
        <vt:i4>0</vt:i4>
      </vt:variant>
      <vt:variant>
        <vt:i4>5</vt:i4>
      </vt:variant>
      <vt:variant>
        <vt:lpwstr>https://www.northwestharvest.org/wp-content/uploads/Community-Perspectives-Report_Rev122021.pdf</vt:lpwstr>
      </vt:variant>
      <vt:variant>
        <vt:lpwstr/>
      </vt:variant>
      <vt:variant>
        <vt:i4>9</vt:i4>
      </vt:variant>
      <vt:variant>
        <vt:i4>9</vt:i4>
      </vt:variant>
      <vt:variant>
        <vt:i4>0</vt:i4>
      </vt:variant>
      <vt:variant>
        <vt:i4>5</vt:i4>
      </vt:variant>
      <vt:variant>
        <vt:lpwstr>https://www.ers.usda.gov/amber-waves/2022/april/racial-and-ethnic-diversification-will-likely-shape-u-s-food-demand-and-diet-quality/</vt:lpwstr>
      </vt:variant>
      <vt:variant>
        <vt:lpwstr/>
      </vt:variant>
      <vt:variant>
        <vt:i4>5374025</vt:i4>
      </vt:variant>
      <vt:variant>
        <vt:i4>6</vt:i4>
      </vt:variant>
      <vt:variant>
        <vt:i4>0</vt:i4>
      </vt:variant>
      <vt:variant>
        <vt:i4>5</vt:i4>
      </vt:variant>
      <vt:variant>
        <vt:lpwstr>https://agr.wa.gov/services/food-access/hunger-relief-resources/donations</vt:lpwstr>
      </vt:variant>
      <vt:variant>
        <vt:lpwstr/>
      </vt:variant>
      <vt:variant>
        <vt:i4>7077922</vt:i4>
      </vt:variant>
      <vt:variant>
        <vt:i4>3</vt:i4>
      </vt:variant>
      <vt:variant>
        <vt:i4>0</vt:i4>
      </vt:variant>
      <vt:variant>
        <vt:i4>5</vt:i4>
      </vt:variant>
      <vt:variant>
        <vt:lpwstr>https://www.ers.usda.gov/data-products/food-price-outlook/summary-findings/</vt:lpwstr>
      </vt:variant>
      <vt:variant>
        <vt:lpwstr>:~:text=The%20level%20of%20food%20price,higher%20than%20September%202021%3B%20and</vt:lpwstr>
      </vt:variant>
      <vt:variant>
        <vt:i4>589937</vt:i4>
      </vt:variant>
      <vt:variant>
        <vt:i4>0</vt:i4>
      </vt:variant>
      <vt:variant>
        <vt:i4>0</vt:i4>
      </vt:variant>
      <vt:variant>
        <vt:i4>5</vt:i4>
      </vt:variant>
      <vt:variant>
        <vt:lpwstr>https://www.seattle.gov/documents/Departments/SweetenedBeverageTaxCommAdvisoryBoard/FactSheets/2020_SBT_Annual_Report_FINAL_12.13.21.pdf</vt:lpwstr>
      </vt:variant>
      <vt:variant>
        <vt:lpwstr/>
      </vt:variant>
      <vt:variant>
        <vt:i4>3932241</vt:i4>
      </vt:variant>
      <vt:variant>
        <vt:i4>33</vt:i4>
      </vt:variant>
      <vt:variant>
        <vt:i4>0</vt:i4>
      </vt:variant>
      <vt:variant>
        <vt:i4>5</vt:i4>
      </vt:variant>
      <vt:variant>
        <vt:lpwstr>mailto:Angela.Miyamoto@seattle.gov</vt:lpwstr>
      </vt:variant>
      <vt:variant>
        <vt:lpwstr/>
      </vt:variant>
      <vt:variant>
        <vt:i4>5898284</vt:i4>
      </vt:variant>
      <vt:variant>
        <vt:i4>30</vt:i4>
      </vt:variant>
      <vt:variant>
        <vt:i4>0</vt:i4>
      </vt:variant>
      <vt:variant>
        <vt:i4>5</vt:i4>
      </vt:variant>
      <vt:variant>
        <vt:lpwstr>mailto:Anne.Lee@seattle.gov</vt:lpwstr>
      </vt:variant>
      <vt:variant>
        <vt:lpwstr/>
      </vt:variant>
      <vt:variant>
        <vt:i4>2621534</vt:i4>
      </vt:variant>
      <vt:variant>
        <vt:i4>27</vt:i4>
      </vt:variant>
      <vt:variant>
        <vt:i4>0</vt:i4>
      </vt:variant>
      <vt:variant>
        <vt:i4>5</vt:i4>
      </vt:variant>
      <vt:variant>
        <vt:lpwstr>mailto:Sola.Plumacher@seattle.gov</vt:lpwstr>
      </vt:variant>
      <vt:variant>
        <vt:lpwstr/>
      </vt:variant>
      <vt:variant>
        <vt:i4>3932241</vt:i4>
      </vt:variant>
      <vt:variant>
        <vt:i4>24</vt:i4>
      </vt:variant>
      <vt:variant>
        <vt:i4>0</vt:i4>
      </vt:variant>
      <vt:variant>
        <vt:i4>5</vt:i4>
      </vt:variant>
      <vt:variant>
        <vt:lpwstr>mailto:Angela.Miyamoto@seattle.gov</vt:lpwstr>
      </vt:variant>
      <vt:variant>
        <vt:lpwstr/>
      </vt:variant>
      <vt:variant>
        <vt:i4>2621534</vt:i4>
      </vt:variant>
      <vt:variant>
        <vt:i4>21</vt:i4>
      </vt:variant>
      <vt:variant>
        <vt:i4>0</vt:i4>
      </vt:variant>
      <vt:variant>
        <vt:i4>5</vt:i4>
      </vt:variant>
      <vt:variant>
        <vt:lpwstr>mailto:Sola.Plumacher@seattle.gov</vt:lpwstr>
      </vt:variant>
      <vt:variant>
        <vt:lpwstr/>
      </vt:variant>
      <vt:variant>
        <vt:i4>7536656</vt:i4>
      </vt:variant>
      <vt:variant>
        <vt:i4>18</vt:i4>
      </vt:variant>
      <vt:variant>
        <vt:i4>0</vt:i4>
      </vt:variant>
      <vt:variant>
        <vt:i4>5</vt:i4>
      </vt:variant>
      <vt:variant>
        <vt:lpwstr>mailto:Michael.Bailey@seattle.gov</vt:lpwstr>
      </vt:variant>
      <vt:variant>
        <vt:lpwstr/>
      </vt:variant>
      <vt:variant>
        <vt:i4>5898284</vt:i4>
      </vt:variant>
      <vt:variant>
        <vt:i4>15</vt:i4>
      </vt:variant>
      <vt:variant>
        <vt:i4>0</vt:i4>
      </vt:variant>
      <vt:variant>
        <vt:i4>5</vt:i4>
      </vt:variant>
      <vt:variant>
        <vt:lpwstr>mailto:Anne.Lee@seattle.gov</vt:lpwstr>
      </vt:variant>
      <vt:variant>
        <vt:lpwstr/>
      </vt:variant>
      <vt:variant>
        <vt:i4>2621534</vt:i4>
      </vt:variant>
      <vt:variant>
        <vt:i4>12</vt:i4>
      </vt:variant>
      <vt:variant>
        <vt:i4>0</vt:i4>
      </vt:variant>
      <vt:variant>
        <vt:i4>5</vt:i4>
      </vt:variant>
      <vt:variant>
        <vt:lpwstr>mailto:Sola.Plumacher@seattle.gov</vt:lpwstr>
      </vt:variant>
      <vt:variant>
        <vt:lpwstr/>
      </vt:variant>
      <vt:variant>
        <vt:i4>2621534</vt:i4>
      </vt:variant>
      <vt:variant>
        <vt:i4>9</vt:i4>
      </vt:variant>
      <vt:variant>
        <vt:i4>0</vt:i4>
      </vt:variant>
      <vt:variant>
        <vt:i4>5</vt:i4>
      </vt:variant>
      <vt:variant>
        <vt:lpwstr>mailto:Sola.Plumacher@seattle.gov</vt:lpwstr>
      </vt:variant>
      <vt:variant>
        <vt:lpwstr/>
      </vt:variant>
      <vt:variant>
        <vt:i4>7536656</vt:i4>
      </vt:variant>
      <vt:variant>
        <vt:i4>6</vt:i4>
      </vt:variant>
      <vt:variant>
        <vt:i4>0</vt:i4>
      </vt:variant>
      <vt:variant>
        <vt:i4>5</vt:i4>
      </vt:variant>
      <vt:variant>
        <vt:lpwstr>mailto:Michael.Bailey@seattle.gov</vt:lpwstr>
      </vt:variant>
      <vt:variant>
        <vt:lpwstr/>
      </vt:variant>
      <vt:variant>
        <vt:i4>2621534</vt:i4>
      </vt:variant>
      <vt:variant>
        <vt:i4>3</vt:i4>
      </vt:variant>
      <vt:variant>
        <vt:i4>0</vt:i4>
      </vt:variant>
      <vt:variant>
        <vt:i4>5</vt:i4>
      </vt:variant>
      <vt:variant>
        <vt:lpwstr>mailto:Sola.Plumacher@seattle.gov</vt:lpwstr>
      </vt:variant>
      <vt:variant>
        <vt:lpwstr/>
      </vt:variant>
      <vt:variant>
        <vt:i4>3932241</vt:i4>
      </vt:variant>
      <vt:variant>
        <vt:i4>0</vt:i4>
      </vt:variant>
      <vt:variant>
        <vt:i4>0</vt:i4>
      </vt:variant>
      <vt:variant>
        <vt:i4>5</vt:i4>
      </vt:variant>
      <vt:variant>
        <vt:lpwstr>mailto:Angela.Miyamoto@seattle.gov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Taylor-Judd, Michael</cp:lastModifiedBy>
  <cp:revision>2</cp:revision>
  <cp:lastPrinted>2018-01-24T22:54:00Z</cp:lastPrinted>
  <dcterms:created xsi:type="dcterms:W3CDTF">2023-03-29T21:49:00Z</dcterms:created>
  <dcterms:modified xsi:type="dcterms:W3CDTF">2023-03-29T21:49:00Z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0x0101000B9A354CAE62ED49840F93FD7E97F250</vt:lpwstr>
  </property>
  <property fmtid="{D5CDD505-2E9C-101B-9397-08002B2CF9AE}" pid="3" name="GrammarlyDocumentId">
    <vt:lpwstr>b38663444a59e6e0a921c1e01be4dc05d973188ec557e37136c7775c73157376</vt:lpwstr>
  </property>
  <property fmtid="{D5CDD505-2E9C-101B-9397-08002B2CF9AE}" pid="4" name="MediaServiceImageTags">
    <vt:lpwstr/>
  </property>
</Properties>
</file>