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2469" w14:textId="429BE9FE" w:rsidR="00E55DFB" w:rsidRPr="00336C41" w:rsidRDefault="00336C41" w:rsidP="00DD1214">
      <w:pPr>
        <w:spacing w:after="120"/>
        <w:rPr>
          <w:i/>
          <w:iCs/>
        </w:rPr>
      </w:pPr>
      <w:r w:rsidRPr="00336C41">
        <w:rPr>
          <w:i/>
          <w:iCs/>
        </w:rPr>
        <w:t xml:space="preserve">SENT </w:t>
      </w:r>
      <w:r w:rsidR="00E55DFB" w:rsidRPr="00336C41">
        <w:rPr>
          <w:i/>
          <w:iCs/>
        </w:rPr>
        <w:t>VIA EMAIL</w:t>
      </w:r>
    </w:p>
    <w:p w14:paraId="6F769B85" w14:textId="77777777" w:rsidR="00E55DFB" w:rsidRDefault="00E55DFB" w:rsidP="00DD1214">
      <w:pPr>
        <w:spacing w:after="120"/>
      </w:pPr>
    </w:p>
    <w:p w14:paraId="186CF2FC" w14:textId="5231FBD7" w:rsidR="00AA038B" w:rsidRDefault="00CD2EB5" w:rsidP="00DD1214">
      <w:pPr>
        <w:spacing w:after="120"/>
      </w:pPr>
      <w:r w:rsidRPr="0098205A">
        <w:t>March</w:t>
      </w:r>
      <w:r w:rsidR="008819E5" w:rsidRPr="0098205A">
        <w:t xml:space="preserve"> </w:t>
      </w:r>
      <w:r w:rsidR="0098205A">
        <w:t>22</w:t>
      </w:r>
      <w:r w:rsidR="00E55DFB" w:rsidRPr="0098205A">
        <w:t>,</w:t>
      </w:r>
      <w:r w:rsidR="00E55DFB">
        <w:t xml:space="preserve"> 202</w:t>
      </w:r>
      <w:r w:rsidR="008819E5">
        <w:t>2</w:t>
      </w:r>
    </w:p>
    <w:p w14:paraId="2720BBB5" w14:textId="5AD9B324" w:rsidR="00B94DCD" w:rsidRDefault="00B94DCD" w:rsidP="00DD1214">
      <w:pPr>
        <w:spacing w:after="120"/>
      </w:pPr>
    </w:p>
    <w:p w14:paraId="6CBA56C6" w14:textId="79098EA2" w:rsidR="00B94DCD" w:rsidRDefault="00B94DCD" w:rsidP="007F2DF6">
      <w:pPr>
        <w:spacing w:after="0"/>
        <w:rPr>
          <w:b/>
          <w:bCs/>
        </w:rPr>
      </w:pPr>
      <w:r>
        <w:rPr>
          <w:b/>
          <w:bCs/>
        </w:rPr>
        <w:t>Interim Chief Diaz</w:t>
      </w:r>
    </w:p>
    <w:p w14:paraId="7EB1CC6B" w14:textId="4AE802FD" w:rsidR="00B94DCD" w:rsidRDefault="00B94DCD" w:rsidP="007F2DF6">
      <w:pPr>
        <w:spacing w:after="0"/>
      </w:pPr>
      <w:r>
        <w:t>Seattle Police Department</w:t>
      </w:r>
    </w:p>
    <w:p w14:paraId="41C776C8" w14:textId="4699E3B1" w:rsidR="00B94DCD" w:rsidRDefault="007861B3" w:rsidP="00B94DCD">
      <w:pPr>
        <w:spacing w:after="0"/>
      </w:pPr>
      <w:hyperlink r:id="rId8" w:history="1">
        <w:r w:rsidR="00B94DCD" w:rsidRPr="00592CCC">
          <w:rPr>
            <w:rStyle w:val="Hyperlink"/>
          </w:rPr>
          <w:t>Adrian.Diaz@seattle.gov</w:t>
        </w:r>
      </w:hyperlink>
    </w:p>
    <w:p w14:paraId="1EC72AD6" w14:textId="22F35D2C" w:rsidR="00B94DCD" w:rsidRDefault="00B94DCD" w:rsidP="007F2DF6">
      <w:pPr>
        <w:spacing w:after="0"/>
      </w:pPr>
    </w:p>
    <w:p w14:paraId="6D4A2624" w14:textId="4CD215A5" w:rsidR="007861B3" w:rsidRDefault="007861B3" w:rsidP="007F2DF6">
      <w:pPr>
        <w:spacing w:after="0"/>
        <w:rPr>
          <w:b/>
          <w:bCs/>
        </w:rPr>
      </w:pPr>
      <w:r>
        <w:rPr>
          <w:b/>
          <w:bCs/>
        </w:rPr>
        <w:t>Monitor Antonio Oftelie</w:t>
      </w:r>
    </w:p>
    <w:p w14:paraId="32954677" w14:textId="557BFBED" w:rsidR="007861B3" w:rsidRDefault="007861B3" w:rsidP="007F2DF6">
      <w:pPr>
        <w:spacing w:after="0"/>
      </w:pPr>
      <w:r>
        <w:t>Seattle Police Monitor</w:t>
      </w:r>
    </w:p>
    <w:p w14:paraId="03EEB5A2" w14:textId="0E80261B" w:rsidR="007861B3" w:rsidRDefault="007861B3" w:rsidP="007F2DF6">
      <w:pPr>
        <w:spacing w:after="0"/>
      </w:pPr>
      <w:hyperlink r:id="rId9" w:history="1">
        <w:r w:rsidRPr="00B9527C">
          <w:rPr>
            <w:rStyle w:val="Hyperlink"/>
          </w:rPr>
          <w:t>A</w:t>
        </w:r>
        <w:r w:rsidRPr="00B9527C">
          <w:rPr>
            <w:rStyle w:val="Hyperlink"/>
          </w:rPr>
          <w:t>ntonio.oftelie@seattlepolicemonitor.org</w:t>
        </w:r>
      </w:hyperlink>
    </w:p>
    <w:p w14:paraId="1B54E574" w14:textId="77777777" w:rsidR="007861B3" w:rsidRPr="00B94DCD" w:rsidRDefault="007861B3" w:rsidP="007F2DF6">
      <w:pPr>
        <w:spacing w:after="0"/>
      </w:pPr>
    </w:p>
    <w:p w14:paraId="78464338" w14:textId="34B7C485" w:rsidR="00664ADB" w:rsidRDefault="008819E5" w:rsidP="00664ADB">
      <w:pPr>
        <w:spacing w:after="120"/>
        <w:contextualSpacing/>
        <w:rPr>
          <w:b/>
          <w:bCs/>
        </w:rPr>
      </w:pPr>
      <w:r>
        <w:rPr>
          <w:b/>
          <w:bCs/>
        </w:rPr>
        <w:t>Brian Maxey</w:t>
      </w:r>
    </w:p>
    <w:p w14:paraId="0648E3DC" w14:textId="5D6B0395" w:rsidR="00664ADB" w:rsidRDefault="008819E5" w:rsidP="00664ADB">
      <w:pPr>
        <w:spacing w:after="120"/>
        <w:contextualSpacing/>
      </w:pPr>
      <w:r>
        <w:t xml:space="preserve">Seattle Police Department </w:t>
      </w:r>
      <w:r>
        <w:br/>
      </w:r>
      <w:hyperlink r:id="rId10" w:history="1">
        <w:r w:rsidRPr="007657A0">
          <w:rPr>
            <w:rStyle w:val="Hyperlink"/>
          </w:rPr>
          <w:t>Brian.Maxey@Seattle.gov</w:t>
        </w:r>
      </w:hyperlink>
      <w:r>
        <w:tab/>
      </w:r>
    </w:p>
    <w:p w14:paraId="169D52E2" w14:textId="77777777" w:rsidR="00664ADB" w:rsidRDefault="00664ADB" w:rsidP="00664ADB">
      <w:pPr>
        <w:spacing w:after="120"/>
        <w:contextualSpacing/>
      </w:pPr>
    </w:p>
    <w:p w14:paraId="7B077E66" w14:textId="4F7FAA96" w:rsidR="00664ADB" w:rsidRDefault="00C17BFC" w:rsidP="00DD1214">
      <w:pPr>
        <w:spacing w:after="120"/>
        <w:rPr>
          <w:rStyle w:val="Hyperlink"/>
        </w:rPr>
      </w:pPr>
      <w:r>
        <w:rPr>
          <w:b/>
          <w:bCs/>
        </w:rPr>
        <w:t>Loren Atherl</w:t>
      </w:r>
      <w:r w:rsidR="00590F06">
        <w:rPr>
          <w:b/>
          <w:bCs/>
        </w:rPr>
        <w:t>e</w:t>
      </w:r>
      <w:r>
        <w:rPr>
          <w:b/>
          <w:bCs/>
        </w:rPr>
        <w:t>y</w:t>
      </w:r>
      <w:r w:rsidR="00336C41">
        <w:rPr>
          <w:b/>
          <w:bCs/>
        </w:rPr>
        <w:br/>
      </w:r>
      <w:r w:rsidR="00530363">
        <w:t>Seattle Police Department</w:t>
      </w:r>
      <w:r w:rsidR="00336C41">
        <w:rPr>
          <w:i/>
          <w:iCs/>
        </w:rPr>
        <w:br/>
      </w:r>
      <w:hyperlink r:id="rId11" w:history="1">
        <w:r>
          <w:rPr>
            <w:rStyle w:val="Hyperlink"/>
          </w:rPr>
          <w:t>loren.atherley@seattle.gov</w:t>
        </w:r>
      </w:hyperlink>
    </w:p>
    <w:p w14:paraId="6FC0222B" w14:textId="60935C16" w:rsidR="007861B3" w:rsidRDefault="007861B3" w:rsidP="00DD1214">
      <w:pPr>
        <w:spacing w:after="120"/>
        <w:rPr>
          <w:rStyle w:val="Hyperlink"/>
        </w:rPr>
      </w:pPr>
    </w:p>
    <w:p w14:paraId="116D3AEA" w14:textId="693B581D" w:rsidR="00E55DFB" w:rsidRDefault="00E55DFB" w:rsidP="00DD1214">
      <w:pPr>
        <w:spacing w:after="120"/>
      </w:pPr>
    </w:p>
    <w:p w14:paraId="2679D643" w14:textId="14A10307" w:rsidR="00E55DFB" w:rsidRPr="001236F0" w:rsidRDefault="00E55DFB" w:rsidP="00DD1214">
      <w:pPr>
        <w:spacing w:after="120"/>
        <w:ind w:left="720"/>
        <w:rPr>
          <w:b/>
          <w:bCs/>
        </w:rPr>
      </w:pPr>
      <w:r w:rsidRPr="001236F0">
        <w:rPr>
          <w:b/>
          <w:bCs/>
        </w:rPr>
        <w:t xml:space="preserve">Re: </w:t>
      </w:r>
      <w:r w:rsidR="008819E5">
        <w:rPr>
          <w:b/>
          <w:bCs/>
        </w:rPr>
        <w:t>Crisis Intervention Data Questions</w:t>
      </w:r>
    </w:p>
    <w:p w14:paraId="2B1D851C" w14:textId="77777777" w:rsidR="00E55DFB" w:rsidRDefault="00E55DFB" w:rsidP="00DD1214">
      <w:pPr>
        <w:spacing w:after="120"/>
        <w:ind w:left="720"/>
      </w:pPr>
    </w:p>
    <w:p w14:paraId="44A1C2B8" w14:textId="52397EFF" w:rsidR="00CB0B1A" w:rsidRDefault="00AA038B" w:rsidP="00C17BFC">
      <w:pPr>
        <w:spacing w:after="240"/>
      </w:pPr>
      <w:r>
        <w:t xml:space="preserve">Dear </w:t>
      </w:r>
      <w:r w:rsidR="00B94DCD">
        <w:t xml:space="preserve">Interim Chief Diaz, </w:t>
      </w:r>
      <w:r w:rsidR="007861B3">
        <w:t xml:space="preserve">Monitor Oftelie, </w:t>
      </w:r>
      <w:r w:rsidR="007C481A">
        <w:t>Brian Maxey, Loren Atherl</w:t>
      </w:r>
      <w:r w:rsidR="006B38DE">
        <w:t>e</w:t>
      </w:r>
      <w:r w:rsidR="007C481A">
        <w:t>y,</w:t>
      </w:r>
    </w:p>
    <w:p w14:paraId="454C671F" w14:textId="7AB769A9" w:rsidR="007C481A" w:rsidRDefault="007C481A" w:rsidP="00C17BFC">
      <w:pPr>
        <w:spacing w:after="240"/>
      </w:pPr>
      <w:r>
        <w:t xml:space="preserve">Thank you for your detailed response on why the Crisis Intervention Open data does not include the levels of use of force. It brought to light </w:t>
      </w:r>
      <w:r w:rsidR="00CD2EB5">
        <w:t>critical</w:t>
      </w:r>
      <w:r>
        <w:t xml:space="preserve"> points </w:t>
      </w:r>
      <w:r w:rsidR="007F2DF6">
        <w:t>regarding</w:t>
      </w:r>
      <w:r>
        <w:t xml:space="preserve"> risk to privacy and usability – striking </w:t>
      </w:r>
      <w:r w:rsidR="00CD2EB5">
        <w:t>a</w:t>
      </w:r>
      <w:r>
        <w:t xml:space="preserve"> balance between the two can be challenging at times. </w:t>
      </w:r>
    </w:p>
    <w:p w14:paraId="21B90AD5" w14:textId="7558EFB3" w:rsidR="007C481A" w:rsidRDefault="007C481A" w:rsidP="00C17BFC">
      <w:pPr>
        <w:spacing w:after="240"/>
      </w:pPr>
      <w:r>
        <w:t>However, we believe there is a disconnect between this thought process and the monitoring team. As evidenced during CPC’s read-through</w:t>
      </w:r>
      <w:r w:rsidR="00376E8A">
        <w:t xml:space="preserve"> and written feedback</w:t>
      </w:r>
      <w:r>
        <w:t xml:space="preserve"> of the Crisis Intervention Report </w:t>
      </w:r>
      <w:r w:rsidR="00376E8A">
        <w:t xml:space="preserve">on 1/24/2022, </w:t>
      </w:r>
      <w:r>
        <w:t xml:space="preserve">and </w:t>
      </w:r>
      <w:r w:rsidR="00376E8A">
        <w:t>the verbal feedback through the</w:t>
      </w:r>
      <w:r>
        <w:t xml:space="preserve"> community meeting hosted on </w:t>
      </w:r>
      <w:r w:rsidR="00B94DCD">
        <w:t>02</w:t>
      </w:r>
      <w:r>
        <w:t>/</w:t>
      </w:r>
      <w:r w:rsidR="00B94DCD">
        <w:t>08</w:t>
      </w:r>
      <w:r>
        <w:t xml:space="preserve">/2022, the Crisis Intervention Report strongly emphasizes that all data used in the report is open to the public. </w:t>
      </w:r>
      <w:r w:rsidR="00CD2EB5">
        <w:t>Yet, a vital</w:t>
      </w:r>
      <w:r>
        <w:t xml:space="preserve"> part of the Crisis Intervention Report hinges on the levels of use of force – which are not available to the public as discussed. </w:t>
      </w:r>
    </w:p>
    <w:p w14:paraId="38636214" w14:textId="1347FDA5" w:rsidR="007C481A" w:rsidRDefault="007C481A" w:rsidP="00C17BFC">
      <w:pPr>
        <w:spacing w:after="240"/>
      </w:pPr>
      <w:r>
        <w:t xml:space="preserve">CPC believes that a) CPC, SPD, and the monitoring team can work on producing a public dataset that is both </w:t>
      </w:r>
      <w:r w:rsidR="00B94DCD">
        <w:t>understandable to</w:t>
      </w:r>
      <w:r>
        <w:t xml:space="preserve"> the public and accurately reflects the use of force levels while </w:t>
      </w:r>
      <w:r w:rsidR="007F2DF6">
        <w:t>considering</w:t>
      </w:r>
      <w:r>
        <w:t xml:space="preserve"> </w:t>
      </w:r>
      <w:r>
        <w:lastRenderedPageBreak/>
        <w:t>privacy and geospatial risks or b) The monitoring team should make it explicitly clear as to why the levels of use of force</w:t>
      </w:r>
      <w:r w:rsidR="00D82AAB">
        <w:t xml:space="preserve"> and other data points</w:t>
      </w:r>
      <w:r>
        <w:t xml:space="preserve"> were omitted from the public datasets. </w:t>
      </w:r>
    </w:p>
    <w:p w14:paraId="07BCFEE2" w14:textId="77777777" w:rsidR="00CB0B1A" w:rsidRDefault="00CB0B1A" w:rsidP="00DD1214">
      <w:pPr>
        <w:spacing w:after="120"/>
      </w:pPr>
    </w:p>
    <w:p w14:paraId="75E9C295" w14:textId="60E68A8E" w:rsidR="00303315" w:rsidRDefault="00A16E1A" w:rsidP="00DD1214">
      <w:pPr>
        <w:spacing w:after="120"/>
      </w:pPr>
      <w:r>
        <w:t xml:space="preserve">Sincerely, </w:t>
      </w:r>
    </w:p>
    <w:p w14:paraId="4B91A19E" w14:textId="77777777" w:rsidR="0098205A" w:rsidRDefault="0098205A" w:rsidP="0098205A">
      <w:pPr>
        <w:spacing w:after="120"/>
      </w:pPr>
      <w:r>
        <w:t>Douglas Wagoner, Rev. Harriet Walden – Co-Chairs</w:t>
      </w:r>
    </w:p>
    <w:p w14:paraId="2CF1F52E" w14:textId="77777777" w:rsidR="0098205A" w:rsidRDefault="0098205A" w:rsidP="0098205A">
      <w:pPr>
        <w:spacing w:after="120"/>
      </w:pPr>
    </w:p>
    <w:p w14:paraId="5957A3D3" w14:textId="77777777" w:rsidR="0098205A" w:rsidRPr="005356C3" w:rsidRDefault="0098205A" w:rsidP="0098205A">
      <w:pPr>
        <w:spacing w:after="120"/>
      </w:pPr>
      <w:r>
        <w:t xml:space="preserve">Brandy Grant – Executive Director </w:t>
      </w:r>
    </w:p>
    <w:p w14:paraId="1234C5C0" w14:textId="77777777" w:rsidR="0098205A" w:rsidRDefault="0098205A" w:rsidP="0098205A">
      <w:pPr>
        <w:spacing w:after="120"/>
      </w:pPr>
    </w:p>
    <w:p w14:paraId="0D93000A" w14:textId="77777777" w:rsidR="0098205A" w:rsidRDefault="0098205A" w:rsidP="0098205A">
      <w:pPr>
        <w:spacing w:after="120"/>
      </w:pPr>
      <w:r>
        <w:rPr>
          <w:noProof/>
        </w:rPr>
        <w:drawing>
          <wp:inline distT="0" distB="0" distL="0" distR="0" wp14:anchorId="5B753654" wp14:editId="3AB22549">
            <wp:extent cx="1027538" cy="365760"/>
            <wp:effectExtent l="0" t="0" r="127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53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D2328" wp14:editId="2D4A93DE">
            <wp:extent cx="1517514" cy="365760"/>
            <wp:effectExtent l="0" t="0" r="0" b="0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51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7796D" wp14:editId="1C9A12E8">
            <wp:extent cx="1379071" cy="365760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07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E6692" w14:textId="77777777" w:rsidR="0098205A" w:rsidRDefault="0098205A" w:rsidP="00DD1214">
      <w:pPr>
        <w:spacing w:after="120"/>
      </w:pPr>
    </w:p>
    <w:sectPr w:rsidR="0098205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27B2" w14:textId="77777777" w:rsidR="001F2FDA" w:rsidRDefault="001F2FDA" w:rsidP="00E55DFB">
      <w:pPr>
        <w:spacing w:after="0" w:line="240" w:lineRule="auto"/>
      </w:pPr>
      <w:r>
        <w:separator/>
      </w:r>
    </w:p>
  </w:endnote>
  <w:endnote w:type="continuationSeparator" w:id="0">
    <w:p w14:paraId="2D32758D" w14:textId="77777777" w:rsidR="001F2FDA" w:rsidRDefault="001F2FDA" w:rsidP="00E5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626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4F190" w14:textId="614D3611" w:rsidR="00D66BA1" w:rsidRDefault="00D66B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FCB5B" w14:textId="77777777" w:rsidR="00D66BA1" w:rsidRDefault="00D66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D491" w14:textId="77777777" w:rsidR="001F2FDA" w:rsidRDefault="001F2FDA" w:rsidP="00E55DFB">
      <w:pPr>
        <w:spacing w:after="0" w:line="240" w:lineRule="auto"/>
      </w:pPr>
      <w:r>
        <w:separator/>
      </w:r>
    </w:p>
  </w:footnote>
  <w:footnote w:type="continuationSeparator" w:id="0">
    <w:p w14:paraId="18F71761" w14:textId="77777777" w:rsidR="001F2FDA" w:rsidRDefault="001F2FDA" w:rsidP="00E5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CB80" w14:textId="34AF90C5" w:rsidR="00E55DFB" w:rsidRPr="00E55DFB" w:rsidRDefault="00E55DFB" w:rsidP="00E55DFB">
    <w:pPr>
      <w:pStyle w:val="Header"/>
      <w:jc w:val="center"/>
    </w:pPr>
    <w:r w:rsidRPr="00F32E41">
      <w:rPr>
        <w:noProof/>
      </w:rPr>
      <w:drawing>
        <wp:inline distT="0" distB="0" distL="0" distR="0" wp14:anchorId="4E51B09B" wp14:editId="2EF0F863">
          <wp:extent cx="1972953" cy="1082040"/>
          <wp:effectExtent l="0" t="0" r="825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412"/>
                  <a:stretch/>
                </pic:blipFill>
                <pic:spPr bwMode="auto">
                  <a:xfrm>
                    <a:off x="0" y="0"/>
                    <a:ext cx="1987584" cy="1090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4B8"/>
    <w:multiLevelType w:val="hybridMultilevel"/>
    <w:tmpl w:val="7A76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5417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6A5F"/>
    <w:multiLevelType w:val="hybridMultilevel"/>
    <w:tmpl w:val="8AAC4D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1EF7E45"/>
    <w:multiLevelType w:val="hybridMultilevel"/>
    <w:tmpl w:val="D09A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D4A88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77E0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368D"/>
    <w:multiLevelType w:val="hybridMultilevel"/>
    <w:tmpl w:val="E2B0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4CAB"/>
    <w:multiLevelType w:val="hybridMultilevel"/>
    <w:tmpl w:val="F790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2287"/>
    <w:multiLevelType w:val="hybridMultilevel"/>
    <w:tmpl w:val="B5C25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6175C"/>
    <w:multiLevelType w:val="hybridMultilevel"/>
    <w:tmpl w:val="0F4AF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453F5"/>
    <w:multiLevelType w:val="hybridMultilevel"/>
    <w:tmpl w:val="8BF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69CE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51301"/>
    <w:multiLevelType w:val="hybridMultilevel"/>
    <w:tmpl w:val="99D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670AC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478E0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77155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C7DE0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03FD1"/>
    <w:multiLevelType w:val="hybridMultilevel"/>
    <w:tmpl w:val="08B8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A20E2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40034"/>
    <w:multiLevelType w:val="hybridMultilevel"/>
    <w:tmpl w:val="E5E8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6215E"/>
    <w:multiLevelType w:val="hybridMultilevel"/>
    <w:tmpl w:val="88D4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4"/>
  </w:num>
  <w:num w:numId="5">
    <w:abstractNumId w:val="15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18"/>
  </w:num>
  <w:num w:numId="11">
    <w:abstractNumId w:val="20"/>
  </w:num>
  <w:num w:numId="12">
    <w:abstractNumId w:val="8"/>
  </w:num>
  <w:num w:numId="13">
    <w:abstractNumId w:val="3"/>
  </w:num>
  <w:num w:numId="14">
    <w:abstractNumId w:val="2"/>
  </w:num>
  <w:num w:numId="15">
    <w:abstractNumId w:val="19"/>
  </w:num>
  <w:num w:numId="16">
    <w:abstractNumId w:val="12"/>
  </w:num>
  <w:num w:numId="17">
    <w:abstractNumId w:val="0"/>
  </w:num>
  <w:num w:numId="18">
    <w:abstractNumId w:val="10"/>
  </w:num>
  <w:num w:numId="19">
    <w:abstractNumId w:val="7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E7"/>
    <w:rsid w:val="00025B90"/>
    <w:rsid w:val="00035B41"/>
    <w:rsid w:val="00040F1D"/>
    <w:rsid w:val="00045536"/>
    <w:rsid w:val="000519A6"/>
    <w:rsid w:val="00060046"/>
    <w:rsid w:val="0008096E"/>
    <w:rsid w:val="00084C9C"/>
    <w:rsid w:val="00084DFF"/>
    <w:rsid w:val="000876DC"/>
    <w:rsid w:val="00090F42"/>
    <w:rsid w:val="000A4BC7"/>
    <w:rsid w:val="000C74F0"/>
    <w:rsid w:val="000E047E"/>
    <w:rsid w:val="000E2340"/>
    <w:rsid w:val="000E3E83"/>
    <w:rsid w:val="00100DCB"/>
    <w:rsid w:val="001236F0"/>
    <w:rsid w:val="00126729"/>
    <w:rsid w:val="00127080"/>
    <w:rsid w:val="0015121C"/>
    <w:rsid w:val="00154231"/>
    <w:rsid w:val="00154268"/>
    <w:rsid w:val="00160841"/>
    <w:rsid w:val="00164F31"/>
    <w:rsid w:val="00175573"/>
    <w:rsid w:val="001D02F1"/>
    <w:rsid w:val="001E0278"/>
    <w:rsid w:val="001F2FDA"/>
    <w:rsid w:val="001F3A5D"/>
    <w:rsid w:val="001F646E"/>
    <w:rsid w:val="00200209"/>
    <w:rsid w:val="00204410"/>
    <w:rsid w:val="00205BD9"/>
    <w:rsid w:val="002150D2"/>
    <w:rsid w:val="00216381"/>
    <w:rsid w:val="00231B15"/>
    <w:rsid w:val="00242B38"/>
    <w:rsid w:val="0027391C"/>
    <w:rsid w:val="0029375C"/>
    <w:rsid w:val="00293858"/>
    <w:rsid w:val="002A1770"/>
    <w:rsid w:val="002B2E4A"/>
    <w:rsid w:val="002E4CA5"/>
    <w:rsid w:val="002E7D5B"/>
    <w:rsid w:val="002F7FF7"/>
    <w:rsid w:val="00303315"/>
    <w:rsid w:val="003035E0"/>
    <w:rsid w:val="003162A3"/>
    <w:rsid w:val="00320E5E"/>
    <w:rsid w:val="0032403F"/>
    <w:rsid w:val="0032463F"/>
    <w:rsid w:val="00332B37"/>
    <w:rsid w:val="00336C41"/>
    <w:rsid w:val="0034326D"/>
    <w:rsid w:val="0036112E"/>
    <w:rsid w:val="00376E8A"/>
    <w:rsid w:val="003A0F3C"/>
    <w:rsid w:val="003A1362"/>
    <w:rsid w:val="003B1D00"/>
    <w:rsid w:val="003B1DF5"/>
    <w:rsid w:val="003C46C3"/>
    <w:rsid w:val="003C5192"/>
    <w:rsid w:val="003D6375"/>
    <w:rsid w:val="003E1F8B"/>
    <w:rsid w:val="0042036B"/>
    <w:rsid w:val="00420ED3"/>
    <w:rsid w:val="004239CB"/>
    <w:rsid w:val="00432D3F"/>
    <w:rsid w:val="004504AF"/>
    <w:rsid w:val="00453DB9"/>
    <w:rsid w:val="004574BC"/>
    <w:rsid w:val="00463FBC"/>
    <w:rsid w:val="00470260"/>
    <w:rsid w:val="0048574E"/>
    <w:rsid w:val="004B516F"/>
    <w:rsid w:val="004B5DCE"/>
    <w:rsid w:val="004F1CB3"/>
    <w:rsid w:val="005140D6"/>
    <w:rsid w:val="00530363"/>
    <w:rsid w:val="005573B2"/>
    <w:rsid w:val="00557892"/>
    <w:rsid w:val="00572B9B"/>
    <w:rsid w:val="00590F06"/>
    <w:rsid w:val="005B11DA"/>
    <w:rsid w:val="005B31EE"/>
    <w:rsid w:val="005D7357"/>
    <w:rsid w:val="005E57D4"/>
    <w:rsid w:val="005F5442"/>
    <w:rsid w:val="00622A78"/>
    <w:rsid w:val="0063090B"/>
    <w:rsid w:val="0065020A"/>
    <w:rsid w:val="0065180E"/>
    <w:rsid w:val="00653057"/>
    <w:rsid w:val="00664ADB"/>
    <w:rsid w:val="006824E0"/>
    <w:rsid w:val="00697386"/>
    <w:rsid w:val="006A6E91"/>
    <w:rsid w:val="006B38DE"/>
    <w:rsid w:val="006B721E"/>
    <w:rsid w:val="006C4525"/>
    <w:rsid w:val="006D07A3"/>
    <w:rsid w:val="006E0196"/>
    <w:rsid w:val="006F1B39"/>
    <w:rsid w:val="006F66C9"/>
    <w:rsid w:val="007001DD"/>
    <w:rsid w:val="007446A0"/>
    <w:rsid w:val="0078282D"/>
    <w:rsid w:val="007861B3"/>
    <w:rsid w:val="007A5D0F"/>
    <w:rsid w:val="007B33C5"/>
    <w:rsid w:val="007C481A"/>
    <w:rsid w:val="007D4AFA"/>
    <w:rsid w:val="007D67E7"/>
    <w:rsid w:val="007F2DF6"/>
    <w:rsid w:val="007F6901"/>
    <w:rsid w:val="00813510"/>
    <w:rsid w:val="00821EE6"/>
    <w:rsid w:val="00865AAD"/>
    <w:rsid w:val="008741AD"/>
    <w:rsid w:val="00875A67"/>
    <w:rsid w:val="008819E5"/>
    <w:rsid w:val="008873AC"/>
    <w:rsid w:val="008B44E4"/>
    <w:rsid w:val="008C49D3"/>
    <w:rsid w:val="00912535"/>
    <w:rsid w:val="00917715"/>
    <w:rsid w:val="00930CA6"/>
    <w:rsid w:val="00932875"/>
    <w:rsid w:val="00950BDB"/>
    <w:rsid w:val="009522C4"/>
    <w:rsid w:val="009614EB"/>
    <w:rsid w:val="009768E0"/>
    <w:rsid w:val="0098205A"/>
    <w:rsid w:val="009940DE"/>
    <w:rsid w:val="009A576C"/>
    <w:rsid w:val="009C6020"/>
    <w:rsid w:val="009C6EC0"/>
    <w:rsid w:val="009D51BE"/>
    <w:rsid w:val="009F369C"/>
    <w:rsid w:val="009F4137"/>
    <w:rsid w:val="00A16E1A"/>
    <w:rsid w:val="00A26ABA"/>
    <w:rsid w:val="00A34A25"/>
    <w:rsid w:val="00A81F2C"/>
    <w:rsid w:val="00A90A31"/>
    <w:rsid w:val="00A92496"/>
    <w:rsid w:val="00AA038B"/>
    <w:rsid w:val="00AB4C53"/>
    <w:rsid w:val="00AF2DCB"/>
    <w:rsid w:val="00AF6E97"/>
    <w:rsid w:val="00B12108"/>
    <w:rsid w:val="00B415BA"/>
    <w:rsid w:val="00B51251"/>
    <w:rsid w:val="00B563D4"/>
    <w:rsid w:val="00B65588"/>
    <w:rsid w:val="00B72FA0"/>
    <w:rsid w:val="00B75471"/>
    <w:rsid w:val="00B83936"/>
    <w:rsid w:val="00B94DCD"/>
    <w:rsid w:val="00BA77E2"/>
    <w:rsid w:val="00BB3934"/>
    <w:rsid w:val="00BB51AA"/>
    <w:rsid w:val="00BB6892"/>
    <w:rsid w:val="00BB7C81"/>
    <w:rsid w:val="00BE5504"/>
    <w:rsid w:val="00BF1EF4"/>
    <w:rsid w:val="00BF6A72"/>
    <w:rsid w:val="00BF72E6"/>
    <w:rsid w:val="00C17BFC"/>
    <w:rsid w:val="00C20D14"/>
    <w:rsid w:val="00C25004"/>
    <w:rsid w:val="00C259D2"/>
    <w:rsid w:val="00C340CB"/>
    <w:rsid w:val="00C53A47"/>
    <w:rsid w:val="00CA3F61"/>
    <w:rsid w:val="00CA4B01"/>
    <w:rsid w:val="00CB0B1A"/>
    <w:rsid w:val="00CD2EB5"/>
    <w:rsid w:val="00D275B3"/>
    <w:rsid w:val="00D414CA"/>
    <w:rsid w:val="00D4155D"/>
    <w:rsid w:val="00D62D96"/>
    <w:rsid w:val="00D633FF"/>
    <w:rsid w:val="00D66BA1"/>
    <w:rsid w:val="00D7506A"/>
    <w:rsid w:val="00D82AAB"/>
    <w:rsid w:val="00D85DDE"/>
    <w:rsid w:val="00D96B78"/>
    <w:rsid w:val="00DB27E5"/>
    <w:rsid w:val="00DC29D5"/>
    <w:rsid w:val="00DD1214"/>
    <w:rsid w:val="00DD7E84"/>
    <w:rsid w:val="00DE0F8F"/>
    <w:rsid w:val="00DE1BE2"/>
    <w:rsid w:val="00E50337"/>
    <w:rsid w:val="00E55DFB"/>
    <w:rsid w:val="00EA6FD8"/>
    <w:rsid w:val="00EB146D"/>
    <w:rsid w:val="00EB52ED"/>
    <w:rsid w:val="00EC21FF"/>
    <w:rsid w:val="00EE0C39"/>
    <w:rsid w:val="00EF4301"/>
    <w:rsid w:val="00EF5F44"/>
    <w:rsid w:val="00F05D10"/>
    <w:rsid w:val="00F10619"/>
    <w:rsid w:val="00F1266E"/>
    <w:rsid w:val="00F16793"/>
    <w:rsid w:val="00F229C2"/>
    <w:rsid w:val="00F24110"/>
    <w:rsid w:val="00F3648A"/>
    <w:rsid w:val="00F3653C"/>
    <w:rsid w:val="00F40ADD"/>
    <w:rsid w:val="00F41F3F"/>
    <w:rsid w:val="00F51431"/>
    <w:rsid w:val="00F52F72"/>
    <w:rsid w:val="00F61624"/>
    <w:rsid w:val="00F807FD"/>
    <w:rsid w:val="00F95FE4"/>
    <w:rsid w:val="00FB15BF"/>
    <w:rsid w:val="00FD58DD"/>
    <w:rsid w:val="00FD60AE"/>
    <w:rsid w:val="00FD792E"/>
    <w:rsid w:val="00FE1470"/>
    <w:rsid w:val="00FE4AEB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49E6"/>
  <w15:chartTrackingRefBased/>
  <w15:docId w15:val="{2F70D2E6-5125-47A4-B9C8-3565E22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FB"/>
  </w:style>
  <w:style w:type="paragraph" w:styleId="Footer">
    <w:name w:val="footer"/>
    <w:basedOn w:val="Normal"/>
    <w:link w:val="FooterChar"/>
    <w:uiPriority w:val="99"/>
    <w:unhideWhenUsed/>
    <w:rsid w:val="00E5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FB"/>
  </w:style>
  <w:style w:type="character" w:styleId="CommentReference">
    <w:name w:val="annotation reference"/>
    <w:basedOn w:val="DefaultParagraphFont"/>
    <w:uiPriority w:val="99"/>
    <w:semiHidden/>
    <w:unhideWhenUsed/>
    <w:rsid w:val="00E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D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5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D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BA1"/>
    <w:pPr>
      <w:spacing w:after="0" w:line="240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57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7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576C"/>
    <w:rPr>
      <w:vertAlign w:val="superscript"/>
    </w:rPr>
  </w:style>
  <w:style w:type="paragraph" w:styleId="Revision">
    <w:name w:val="Revision"/>
    <w:hidden/>
    <w:uiPriority w:val="99"/>
    <w:semiHidden/>
    <w:rsid w:val="00087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Diaz@seattle.gov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ren.atherley@seattle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rian.Maxey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onio.oftelie@seattlepolicemonitor.org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5661-2C97-401D-9238-E61EF1A0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Franco, Nia</dc:creator>
  <cp:keywords/>
  <dc:description/>
  <cp:lastModifiedBy>Morris, Shayleen</cp:lastModifiedBy>
  <cp:revision>3</cp:revision>
  <dcterms:created xsi:type="dcterms:W3CDTF">2022-03-22T20:38:00Z</dcterms:created>
  <dcterms:modified xsi:type="dcterms:W3CDTF">2022-03-22T20:44:00Z</dcterms:modified>
</cp:coreProperties>
</file>