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EDE" w14:textId="2C170C65" w:rsidR="00C02957" w:rsidRPr="002B0082" w:rsidRDefault="00C02957" w:rsidP="002B0082">
      <w:pPr>
        <w:pStyle w:val="Title"/>
      </w:pPr>
      <w:r w:rsidRPr="002B0082">
        <w:t xml:space="preserve">Seattle Arts Commission </w:t>
      </w:r>
      <w:r w:rsidR="00E368AA">
        <w:t>Monthly Meeting</w:t>
      </w:r>
    </w:p>
    <w:p w14:paraId="698A7342" w14:textId="457500A6" w:rsidR="00C96E5A" w:rsidRPr="009D2318" w:rsidRDefault="00C96E5A" w:rsidP="00C96E5A">
      <w:r w:rsidRPr="009D2318">
        <w:t xml:space="preserve">Tuesday, </w:t>
      </w:r>
      <w:r w:rsidR="008B1A62">
        <w:t>March</w:t>
      </w:r>
      <w:r w:rsidR="005358EC">
        <w:t xml:space="preserve"> 11</w:t>
      </w:r>
      <w:r w:rsidRPr="009D2318">
        <w:t>, 202</w:t>
      </w:r>
      <w:r>
        <w:t>5</w:t>
      </w:r>
    </w:p>
    <w:p w14:paraId="7F748DA7" w14:textId="318BCA8E" w:rsidR="00C96E5A" w:rsidRPr="009D2318" w:rsidRDefault="00C96E5A" w:rsidP="00C96E5A">
      <w:r w:rsidRPr="009D2318">
        <w:t>4:00pm – 5:</w:t>
      </w:r>
      <w:r>
        <w:t>3</w:t>
      </w:r>
      <w:r w:rsidRPr="009D2318">
        <w:t>0pm</w:t>
      </w:r>
    </w:p>
    <w:p w14:paraId="356B4857" w14:textId="77777777" w:rsidR="00C96E5A" w:rsidRPr="009D2318" w:rsidRDefault="00C96E5A" w:rsidP="00C96E5A">
      <w:r>
        <w:t>Hybrid (In-Person at ARTS Office - King Street Station 3</w:t>
      </w:r>
      <w:r w:rsidRPr="006368B4">
        <w:rPr>
          <w:vertAlign w:val="superscript"/>
        </w:rPr>
        <w:t>rd</w:t>
      </w:r>
      <w:r>
        <w:t xml:space="preserve"> Floor &amp; Virtual on Zoom)</w:t>
      </w:r>
    </w:p>
    <w:p w14:paraId="6FC2F111" w14:textId="77777777" w:rsidR="00C96E5A" w:rsidRPr="009D2318" w:rsidRDefault="00C96E5A" w:rsidP="00C96E5A">
      <w:r w:rsidRPr="009D2318">
        <w:t>Zoom Information:</w:t>
      </w:r>
    </w:p>
    <w:p w14:paraId="24A7139C" w14:textId="77777777" w:rsidR="00C96E5A" w:rsidRPr="009D2318" w:rsidRDefault="00C96E5A" w:rsidP="00C96E5A">
      <w:hyperlink r:id="rId7" w:history="1">
        <w:r w:rsidRPr="009D2318">
          <w:rPr>
            <w:rStyle w:val="Hyperlink"/>
            <w:rFonts w:cs="Calibri"/>
          </w:rPr>
          <w:t>https://zoom.us/j/99305153250?pwd=SUxreHl0cHg5NUhHcXpzYjA5RzkwUT09</w:t>
        </w:r>
      </w:hyperlink>
    </w:p>
    <w:p w14:paraId="38A81A05" w14:textId="77777777" w:rsidR="00C96E5A" w:rsidRPr="009D2318" w:rsidRDefault="00C96E5A" w:rsidP="00C96E5A">
      <w:r w:rsidRPr="009D2318">
        <w:t>Meeting ID: 993 0515 3250</w:t>
      </w:r>
    </w:p>
    <w:p w14:paraId="23FAFD32" w14:textId="77777777" w:rsidR="00C96E5A" w:rsidRDefault="00C96E5A" w:rsidP="00C96E5A">
      <w:r w:rsidRPr="009D2318">
        <w:t>Passcode: 363657</w:t>
      </w:r>
    </w:p>
    <w:p w14:paraId="104B540E" w14:textId="77777777" w:rsidR="005A2437" w:rsidRDefault="005A2437" w:rsidP="00C96E5A"/>
    <w:p w14:paraId="1289A805" w14:textId="77777777" w:rsidR="005A2437" w:rsidRPr="00A64A59" w:rsidRDefault="005A2437" w:rsidP="005A2437">
      <w:pPr>
        <w:pStyle w:val="Heading1"/>
        <w:jc w:val="left"/>
      </w:pPr>
      <w:r w:rsidRPr="00A64A59">
        <w:t>Attendees</w:t>
      </w:r>
    </w:p>
    <w:p w14:paraId="45FF9238" w14:textId="5344BB86" w:rsidR="005A2437" w:rsidRPr="00057ABE" w:rsidRDefault="005A2437" w:rsidP="005A2437">
      <w:pPr>
        <w:rPr>
          <w:rFonts w:cs="Calibri"/>
        </w:rPr>
      </w:pPr>
      <w:r w:rsidRPr="00057ABE">
        <w:rPr>
          <w:b/>
          <w:bCs/>
        </w:rPr>
        <w:t>Commissioners in attendance</w:t>
      </w:r>
      <w:r w:rsidRPr="00057ABE">
        <w:t xml:space="preserve">: </w:t>
      </w:r>
      <w:r w:rsidR="00EA43C3" w:rsidRPr="00057ABE">
        <w:rPr>
          <w:rFonts w:cs="Calibri"/>
        </w:rPr>
        <w:t>Kayla DeMonte, Holly Jacobson, Yolanda Spencer, Megan Kiskaddon, Avery Barnes, Ricky Graboski, Linda Lowry, Rodney King, Leslie Anderson, Dhyana Garcia, Vanessa Villalobos, Carmen Pan</w:t>
      </w:r>
      <w:r w:rsidR="004C3006" w:rsidRPr="00057ABE">
        <w:rPr>
          <w:rFonts w:cs="Calibri"/>
        </w:rPr>
        <w:t xml:space="preserve">            </w:t>
      </w:r>
    </w:p>
    <w:p w14:paraId="78995657" w14:textId="50DFDD82" w:rsidR="005A2437" w:rsidRPr="00057ABE" w:rsidRDefault="005A2437" w:rsidP="005A2437">
      <w:pPr>
        <w:rPr>
          <w:rFonts w:cs="Calibri"/>
        </w:rPr>
      </w:pPr>
      <w:r w:rsidRPr="00057ABE">
        <w:rPr>
          <w:b/>
          <w:bCs/>
        </w:rPr>
        <w:t>Staff in attendance:</w:t>
      </w:r>
      <w:r w:rsidRPr="00057ABE">
        <w:t xml:space="preserve"> </w:t>
      </w:r>
      <w:r w:rsidR="00057ABE" w:rsidRPr="00057ABE">
        <w:rPr>
          <w:rFonts w:cs="Calibri"/>
        </w:rPr>
        <w:t>Allie Lee, Gülgün Kayim, Kelly Davidson, Ele Watts, Kathy Hsieh, Ashraf Hasham</w:t>
      </w:r>
    </w:p>
    <w:p w14:paraId="68B09291" w14:textId="343F4288" w:rsidR="00057ABE" w:rsidRPr="00057ABE" w:rsidRDefault="00057ABE" w:rsidP="005A2437">
      <w:r w:rsidRPr="00057ABE">
        <w:rPr>
          <w:rFonts w:cs="Calibri"/>
          <w:b/>
          <w:bCs/>
        </w:rPr>
        <w:t>Guests:</w:t>
      </w:r>
      <w:r w:rsidRPr="00057ABE">
        <w:rPr>
          <w:rFonts w:cs="Calibri"/>
        </w:rPr>
        <w:t xml:space="preserve"> Jack, Andrea Suarez, Chris Woodward</w:t>
      </w:r>
    </w:p>
    <w:p w14:paraId="65F8BD79" w14:textId="77777777" w:rsidR="005A2437" w:rsidRDefault="005A2437" w:rsidP="00C96E5A"/>
    <w:p w14:paraId="6BB61AFA" w14:textId="6E2284FA" w:rsidR="00C02957" w:rsidRDefault="0079585A" w:rsidP="0081189E">
      <w:pPr>
        <w:pStyle w:val="Heading1"/>
        <w:jc w:val="left"/>
      </w:pPr>
      <w:r>
        <w:t>Meeting Minutes</w:t>
      </w:r>
    </w:p>
    <w:p w14:paraId="51F11941" w14:textId="2C695B88" w:rsidR="00613E1F" w:rsidRPr="009D2318" w:rsidRDefault="00613E1F" w:rsidP="00613E1F">
      <w:pPr>
        <w:pStyle w:val="Heading3"/>
      </w:pPr>
      <w:r w:rsidRPr="009D2318">
        <w:t xml:space="preserve">Welcome / Call Meeting to Order – </w:t>
      </w:r>
      <w:r w:rsidR="003E306B">
        <w:t>Kayla DeMonte</w:t>
      </w:r>
      <w:r>
        <w:t xml:space="preserve">, </w:t>
      </w:r>
      <w:r w:rsidR="003E306B">
        <w:t xml:space="preserve">Holly Jacobson </w:t>
      </w:r>
      <w:r w:rsidRPr="009D2318">
        <w:t>(4:00pm – 4:1</w:t>
      </w:r>
      <w:r>
        <w:t>0</w:t>
      </w:r>
      <w:r w:rsidRPr="009D2318">
        <w:t>pm)</w:t>
      </w:r>
      <w:r>
        <w:br/>
      </w:r>
    </w:p>
    <w:p w14:paraId="33120A70" w14:textId="77777777" w:rsidR="00091FC4" w:rsidRPr="00091FC4" w:rsidRDefault="00091FC4" w:rsidP="00091FC4">
      <w:pPr>
        <w:pStyle w:val="ListParagraph"/>
        <w:numPr>
          <w:ilvl w:val="0"/>
          <w:numId w:val="10"/>
        </w:numPr>
        <w:rPr>
          <w:rFonts w:cs="Calibri"/>
        </w:rPr>
      </w:pPr>
      <w:r w:rsidRPr="00091FC4">
        <w:rPr>
          <w:rFonts w:cs="Calibri"/>
        </w:rPr>
        <w:t>Kayla called the meeting at 4:06pm.</w:t>
      </w:r>
    </w:p>
    <w:p w14:paraId="562740B4" w14:textId="77777777" w:rsidR="00091FC4" w:rsidRPr="00091FC4" w:rsidRDefault="00091FC4" w:rsidP="00091FC4">
      <w:pPr>
        <w:pStyle w:val="ListParagraph"/>
        <w:numPr>
          <w:ilvl w:val="0"/>
          <w:numId w:val="10"/>
        </w:numPr>
        <w:rPr>
          <w:rFonts w:cs="Calibri"/>
        </w:rPr>
      </w:pPr>
      <w:r w:rsidRPr="00091FC4">
        <w:rPr>
          <w:rFonts w:cs="Calibri"/>
        </w:rPr>
        <w:t>Land acknowledgement and Indigenous art sharing by Holly.</w:t>
      </w:r>
    </w:p>
    <w:p w14:paraId="3AEA2750" w14:textId="77777777" w:rsidR="00091FC4" w:rsidRPr="00091FC4" w:rsidRDefault="00091FC4" w:rsidP="00091FC4">
      <w:pPr>
        <w:pStyle w:val="ListParagraph"/>
        <w:numPr>
          <w:ilvl w:val="1"/>
          <w:numId w:val="10"/>
        </w:numPr>
        <w:rPr>
          <w:rFonts w:cs="Calibri"/>
        </w:rPr>
      </w:pPr>
      <w:hyperlink r:id="rId8" w:history="1">
        <w:r w:rsidRPr="00091FC4">
          <w:rPr>
            <w:rStyle w:val="Hyperlink"/>
            <w:rFonts w:cs="Calibri"/>
          </w:rPr>
          <w:t>Artist Ryan! Feddersen</w:t>
        </w:r>
      </w:hyperlink>
    </w:p>
    <w:p w14:paraId="43F2ED72" w14:textId="77777777" w:rsidR="00091FC4" w:rsidRPr="00091FC4" w:rsidRDefault="00091FC4" w:rsidP="00091FC4">
      <w:pPr>
        <w:pStyle w:val="ListParagraph"/>
        <w:numPr>
          <w:ilvl w:val="0"/>
          <w:numId w:val="10"/>
        </w:numPr>
        <w:rPr>
          <w:rFonts w:cs="Calibri"/>
        </w:rPr>
      </w:pPr>
      <w:r w:rsidRPr="00091FC4">
        <w:rPr>
          <w:rFonts w:cs="Calibri"/>
        </w:rPr>
        <w:t>Approval of minutes</w:t>
      </w:r>
    </w:p>
    <w:p w14:paraId="598C0FE5" w14:textId="77777777" w:rsidR="00091FC4" w:rsidRPr="00091FC4" w:rsidRDefault="00091FC4" w:rsidP="00091FC4">
      <w:pPr>
        <w:pStyle w:val="ListParagraph"/>
        <w:numPr>
          <w:ilvl w:val="1"/>
          <w:numId w:val="10"/>
        </w:numPr>
        <w:rPr>
          <w:rFonts w:cs="Calibri"/>
        </w:rPr>
      </w:pPr>
      <w:r w:rsidRPr="00091FC4">
        <w:rPr>
          <w:rFonts w:cs="Calibri"/>
        </w:rPr>
        <w:t>Holly moved to approve the February minutes. Avery seconded the motion. Approved.</w:t>
      </w:r>
    </w:p>
    <w:p w14:paraId="6D4AAA17" w14:textId="77777777" w:rsidR="00091FC4" w:rsidRPr="00091FC4" w:rsidRDefault="00091FC4" w:rsidP="00091FC4">
      <w:pPr>
        <w:pStyle w:val="ListParagraph"/>
        <w:numPr>
          <w:ilvl w:val="0"/>
          <w:numId w:val="10"/>
        </w:numPr>
        <w:rPr>
          <w:rFonts w:cs="Calibri"/>
        </w:rPr>
      </w:pPr>
      <w:r w:rsidRPr="00091FC4">
        <w:rPr>
          <w:rFonts w:cs="Calibri"/>
        </w:rPr>
        <w:t>Public Comment:</w:t>
      </w:r>
    </w:p>
    <w:p w14:paraId="32D92A29" w14:textId="021E4F10" w:rsidR="00381BBA" w:rsidRDefault="00091FC4" w:rsidP="00091FC4">
      <w:pPr>
        <w:pStyle w:val="ListParagraph"/>
        <w:numPr>
          <w:ilvl w:val="1"/>
          <w:numId w:val="10"/>
        </w:numPr>
        <w:rPr>
          <w:rFonts w:cs="Calibri"/>
        </w:rPr>
      </w:pPr>
      <w:r w:rsidRPr="00091FC4">
        <w:rPr>
          <w:rFonts w:cs="Calibri"/>
        </w:rPr>
        <w:t>Andrea Suarez gave public comment.</w:t>
      </w:r>
      <w:r w:rsidR="00A05E39">
        <w:rPr>
          <w:rFonts w:cs="Calibri"/>
        </w:rPr>
        <w:br/>
      </w:r>
    </w:p>
    <w:p w14:paraId="4336E210" w14:textId="66AE282B" w:rsidR="00672EA2" w:rsidRPr="008925DF" w:rsidRDefault="00672EA2" w:rsidP="00672EA2">
      <w:pPr>
        <w:pStyle w:val="Heading3"/>
        <w:rPr>
          <w:szCs w:val="24"/>
        </w:rPr>
      </w:pPr>
      <w:r w:rsidRPr="008925DF">
        <w:rPr>
          <w:szCs w:val="24"/>
        </w:rPr>
        <w:lastRenderedPageBreak/>
        <w:t>Co-Chairs’ Report – Kayla DeMonte, Holly Jacobson (4:</w:t>
      </w:r>
      <w:r>
        <w:rPr>
          <w:szCs w:val="24"/>
        </w:rPr>
        <w:t>1</w:t>
      </w:r>
      <w:r w:rsidRPr="008925DF">
        <w:rPr>
          <w:szCs w:val="24"/>
        </w:rPr>
        <w:t>0pm – 4:</w:t>
      </w:r>
      <w:r w:rsidR="00FD08DB">
        <w:rPr>
          <w:szCs w:val="24"/>
        </w:rPr>
        <w:t>2</w:t>
      </w:r>
      <w:r>
        <w:rPr>
          <w:szCs w:val="24"/>
        </w:rPr>
        <w:t>0</w:t>
      </w:r>
      <w:r w:rsidRPr="008925DF">
        <w:rPr>
          <w:szCs w:val="24"/>
        </w:rPr>
        <w:t>pm)</w:t>
      </w:r>
      <w:r w:rsidRPr="008925DF">
        <w:rPr>
          <w:szCs w:val="24"/>
        </w:rPr>
        <w:br/>
      </w:r>
    </w:p>
    <w:p w14:paraId="2B8B5A7A" w14:textId="77777777" w:rsidR="00672EA2" w:rsidRPr="00AB7F2F" w:rsidRDefault="00672EA2" w:rsidP="00672EA2">
      <w:pPr>
        <w:pStyle w:val="ListParagraph"/>
        <w:numPr>
          <w:ilvl w:val="0"/>
          <w:numId w:val="4"/>
        </w:numPr>
        <w:rPr>
          <w:rFonts w:cs="Calibri"/>
        </w:rPr>
      </w:pPr>
      <w:r w:rsidRPr="00AB7F2F">
        <w:rPr>
          <w:rFonts w:cs="Calibri"/>
        </w:rPr>
        <w:t>2025 SAC Goals progress and proposed action items (</w:t>
      </w:r>
      <w:r>
        <w:rPr>
          <w:rFonts w:cs="Calibri"/>
        </w:rPr>
        <w:t>a</w:t>
      </w:r>
      <w:r w:rsidRPr="00AB7F2F">
        <w:rPr>
          <w:rFonts w:cs="Calibri"/>
        </w:rPr>
        <w:t>ligning Co-Chairs updates with our goals)</w:t>
      </w:r>
    </w:p>
    <w:p w14:paraId="4F4AED05" w14:textId="77777777" w:rsidR="009E3312" w:rsidRPr="00C754A4" w:rsidRDefault="009E3312" w:rsidP="00C754A4">
      <w:pPr>
        <w:pStyle w:val="ListParagraph"/>
        <w:numPr>
          <w:ilvl w:val="1"/>
          <w:numId w:val="4"/>
        </w:numPr>
        <w:rPr>
          <w:rFonts w:cs="Calibri"/>
        </w:rPr>
      </w:pPr>
      <w:r w:rsidRPr="00C754A4">
        <w:rPr>
          <w:rFonts w:cs="Calibri"/>
        </w:rPr>
        <w:t>New SAC member recommendations update (Goal 4)</w:t>
      </w:r>
    </w:p>
    <w:p w14:paraId="0873A8D8" w14:textId="77777777" w:rsidR="009E3312" w:rsidRPr="00C754A4" w:rsidRDefault="009E3312" w:rsidP="00C754A4">
      <w:pPr>
        <w:pStyle w:val="ListParagraph"/>
        <w:numPr>
          <w:ilvl w:val="2"/>
          <w:numId w:val="4"/>
        </w:numPr>
        <w:rPr>
          <w:rFonts w:cs="Calibri"/>
        </w:rPr>
      </w:pPr>
      <w:r w:rsidRPr="00C754A4">
        <w:rPr>
          <w:rFonts w:cs="Calibri"/>
        </w:rPr>
        <w:t xml:space="preserve">SAC Executive Team reviewed SAC-recommended candidates (from review and voting process) and put together a slate of names – 2 per vacancy – for appointing authorities to review and select. Allie checked in with candidates to see if they are still interested in being considered and will submit the recommended slate of applicants to appointing authorities. Currently there are 2 Council vacancies and 1 Mayoral vacancy. </w:t>
      </w:r>
    </w:p>
    <w:p w14:paraId="1D999A05" w14:textId="32AB6BA2" w:rsidR="00672EA2" w:rsidRPr="00C754A4" w:rsidRDefault="009E3312" w:rsidP="00672EA2">
      <w:pPr>
        <w:pStyle w:val="ListParagraph"/>
        <w:numPr>
          <w:ilvl w:val="1"/>
          <w:numId w:val="4"/>
        </w:numPr>
        <w:rPr>
          <w:rFonts w:cs="Calibri"/>
        </w:rPr>
      </w:pPr>
      <w:r w:rsidRPr="00C754A4">
        <w:rPr>
          <w:rFonts w:cs="Calibri"/>
        </w:rPr>
        <w:t xml:space="preserve">Upcoming SAC presentation of Commission goals and workplan at Council Committee on 3/21 (F) (Goal 1) </w:t>
      </w:r>
      <w:r w:rsidR="00672EA2" w:rsidRPr="00C754A4">
        <w:rPr>
          <w:rFonts w:cs="Calibri"/>
        </w:rPr>
        <w:br/>
      </w:r>
    </w:p>
    <w:p w14:paraId="6281E7C4" w14:textId="3D6BC133" w:rsidR="00521B31" w:rsidRPr="00B0374D" w:rsidRDefault="001A4606" w:rsidP="00B0374D">
      <w:pPr>
        <w:pStyle w:val="Heading3"/>
      </w:pPr>
      <w:r>
        <w:t>ARTS</w:t>
      </w:r>
      <w:r w:rsidR="00B93480" w:rsidRPr="009D2318">
        <w:t xml:space="preserve"> Director</w:t>
      </w:r>
      <w:r w:rsidR="00B93480">
        <w:t>’s</w:t>
      </w:r>
      <w:r w:rsidR="00B93480" w:rsidRPr="009D2318">
        <w:t xml:space="preserve"> Report</w:t>
      </w:r>
      <w:r w:rsidR="00B93480">
        <w:t xml:space="preserve"> – </w:t>
      </w:r>
      <w:r w:rsidR="00381BBA">
        <w:t>Gülgün Kayim</w:t>
      </w:r>
      <w:r w:rsidR="00B93480" w:rsidRPr="009D2318">
        <w:t xml:space="preserve"> (4:</w:t>
      </w:r>
      <w:r w:rsidR="00FD08DB">
        <w:t>2</w:t>
      </w:r>
      <w:r w:rsidR="00B93480">
        <w:t>0</w:t>
      </w:r>
      <w:r w:rsidR="00B93480" w:rsidRPr="009D2318">
        <w:t xml:space="preserve">pm – </w:t>
      </w:r>
      <w:r w:rsidR="00B93480">
        <w:t>4:</w:t>
      </w:r>
      <w:r w:rsidR="00FD08DB">
        <w:t>3</w:t>
      </w:r>
      <w:r w:rsidR="00521B31">
        <w:t>0</w:t>
      </w:r>
      <w:r w:rsidR="00B93480" w:rsidRPr="009D2318">
        <w:t>pm</w:t>
      </w:r>
      <w:r w:rsidR="00C02957" w:rsidRPr="009D2318">
        <w:t>)</w:t>
      </w:r>
    </w:p>
    <w:p w14:paraId="34649BBC" w14:textId="77777777" w:rsidR="00B0374D" w:rsidRPr="0019133A" w:rsidRDefault="00B0374D" w:rsidP="00B0374D">
      <w:pPr>
        <w:pStyle w:val="ListParagraph"/>
        <w:spacing w:line="278" w:lineRule="auto"/>
        <w:rPr>
          <w:rFonts w:cs="Calibri"/>
        </w:rPr>
      </w:pPr>
    </w:p>
    <w:p w14:paraId="6BA306DF" w14:textId="77777777" w:rsidR="0019133A" w:rsidRPr="0019133A" w:rsidRDefault="0019133A" w:rsidP="0019133A">
      <w:pPr>
        <w:pStyle w:val="ListParagraph"/>
        <w:numPr>
          <w:ilvl w:val="0"/>
          <w:numId w:val="10"/>
        </w:numPr>
        <w:rPr>
          <w:rFonts w:cs="Calibri"/>
        </w:rPr>
      </w:pPr>
      <w:r w:rsidRPr="0019133A">
        <w:rPr>
          <w:rFonts w:cs="Calibri"/>
        </w:rPr>
        <w:t>ARTS Strategic Planning update – Finished design phase; Ele Watts, Impact &amp; Assessment Manager, helped steward this process.</w:t>
      </w:r>
    </w:p>
    <w:p w14:paraId="684B77F2" w14:textId="77777777" w:rsidR="0019133A" w:rsidRPr="0019133A" w:rsidRDefault="0019133A" w:rsidP="0019133A">
      <w:pPr>
        <w:pStyle w:val="ListParagraph"/>
        <w:numPr>
          <w:ilvl w:val="0"/>
          <w:numId w:val="10"/>
        </w:numPr>
        <w:rPr>
          <w:rFonts w:cs="Calibri"/>
        </w:rPr>
      </w:pPr>
      <w:r w:rsidRPr="0019133A">
        <w:rPr>
          <w:rFonts w:cs="Calibri"/>
        </w:rPr>
        <w:t>Gülgün shared a slide presentation overviewing the Planning Background, Process, Visions &amp; Goals, and Next Steps</w:t>
      </w:r>
    </w:p>
    <w:p w14:paraId="32455E26" w14:textId="77777777" w:rsidR="0019133A" w:rsidRDefault="0019133A" w:rsidP="0019133A">
      <w:pPr>
        <w:pStyle w:val="ListParagraph"/>
        <w:numPr>
          <w:ilvl w:val="0"/>
          <w:numId w:val="10"/>
        </w:numPr>
        <w:rPr>
          <w:rFonts w:cs="Calibri"/>
        </w:rPr>
      </w:pPr>
      <w:r w:rsidRPr="0019133A">
        <w:rPr>
          <w:rFonts w:cs="Calibri"/>
        </w:rPr>
        <w:t>Will share the complete report with SAC</w:t>
      </w:r>
    </w:p>
    <w:p w14:paraId="2A39AC7A" w14:textId="77777777" w:rsidR="0019133A" w:rsidRPr="0019133A" w:rsidRDefault="0019133A" w:rsidP="0019133A">
      <w:pPr>
        <w:pStyle w:val="ListParagraph"/>
        <w:numPr>
          <w:ilvl w:val="0"/>
          <w:numId w:val="10"/>
        </w:numPr>
        <w:rPr>
          <w:rFonts w:cs="Calibri"/>
        </w:rPr>
      </w:pPr>
      <w:r w:rsidRPr="0019133A">
        <w:rPr>
          <w:rFonts w:cs="Calibri"/>
        </w:rPr>
        <w:t>SAC Questions and Comments:</w:t>
      </w:r>
    </w:p>
    <w:p w14:paraId="019A818A" w14:textId="77777777" w:rsidR="0019133A" w:rsidRPr="0019133A" w:rsidRDefault="0019133A" w:rsidP="0019133A">
      <w:pPr>
        <w:pStyle w:val="ListParagraph"/>
        <w:numPr>
          <w:ilvl w:val="1"/>
          <w:numId w:val="10"/>
        </w:numPr>
        <w:rPr>
          <w:rFonts w:cs="Calibri"/>
        </w:rPr>
      </w:pPr>
      <w:r w:rsidRPr="0019133A">
        <w:rPr>
          <w:rFonts w:cs="Calibri"/>
        </w:rPr>
        <w:t>Holly – Thank you for building and focusing on developing a sense of resilience for the office/staff.</w:t>
      </w:r>
    </w:p>
    <w:p w14:paraId="1F684DF9" w14:textId="77777777" w:rsidR="0019133A" w:rsidRPr="0019133A" w:rsidRDefault="0019133A" w:rsidP="0019133A">
      <w:pPr>
        <w:pStyle w:val="ListParagraph"/>
        <w:numPr>
          <w:ilvl w:val="2"/>
          <w:numId w:val="11"/>
        </w:numPr>
        <w:rPr>
          <w:rFonts w:cs="Calibri"/>
        </w:rPr>
      </w:pPr>
      <w:r w:rsidRPr="0019133A">
        <w:rPr>
          <w:rFonts w:cs="Calibri"/>
        </w:rPr>
        <w:t xml:space="preserve">Gülgün – We see ourselves as microcosm of community, community needs </w:t>
      </w:r>
      <w:proofErr w:type="gramStart"/>
      <w:r w:rsidRPr="0019133A">
        <w:rPr>
          <w:rFonts w:cs="Calibri"/>
        </w:rPr>
        <w:t>healing, and</w:t>
      </w:r>
      <w:proofErr w:type="gramEnd"/>
      <w:r w:rsidRPr="0019133A">
        <w:rPr>
          <w:rFonts w:cs="Calibri"/>
        </w:rPr>
        <w:t xml:space="preserve"> can embed this ethic.</w:t>
      </w:r>
    </w:p>
    <w:p w14:paraId="7F83FDD4" w14:textId="0D434764" w:rsidR="0019133A" w:rsidRPr="0019133A" w:rsidRDefault="0019133A" w:rsidP="0019133A">
      <w:pPr>
        <w:pStyle w:val="ListParagraph"/>
        <w:numPr>
          <w:ilvl w:val="1"/>
          <w:numId w:val="10"/>
        </w:numPr>
        <w:rPr>
          <w:rFonts w:cs="Calibri"/>
        </w:rPr>
      </w:pPr>
      <w:r w:rsidRPr="0019133A">
        <w:rPr>
          <w:rFonts w:cs="Calibri"/>
        </w:rPr>
        <w:t xml:space="preserve"> Linda – What are the action items for improving communications with SAC?</w:t>
      </w:r>
    </w:p>
    <w:p w14:paraId="05ADB873" w14:textId="77777777" w:rsidR="0019133A" w:rsidRPr="0019133A" w:rsidRDefault="0019133A" w:rsidP="0019133A">
      <w:pPr>
        <w:pStyle w:val="ListParagraph"/>
        <w:numPr>
          <w:ilvl w:val="2"/>
          <w:numId w:val="11"/>
        </w:numPr>
        <w:rPr>
          <w:rFonts w:cs="Calibri"/>
        </w:rPr>
      </w:pPr>
      <w:r w:rsidRPr="0019133A">
        <w:rPr>
          <w:rFonts w:cs="Calibri"/>
        </w:rPr>
        <w:t xml:space="preserve">Gülgün – Behind each objective there is a workplan. Improving communications lives under leadership/policy team with Allie supporting. We recognize that we are continuously </w:t>
      </w:r>
      <w:proofErr w:type="gramStart"/>
      <w:r w:rsidRPr="0019133A">
        <w:rPr>
          <w:rFonts w:cs="Calibri"/>
        </w:rPr>
        <w:t>changing, and</w:t>
      </w:r>
      <w:proofErr w:type="gramEnd"/>
      <w:r w:rsidRPr="0019133A">
        <w:rPr>
          <w:rFonts w:cs="Calibri"/>
        </w:rPr>
        <w:t xml:space="preserve"> need to adjust workplans based on conditions.</w:t>
      </w:r>
    </w:p>
    <w:p w14:paraId="7489CA66" w14:textId="77777777" w:rsidR="0019133A" w:rsidRPr="0019133A" w:rsidRDefault="0019133A" w:rsidP="0019133A">
      <w:pPr>
        <w:pStyle w:val="ListParagraph"/>
        <w:numPr>
          <w:ilvl w:val="1"/>
          <w:numId w:val="10"/>
        </w:numPr>
        <w:rPr>
          <w:rFonts w:cs="Calibri"/>
        </w:rPr>
      </w:pPr>
      <w:r w:rsidRPr="0019133A">
        <w:rPr>
          <w:rFonts w:cs="Calibri"/>
        </w:rPr>
        <w:t>Dhyana – This is exciting, there is community and healing involved and I would like to know how SAC can contribute more.</w:t>
      </w:r>
    </w:p>
    <w:p w14:paraId="652694DA" w14:textId="77777777" w:rsidR="0019133A" w:rsidRPr="0019133A" w:rsidRDefault="0019133A" w:rsidP="0019133A">
      <w:pPr>
        <w:pStyle w:val="ListParagraph"/>
        <w:numPr>
          <w:ilvl w:val="2"/>
          <w:numId w:val="10"/>
        </w:numPr>
        <w:rPr>
          <w:rFonts w:cs="Calibri"/>
        </w:rPr>
      </w:pPr>
      <w:r w:rsidRPr="0019133A">
        <w:rPr>
          <w:rFonts w:cs="Calibri"/>
        </w:rPr>
        <w:t>Gülgün – There is opportunity to discuss how SAC can partner with ARTS to work on this strategic plan.</w:t>
      </w:r>
    </w:p>
    <w:p w14:paraId="14295B52" w14:textId="77777777" w:rsidR="0019133A" w:rsidRPr="0019133A" w:rsidRDefault="0019133A" w:rsidP="0019133A">
      <w:pPr>
        <w:pStyle w:val="ListParagraph"/>
        <w:numPr>
          <w:ilvl w:val="1"/>
          <w:numId w:val="10"/>
        </w:numPr>
        <w:rPr>
          <w:rFonts w:cs="Calibri"/>
        </w:rPr>
      </w:pPr>
      <w:r w:rsidRPr="0019133A">
        <w:rPr>
          <w:rFonts w:cs="Calibri"/>
        </w:rPr>
        <w:t xml:space="preserve">Ele – Getting input from staff was an iterative process of gathering feedback at every step of the way, and building trust and relationships was a big part of this planning process. </w:t>
      </w:r>
    </w:p>
    <w:p w14:paraId="11A11064" w14:textId="77777777" w:rsidR="0019133A" w:rsidRPr="0019133A" w:rsidRDefault="0019133A" w:rsidP="0019133A">
      <w:pPr>
        <w:pStyle w:val="ListParagraph"/>
        <w:numPr>
          <w:ilvl w:val="1"/>
          <w:numId w:val="10"/>
        </w:numPr>
        <w:rPr>
          <w:rFonts w:cs="Calibri"/>
        </w:rPr>
      </w:pPr>
      <w:r w:rsidRPr="0019133A">
        <w:rPr>
          <w:rFonts w:cs="Calibri"/>
        </w:rPr>
        <w:t>Linda – Can we find the workplan on the website and are you open to feedback and suggestions from Arts Commissioners?</w:t>
      </w:r>
    </w:p>
    <w:p w14:paraId="6AFE7742" w14:textId="77777777" w:rsidR="0019133A" w:rsidRPr="0019133A" w:rsidRDefault="0019133A" w:rsidP="0019133A">
      <w:pPr>
        <w:pStyle w:val="ListParagraph"/>
        <w:numPr>
          <w:ilvl w:val="2"/>
          <w:numId w:val="10"/>
        </w:numPr>
        <w:rPr>
          <w:rFonts w:cs="Calibri"/>
        </w:rPr>
      </w:pPr>
      <w:r w:rsidRPr="0019133A">
        <w:rPr>
          <w:rFonts w:cs="Calibri"/>
        </w:rPr>
        <w:t xml:space="preserve">Gülgün – Not yet. The document is not public yet. There are areas we can collaborate on. Ele can share with SAC at the end of the week/soon. We </w:t>
      </w:r>
      <w:r w:rsidRPr="0019133A">
        <w:rPr>
          <w:rFonts w:cs="Calibri"/>
        </w:rPr>
        <w:lastRenderedPageBreak/>
        <w:t>would like you to see the direction but also understand that changes can happen and we may have to adjust as we go.</w:t>
      </w:r>
    </w:p>
    <w:p w14:paraId="3F322240" w14:textId="77777777" w:rsidR="0019133A" w:rsidRPr="0019133A" w:rsidRDefault="0019133A" w:rsidP="0019133A">
      <w:pPr>
        <w:pStyle w:val="ListParagraph"/>
        <w:numPr>
          <w:ilvl w:val="1"/>
          <w:numId w:val="11"/>
        </w:numPr>
        <w:rPr>
          <w:rFonts w:cs="Calibri"/>
        </w:rPr>
      </w:pPr>
      <w:r w:rsidRPr="0019133A">
        <w:rPr>
          <w:rFonts w:cs="Calibri"/>
        </w:rPr>
        <w:t>Holly – When it is shared via Allie/Ele – will that only be for SAC and not with community?</w:t>
      </w:r>
    </w:p>
    <w:p w14:paraId="0158D416" w14:textId="77777777" w:rsidR="0019133A" w:rsidRPr="0019133A" w:rsidRDefault="0019133A" w:rsidP="0019133A">
      <w:pPr>
        <w:pStyle w:val="ListParagraph"/>
        <w:numPr>
          <w:ilvl w:val="2"/>
          <w:numId w:val="11"/>
        </w:numPr>
        <w:rPr>
          <w:rFonts w:cs="Calibri"/>
        </w:rPr>
      </w:pPr>
      <w:r w:rsidRPr="0019133A">
        <w:rPr>
          <w:rFonts w:cs="Calibri"/>
        </w:rPr>
        <w:t>Gülgün - Yes, because we haven’t announced it publicly.</w:t>
      </w:r>
    </w:p>
    <w:p w14:paraId="47CCF382" w14:textId="77777777" w:rsidR="0019133A" w:rsidRPr="0019133A" w:rsidRDefault="0019133A" w:rsidP="0019133A">
      <w:pPr>
        <w:pStyle w:val="ListParagraph"/>
        <w:numPr>
          <w:ilvl w:val="1"/>
          <w:numId w:val="10"/>
        </w:numPr>
        <w:rPr>
          <w:rFonts w:cs="Calibri"/>
        </w:rPr>
      </w:pPr>
      <w:r w:rsidRPr="0019133A">
        <w:rPr>
          <w:rFonts w:cs="Calibri"/>
        </w:rPr>
        <w:t xml:space="preserve">Vanessa – What stood out is value of centering racial equity. Food for thought – would be great to see how community can see themselves in plans with language that connects to our/their common language. i.e. How would someone under immigration threats know ARTS is a protected space. </w:t>
      </w:r>
      <w:proofErr w:type="gramStart"/>
      <w:r w:rsidRPr="0019133A">
        <w:rPr>
          <w:rFonts w:cs="Calibri"/>
        </w:rPr>
        <w:t>Liked</w:t>
      </w:r>
      <w:proofErr w:type="gramEnd"/>
      <w:r w:rsidRPr="0019133A">
        <w:rPr>
          <w:rFonts w:cs="Calibri"/>
        </w:rPr>
        <w:t xml:space="preserve"> the healing section mentioned. It’s challenging for community now, and this is not talking about what people are experiencing currently. Sometimes doing art feels like a privilege during these times. If there is a way to send a signal to say what are the safe ways people can engage that’d be great.</w:t>
      </w:r>
    </w:p>
    <w:p w14:paraId="1CA69FD1" w14:textId="77777777" w:rsidR="0019133A" w:rsidRPr="0019133A" w:rsidRDefault="0019133A" w:rsidP="0019133A">
      <w:pPr>
        <w:pStyle w:val="ListParagraph"/>
        <w:numPr>
          <w:ilvl w:val="2"/>
          <w:numId w:val="11"/>
        </w:numPr>
        <w:rPr>
          <w:rFonts w:cs="Calibri"/>
        </w:rPr>
      </w:pPr>
      <w:r w:rsidRPr="0019133A">
        <w:rPr>
          <w:rFonts w:cs="Calibri"/>
        </w:rPr>
        <w:t xml:space="preserve">Gülgün – This </w:t>
      </w:r>
      <w:proofErr w:type="gramStart"/>
      <w:r w:rsidRPr="0019133A">
        <w:rPr>
          <w:rFonts w:cs="Calibri"/>
        </w:rPr>
        <w:t>particular document</w:t>
      </w:r>
      <w:proofErr w:type="gramEnd"/>
      <w:r w:rsidRPr="0019133A">
        <w:rPr>
          <w:rFonts w:cs="Calibri"/>
        </w:rPr>
        <w:t xml:space="preserve"> is a business plan for the department. An internal plan to get the organization into shape. This document is not a community-centered repot – that will be the cultural plan that we will be working on next, which we will work on with SAC. </w:t>
      </w:r>
    </w:p>
    <w:p w14:paraId="3F4DCED9" w14:textId="77777777" w:rsidR="0019133A" w:rsidRPr="0019133A" w:rsidRDefault="0019133A" w:rsidP="0019133A">
      <w:pPr>
        <w:pStyle w:val="ListParagraph"/>
        <w:numPr>
          <w:ilvl w:val="1"/>
          <w:numId w:val="11"/>
        </w:numPr>
        <w:rPr>
          <w:rFonts w:cs="Calibri"/>
        </w:rPr>
      </w:pPr>
      <w:r w:rsidRPr="0019133A">
        <w:rPr>
          <w:rFonts w:cs="Calibri"/>
        </w:rPr>
        <w:t xml:space="preserve">Kathy – Our staff is dedicated to community, we do that through our programs, grants, etc. – we are trusted partners with vulnerable communities. We make sure to keep people anonymous and safe to engage with us, and we bring their voices in on a </w:t>
      </w:r>
      <w:proofErr w:type="gramStart"/>
      <w:r w:rsidRPr="0019133A">
        <w:rPr>
          <w:rFonts w:cs="Calibri"/>
        </w:rPr>
        <w:t>day to day</w:t>
      </w:r>
      <w:proofErr w:type="gramEnd"/>
      <w:r w:rsidRPr="0019133A">
        <w:rPr>
          <w:rFonts w:cs="Calibri"/>
        </w:rPr>
        <w:t xml:space="preserve"> basis.</w:t>
      </w:r>
    </w:p>
    <w:p w14:paraId="20A1B1FE" w14:textId="77777777" w:rsidR="00521B31" w:rsidRPr="008925DF" w:rsidRDefault="00521B31" w:rsidP="00521B31"/>
    <w:p w14:paraId="4957120A" w14:textId="426FF94F" w:rsidR="00C431FD" w:rsidRPr="00C431FD" w:rsidRDefault="00C431FD" w:rsidP="00C431FD">
      <w:pPr>
        <w:pStyle w:val="Heading3"/>
      </w:pPr>
      <w:r>
        <w:t xml:space="preserve">Committee Deep Dive: </w:t>
      </w:r>
      <w:r w:rsidR="0019133A">
        <w:t>Cultural Investments</w:t>
      </w:r>
      <w:r>
        <w:t xml:space="preserve"> Committee</w:t>
      </w:r>
      <w:r w:rsidR="00FD08DB">
        <w:t xml:space="preserve"> / Impact &amp; Assessment</w:t>
      </w:r>
      <w:r>
        <w:t xml:space="preserve"> – </w:t>
      </w:r>
      <w:r w:rsidR="00FD08DB">
        <w:t>Holly Jacobson, Ele Watts</w:t>
      </w:r>
      <w:r w:rsidRPr="009D2318">
        <w:t xml:space="preserve"> (</w:t>
      </w:r>
      <w:r>
        <w:t>4</w:t>
      </w:r>
      <w:r w:rsidRPr="009D2318">
        <w:t>:</w:t>
      </w:r>
      <w:r w:rsidR="00FD08DB">
        <w:t>3</w:t>
      </w:r>
      <w:r w:rsidR="007856B7">
        <w:t>0</w:t>
      </w:r>
      <w:r w:rsidRPr="009D2318">
        <w:t xml:space="preserve">pm – </w:t>
      </w:r>
      <w:r w:rsidR="00FD08DB">
        <w:t>4</w:t>
      </w:r>
      <w:r w:rsidRPr="009D2318">
        <w:t>:</w:t>
      </w:r>
      <w:r w:rsidR="00FD08DB">
        <w:t>55</w:t>
      </w:r>
      <w:r w:rsidRPr="009D2318">
        <w:t>pm)</w:t>
      </w:r>
    </w:p>
    <w:p w14:paraId="5B0BD558" w14:textId="77777777" w:rsidR="00C431FD" w:rsidRDefault="00C431FD" w:rsidP="00471700">
      <w:pPr>
        <w:pStyle w:val="ListParagraph"/>
        <w:rPr>
          <w:rFonts w:cs="Calibri"/>
        </w:rPr>
      </w:pPr>
    </w:p>
    <w:p w14:paraId="08241640" w14:textId="77777777" w:rsidR="00CD2C67" w:rsidRPr="00A05E39" w:rsidRDefault="00CD2C67" w:rsidP="00CD2C67">
      <w:pPr>
        <w:pStyle w:val="ListParagraph"/>
        <w:numPr>
          <w:ilvl w:val="0"/>
          <w:numId w:val="10"/>
        </w:numPr>
        <w:rPr>
          <w:rFonts w:cs="Calibri"/>
        </w:rPr>
      </w:pPr>
      <w:r w:rsidRPr="00A05E39">
        <w:rPr>
          <w:rFonts w:cs="Calibri"/>
        </w:rPr>
        <w:t>Ele provided an overview of data from all PEG team programs, 2024</w:t>
      </w:r>
    </w:p>
    <w:p w14:paraId="6B763FA8" w14:textId="77777777" w:rsidR="00CD2C67" w:rsidRPr="00A05E39" w:rsidRDefault="00CD2C67" w:rsidP="00CD2C67">
      <w:pPr>
        <w:pStyle w:val="ListParagraph"/>
        <w:numPr>
          <w:ilvl w:val="1"/>
          <w:numId w:val="10"/>
        </w:numPr>
        <w:rPr>
          <w:rFonts w:cs="Calibri"/>
        </w:rPr>
      </w:pPr>
      <w:r w:rsidRPr="00A05E39">
        <w:rPr>
          <w:rFonts w:cs="Calibri"/>
        </w:rPr>
        <w:t xml:space="preserve">Elected officials usually ask about data from the calendar </w:t>
      </w:r>
      <w:proofErr w:type="gramStart"/>
      <w:r w:rsidRPr="00A05E39">
        <w:rPr>
          <w:rFonts w:cs="Calibri"/>
        </w:rPr>
        <w:t>year</w:t>
      </w:r>
      <w:proofErr w:type="gramEnd"/>
      <w:r w:rsidRPr="00A05E39">
        <w:rPr>
          <w:rFonts w:cs="Calibri"/>
        </w:rPr>
        <w:t xml:space="preserve"> but our programs don’t always correspond to calendar year (multi-year cycles, application/programming different years, etc.)</w:t>
      </w:r>
    </w:p>
    <w:p w14:paraId="327508E4" w14:textId="77777777" w:rsidR="00CD2C67" w:rsidRPr="00A05E39" w:rsidRDefault="00CD2C67" w:rsidP="00CD2C67">
      <w:pPr>
        <w:pStyle w:val="ListParagraph"/>
        <w:numPr>
          <w:ilvl w:val="1"/>
          <w:numId w:val="10"/>
        </w:numPr>
        <w:rPr>
          <w:rFonts w:cs="Calibri"/>
        </w:rPr>
      </w:pPr>
      <w:r w:rsidRPr="00A05E39">
        <w:rPr>
          <w:rFonts w:cs="Calibri"/>
        </w:rPr>
        <w:t>Ele provided a quick run through of programs and demographic data collected</w:t>
      </w:r>
    </w:p>
    <w:p w14:paraId="284CC340" w14:textId="77777777" w:rsidR="006A3DD5" w:rsidRPr="00A05E39" w:rsidRDefault="006A3DD5" w:rsidP="006A3DD5">
      <w:pPr>
        <w:pStyle w:val="ListParagraph"/>
        <w:numPr>
          <w:ilvl w:val="0"/>
          <w:numId w:val="10"/>
        </w:numPr>
        <w:rPr>
          <w:rFonts w:cs="Calibri"/>
        </w:rPr>
      </w:pPr>
      <w:r w:rsidRPr="00A05E39">
        <w:rPr>
          <w:rFonts w:cs="Calibri"/>
        </w:rPr>
        <w:t>SAC Questions and Comments:</w:t>
      </w:r>
    </w:p>
    <w:p w14:paraId="23EB41A6" w14:textId="77777777" w:rsidR="006A3DD5" w:rsidRPr="00A05E39" w:rsidRDefault="006A3DD5" w:rsidP="006A3DD5">
      <w:pPr>
        <w:pStyle w:val="ListParagraph"/>
        <w:numPr>
          <w:ilvl w:val="1"/>
          <w:numId w:val="10"/>
        </w:numPr>
        <w:rPr>
          <w:rFonts w:cs="Calibri"/>
          <w:b/>
          <w:bCs/>
          <w:u w:val="single"/>
        </w:rPr>
      </w:pPr>
      <w:proofErr w:type="gramStart"/>
      <w:r w:rsidRPr="00A05E39">
        <w:rPr>
          <w:rFonts w:cs="Calibri"/>
        </w:rPr>
        <w:t>Holly</w:t>
      </w:r>
      <w:proofErr w:type="gramEnd"/>
      <w:r w:rsidRPr="00A05E39">
        <w:rPr>
          <w:rFonts w:cs="Calibri"/>
        </w:rPr>
        <w:t xml:space="preserve"> to all - What is something from this data that you learned, or you’d like for SAC to value as a data point?</w:t>
      </w:r>
    </w:p>
    <w:p w14:paraId="13423727" w14:textId="77777777" w:rsidR="006A3DD5" w:rsidRPr="00A05E39" w:rsidRDefault="006A3DD5" w:rsidP="006A3DD5">
      <w:pPr>
        <w:pStyle w:val="ListParagraph"/>
        <w:numPr>
          <w:ilvl w:val="2"/>
          <w:numId w:val="10"/>
        </w:numPr>
        <w:rPr>
          <w:rFonts w:cs="Calibri"/>
        </w:rPr>
      </w:pPr>
      <w:r w:rsidRPr="00A05E39">
        <w:rPr>
          <w:rFonts w:cs="Calibri"/>
        </w:rPr>
        <w:t xml:space="preserve">Vanessa – Didn’t know </w:t>
      </w:r>
      <w:proofErr w:type="spellStart"/>
      <w:r w:rsidRPr="00A05E39">
        <w:rPr>
          <w:rFonts w:cs="Calibri"/>
        </w:rPr>
        <w:t>smART</w:t>
      </w:r>
      <w:proofErr w:type="spellEnd"/>
      <w:r w:rsidRPr="00A05E39">
        <w:rPr>
          <w:rFonts w:cs="Calibri"/>
        </w:rPr>
        <w:t xml:space="preserve"> Ventures grant accepts 100%. </w:t>
      </w:r>
      <w:proofErr w:type="gramStart"/>
      <w:r w:rsidRPr="00A05E39">
        <w:rPr>
          <w:rFonts w:cs="Calibri"/>
        </w:rPr>
        <w:t>Also</w:t>
      </w:r>
      <w:proofErr w:type="gramEnd"/>
      <w:r w:rsidRPr="00A05E39">
        <w:rPr>
          <w:rFonts w:cs="Calibri"/>
        </w:rPr>
        <w:t xml:space="preserve"> BIPOC </w:t>
      </w:r>
      <w:proofErr w:type="gramStart"/>
      <w:r w:rsidRPr="00A05E39">
        <w:rPr>
          <w:rFonts w:cs="Calibri"/>
        </w:rPr>
        <w:t>is represented</w:t>
      </w:r>
      <w:proofErr w:type="gramEnd"/>
      <w:r w:rsidRPr="00A05E39">
        <w:rPr>
          <w:rFonts w:cs="Calibri"/>
        </w:rPr>
        <w:t xml:space="preserve"> 50+%, which is very equitable, and aligns with SAC values.</w:t>
      </w:r>
    </w:p>
    <w:p w14:paraId="6E4A8F55" w14:textId="77777777" w:rsidR="006A3DD5" w:rsidRPr="00A05E39" w:rsidRDefault="006A3DD5" w:rsidP="006A3DD5">
      <w:pPr>
        <w:pStyle w:val="ListParagraph"/>
        <w:numPr>
          <w:ilvl w:val="2"/>
          <w:numId w:val="10"/>
        </w:numPr>
        <w:rPr>
          <w:rFonts w:cs="Calibri"/>
        </w:rPr>
      </w:pPr>
      <w:r w:rsidRPr="00A05E39">
        <w:rPr>
          <w:rFonts w:cs="Calibri"/>
        </w:rPr>
        <w:t>Kayla – Want to acknowledge that office gives out close to 5M in PEG team grants - great to communicate off hand</w:t>
      </w:r>
    </w:p>
    <w:p w14:paraId="3D69AA9D" w14:textId="77777777" w:rsidR="006A3DD5" w:rsidRPr="00A05E39" w:rsidRDefault="006A3DD5" w:rsidP="006A3DD5">
      <w:pPr>
        <w:pStyle w:val="ListParagraph"/>
        <w:numPr>
          <w:ilvl w:val="3"/>
          <w:numId w:val="10"/>
        </w:numPr>
        <w:rPr>
          <w:rFonts w:cs="Calibri"/>
        </w:rPr>
      </w:pPr>
      <w:r w:rsidRPr="00A05E39">
        <w:rPr>
          <w:rFonts w:cs="Calibri"/>
        </w:rPr>
        <w:t xml:space="preserve">Ele/Gülgün - Column D, cycle over cycle % increase in applications – want to acknowledge that there are orgs looking for funding and coming to our office for support. Heard this is point of interest for advocacy - increased interest across the board, but same amount of money. Yes, we award close to 5M (including other council </w:t>
      </w:r>
      <w:r w:rsidRPr="00A05E39">
        <w:rPr>
          <w:rFonts w:cs="Calibri"/>
        </w:rPr>
        <w:lastRenderedPageBreak/>
        <w:t>designated), and based on strict definition of BIPOC, it’s nearly 66% BIPOC which is huge – we are exhibiting our values in action.</w:t>
      </w:r>
    </w:p>
    <w:p w14:paraId="19C310E5" w14:textId="77777777" w:rsidR="006A3DD5" w:rsidRPr="00A05E39" w:rsidRDefault="006A3DD5" w:rsidP="006A3DD5">
      <w:pPr>
        <w:pStyle w:val="ListParagraph"/>
        <w:numPr>
          <w:ilvl w:val="1"/>
          <w:numId w:val="10"/>
        </w:numPr>
        <w:rPr>
          <w:rFonts w:cs="Calibri"/>
        </w:rPr>
      </w:pPr>
      <w:r w:rsidRPr="00A05E39">
        <w:rPr>
          <w:rFonts w:cs="Calibri"/>
        </w:rPr>
        <w:t>Holly – Noting this doesn’t include public art commissions.</w:t>
      </w:r>
    </w:p>
    <w:p w14:paraId="6B6BDC15" w14:textId="77777777" w:rsidR="006A3DD5" w:rsidRPr="00A05E39" w:rsidRDefault="006A3DD5" w:rsidP="006A3DD5">
      <w:pPr>
        <w:pStyle w:val="ListParagraph"/>
        <w:numPr>
          <w:ilvl w:val="1"/>
          <w:numId w:val="10"/>
        </w:numPr>
        <w:rPr>
          <w:rFonts w:cs="Calibri"/>
        </w:rPr>
      </w:pPr>
      <w:r w:rsidRPr="00A05E39">
        <w:rPr>
          <w:rFonts w:cs="Calibri"/>
        </w:rPr>
        <w:t>Ele – Would like to help make data accessible, what do you see? My job is to help tell the story.</w:t>
      </w:r>
    </w:p>
    <w:p w14:paraId="23E708FE" w14:textId="77777777" w:rsidR="006A3DD5" w:rsidRPr="00A05E39" w:rsidRDefault="006A3DD5" w:rsidP="006A3DD5">
      <w:pPr>
        <w:pStyle w:val="ListParagraph"/>
        <w:numPr>
          <w:ilvl w:val="2"/>
          <w:numId w:val="10"/>
        </w:numPr>
        <w:rPr>
          <w:rFonts w:cs="Calibri"/>
        </w:rPr>
      </w:pPr>
      <w:r w:rsidRPr="00A05E39">
        <w:rPr>
          <w:rFonts w:cs="Calibri"/>
        </w:rPr>
        <w:t>Yolanda – Appreciate the work here, laying out the foundation of what you are looking for, helpful for someone not on CIC to look at this information</w:t>
      </w:r>
    </w:p>
    <w:p w14:paraId="7150B962" w14:textId="77777777" w:rsidR="006A3DD5" w:rsidRPr="00A05E39" w:rsidRDefault="006A3DD5" w:rsidP="006A3DD5">
      <w:pPr>
        <w:pStyle w:val="ListParagraph"/>
        <w:numPr>
          <w:ilvl w:val="2"/>
          <w:numId w:val="10"/>
        </w:numPr>
        <w:rPr>
          <w:rFonts w:cs="Calibri"/>
        </w:rPr>
      </w:pPr>
      <w:r w:rsidRPr="00A05E39">
        <w:rPr>
          <w:rFonts w:cs="Calibri"/>
        </w:rPr>
        <w:t xml:space="preserve">Megan – Wonderful to see this data presented clearly; interested in knowing how many awardees </w:t>
      </w:r>
      <w:proofErr w:type="gramStart"/>
      <w:r w:rsidRPr="00A05E39">
        <w:rPr>
          <w:rFonts w:cs="Calibri"/>
        </w:rPr>
        <w:t>are first time</w:t>
      </w:r>
      <w:proofErr w:type="gramEnd"/>
      <w:r w:rsidRPr="00A05E39">
        <w:rPr>
          <w:rFonts w:cs="Calibri"/>
        </w:rPr>
        <w:t>, and desire for organizing by zip code – CIC wants to do this as mission is helping get the word out to those who don’t know about these opportunities. Is there a way to tease those out? (zip – where the org or artist is based)</w:t>
      </w:r>
    </w:p>
    <w:p w14:paraId="40E4DEE3" w14:textId="77777777" w:rsidR="006A3DD5" w:rsidRPr="00A05E39" w:rsidRDefault="006A3DD5" w:rsidP="006A3DD5">
      <w:pPr>
        <w:pStyle w:val="ListParagraph"/>
        <w:numPr>
          <w:ilvl w:val="2"/>
          <w:numId w:val="10"/>
        </w:numPr>
        <w:rPr>
          <w:rFonts w:cs="Calibri"/>
        </w:rPr>
      </w:pPr>
      <w:r w:rsidRPr="00A05E39">
        <w:rPr>
          <w:rFonts w:cs="Calibri"/>
        </w:rPr>
        <w:t>Linda/Vanessa – Testimonials of what awardees are doing would be a great advocacy tool to use for advocating for funding.</w:t>
      </w:r>
    </w:p>
    <w:p w14:paraId="27476EBA" w14:textId="77777777" w:rsidR="006A3DD5" w:rsidRPr="00A05E39" w:rsidRDefault="006A3DD5" w:rsidP="006A3DD5">
      <w:pPr>
        <w:pStyle w:val="ListParagraph"/>
        <w:numPr>
          <w:ilvl w:val="2"/>
          <w:numId w:val="10"/>
        </w:numPr>
        <w:rPr>
          <w:rFonts w:cs="Calibri"/>
        </w:rPr>
      </w:pPr>
      <w:r w:rsidRPr="00A05E39">
        <w:rPr>
          <w:rFonts w:cs="Calibri"/>
        </w:rPr>
        <w:t xml:space="preserve">Ele – We do collect information about the programming. We have anecdotes, videos, etc. Our Communications team collects this information to share </w:t>
      </w:r>
      <w:proofErr w:type="gramStart"/>
      <w:r w:rsidRPr="00A05E39">
        <w:rPr>
          <w:rFonts w:cs="Calibri"/>
        </w:rPr>
        <w:t>out</w:t>
      </w:r>
      <w:proofErr w:type="gramEnd"/>
      <w:r w:rsidRPr="00A05E39">
        <w:rPr>
          <w:rFonts w:cs="Calibri"/>
        </w:rPr>
        <w:t xml:space="preserve"> and we are figuring out a good way to align quantitative and qualitative data. </w:t>
      </w:r>
    </w:p>
    <w:p w14:paraId="3EFAF7FA" w14:textId="50138585" w:rsidR="00471700" w:rsidRPr="00A05E39" w:rsidRDefault="006A3DD5" w:rsidP="006A3DD5">
      <w:pPr>
        <w:pStyle w:val="ListParagraph"/>
        <w:numPr>
          <w:ilvl w:val="1"/>
          <w:numId w:val="10"/>
        </w:numPr>
        <w:rPr>
          <w:rFonts w:cs="Calibri"/>
        </w:rPr>
      </w:pPr>
      <w:r w:rsidRPr="00A05E39">
        <w:rPr>
          <w:rFonts w:cs="Calibri"/>
        </w:rPr>
        <w:t xml:space="preserve">Holly – BIPOC is not a monolith. When we look at communities that are vulnerable, need </w:t>
      </w:r>
      <w:proofErr w:type="gramStart"/>
      <w:r w:rsidRPr="00A05E39">
        <w:rPr>
          <w:rFonts w:cs="Calibri"/>
        </w:rPr>
        <w:t>to  have</w:t>
      </w:r>
      <w:proofErr w:type="gramEnd"/>
      <w:r w:rsidRPr="00A05E39">
        <w:rPr>
          <w:rFonts w:cs="Calibri"/>
        </w:rPr>
        <w:t xml:space="preserve"> them broken down in demographics more. In CIC we </w:t>
      </w:r>
      <w:proofErr w:type="gramStart"/>
      <w:r w:rsidRPr="00A05E39">
        <w:rPr>
          <w:rFonts w:cs="Calibri"/>
        </w:rPr>
        <w:t>have the ability to</w:t>
      </w:r>
      <w:proofErr w:type="gramEnd"/>
      <w:r w:rsidRPr="00A05E39">
        <w:rPr>
          <w:rFonts w:cs="Calibri"/>
        </w:rPr>
        <w:t xml:space="preserve"> </w:t>
      </w:r>
      <w:proofErr w:type="gramStart"/>
      <w:r w:rsidRPr="00A05E39">
        <w:rPr>
          <w:rFonts w:cs="Calibri"/>
        </w:rPr>
        <w:t>deep dive</w:t>
      </w:r>
      <w:proofErr w:type="gramEnd"/>
      <w:r w:rsidRPr="00A05E39">
        <w:rPr>
          <w:rFonts w:cs="Calibri"/>
        </w:rPr>
        <w:t xml:space="preserve"> and have ability to further ask.</w:t>
      </w:r>
    </w:p>
    <w:p w14:paraId="2C178F56" w14:textId="06AC825A" w:rsidR="001F6774" w:rsidRPr="00A05E39" w:rsidRDefault="001F6774" w:rsidP="001F6774">
      <w:pPr>
        <w:pStyle w:val="Heading3"/>
        <w:rPr>
          <w:szCs w:val="24"/>
        </w:rPr>
      </w:pPr>
      <w:r w:rsidRPr="00A05E39">
        <w:rPr>
          <w:szCs w:val="24"/>
        </w:rPr>
        <w:t>Announcements/Closing</w:t>
      </w:r>
      <w:r w:rsidR="00E5351E" w:rsidRPr="00A05E39">
        <w:rPr>
          <w:szCs w:val="24"/>
        </w:rPr>
        <w:t xml:space="preserve"> – All</w:t>
      </w:r>
      <w:r w:rsidRPr="00A05E39">
        <w:rPr>
          <w:szCs w:val="24"/>
        </w:rPr>
        <w:t xml:space="preserve"> (4:55pm – 5:00pm)</w:t>
      </w:r>
      <w:r w:rsidRPr="00A05E39">
        <w:rPr>
          <w:szCs w:val="24"/>
        </w:rPr>
        <w:br/>
      </w:r>
    </w:p>
    <w:p w14:paraId="1BC75D30" w14:textId="77777777" w:rsidR="008A108B" w:rsidRPr="008A108B" w:rsidRDefault="008A108B" w:rsidP="008A108B">
      <w:pPr>
        <w:pStyle w:val="ListParagraph"/>
        <w:numPr>
          <w:ilvl w:val="0"/>
          <w:numId w:val="10"/>
        </w:numPr>
        <w:rPr>
          <w:rFonts w:cs="Calibri"/>
        </w:rPr>
      </w:pPr>
      <w:r w:rsidRPr="00A05E39">
        <w:rPr>
          <w:rFonts w:cs="Calibri"/>
        </w:rPr>
        <w:t xml:space="preserve">Linda – Hosting event for Black History Month on 2/20 at the WOW Gallery at Pacific Place </w:t>
      </w:r>
      <w:r w:rsidRPr="008A108B">
        <w:rPr>
          <w:rFonts w:cs="Calibri"/>
        </w:rPr>
        <w:t xml:space="preserve">Seattle; Working on Indian Film Festival at </w:t>
      </w:r>
      <w:proofErr w:type="spellStart"/>
      <w:r w:rsidRPr="008A108B">
        <w:rPr>
          <w:rFonts w:cs="Calibri"/>
        </w:rPr>
        <w:t>MoPOP</w:t>
      </w:r>
      <w:proofErr w:type="spellEnd"/>
      <w:r w:rsidRPr="008A108B">
        <w:rPr>
          <w:rFonts w:cs="Calibri"/>
        </w:rPr>
        <w:t xml:space="preserve"> – will email information to SAC.</w:t>
      </w:r>
    </w:p>
    <w:p w14:paraId="4A4EBC26" w14:textId="77777777" w:rsidR="008A108B" w:rsidRPr="008A108B" w:rsidRDefault="008A108B" w:rsidP="008A108B">
      <w:pPr>
        <w:pStyle w:val="ListParagraph"/>
        <w:numPr>
          <w:ilvl w:val="0"/>
          <w:numId w:val="10"/>
        </w:numPr>
        <w:rPr>
          <w:rFonts w:cs="Calibri"/>
        </w:rPr>
      </w:pPr>
      <w:r w:rsidRPr="008A108B">
        <w:rPr>
          <w:rFonts w:cs="Calibri"/>
        </w:rPr>
        <w:t>Rodney – Artist reception at Arts West on 3/13 (Th).</w:t>
      </w:r>
    </w:p>
    <w:p w14:paraId="4994E31C" w14:textId="5F5D9CB1" w:rsidR="008A108B" w:rsidRPr="008A108B" w:rsidRDefault="008A108B" w:rsidP="008A108B">
      <w:pPr>
        <w:pStyle w:val="ListParagraph"/>
        <w:numPr>
          <w:ilvl w:val="0"/>
          <w:numId w:val="10"/>
        </w:numPr>
        <w:rPr>
          <w:rFonts w:cs="Calibri"/>
        </w:rPr>
      </w:pPr>
      <w:r w:rsidRPr="008A108B">
        <w:rPr>
          <w:rFonts w:cs="Calibri"/>
        </w:rPr>
        <w:t xml:space="preserve">Kathy - For theatres, this might be of interest - Join TCG for a webinar especially focused on advocacy, to discuss the recent executive orders, administration updates, and what they mean for </w:t>
      </w:r>
      <w:proofErr w:type="gramStart"/>
      <w:r w:rsidRPr="008A108B">
        <w:rPr>
          <w:rFonts w:cs="Calibri"/>
        </w:rPr>
        <w:t>the theatre</w:t>
      </w:r>
      <w:proofErr w:type="gramEnd"/>
      <w:r w:rsidRPr="008A108B">
        <w:rPr>
          <w:rFonts w:cs="Calibri"/>
        </w:rPr>
        <w:t xml:space="preserve"> ecology. On February 19, 2025, TCG invites all theatre workers to attend our virtual gathering, </w:t>
      </w:r>
      <w:hyperlink r:id="rId9" w:history="1">
        <w:r w:rsidRPr="008A108B">
          <w:rPr>
            <w:rStyle w:val="Hyperlink"/>
            <w:rFonts w:cs="Calibri"/>
          </w:rPr>
          <w:t>Arts Advocacy 2025: What’s Next &amp; What Now?</w:t>
        </w:r>
      </w:hyperlink>
      <w:r w:rsidRPr="008A108B">
        <w:rPr>
          <w:rFonts w:cs="Calibri"/>
        </w:rPr>
        <w:t xml:space="preserve"> From 12-2pm ET/9-11am PT, we’ll gather online to process the recent executive orders and what they mean for our theatre ecology. We know that many of you are reeling from policy changes that threaten the safety of your families and communities, even as other orders threaten the health of our organizations. This virtual gathering is an opportunity to build our solidarity and collective power to respond. </w:t>
      </w:r>
    </w:p>
    <w:p w14:paraId="6FD972D3" w14:textId="1696EDB2" w:rsidR="008A108B" w:rsidRPr="008A108B" w:rsidRDefault="008A108B" w:rsidP="008A108B">
      <w:pPr>
        <w:pStyle w:val="ListParagraph"/>
        <w:numPr>
          <w:ilvl w:val="0"/>
          <w:numId w:val="10"/>
        </w:numPr>
        <w:rPr>
          <w:rFonts w:cs="Calibri"/>
        </w:rPr>
      </w:pPr>
      <w:r w:rsidRPr="008A108B">
        <w:rPr>
          <w:rFonts w:cs="Calibri"/>
        </w:rPr>
        <w:t xml:space="preserve">Megan - Let me know if you want to come see </w:t>
      </w:r>
      <w:hyperlink r:id="rId10" w:history="1">
        <w:r w:rsidRPr="008A108B">
          <w:rPr>
            <w:rStyle w:val="Hyperlink"/>
            <w:rFonts w:cs="Calibri"/>
          </w:rPr>
          <w:t>Dynasty Handbag’s Titanic Depression</w:t>
        </w:r>
      </w:hyperlink>
      <w:r w:rsidRPr="008A108B">
        <w:rPr>
          <w:rFonts w:cs="Calibri"/>
        </w:rPr>
        <w:t xml:space="preserve"> - satirical take on James Cameron’s Titanic if it hit a trash pile instead of an iceberg - come laugh about late-stage capitalism</w:t>
      </w:r>
      <w:r>
        <w:rPr>
          <w:rFonts w:cs="Calibri"/>
        </w:rPr>
        <w:t xml:space="preserve">. </w:t>
      </w:r>
      <w:r w:rsidRPr="008A108B">
        <w:rPr>
          <w:rFonts w:cs="Calibri"/>
        </w:rPr>
        <w:t>March 27-29 at On the Boards</w:t>
      </w:r>
      <w:r>
        <w:rPr>
          <w:rFonts w:cs="Calibri"/>
        </w:rPr>
        <w:t>.</w:t>
      </w:r>
    </w:p>
    <w:p w14:paraId="00294900" w14:textId="396241F4" w:rsidR="008A108B" w:rsidRPr="00A05E39" w:rsidRDefault="008A108B" w:rsidP="00F40492">
      <w:pPr>
        <w:pStyle w:val="ListParagraph"/>
        <w:numPr>
          <w:ilvl w:val="0"/>
          <w:numId w:val="10"/>
        </w:numPr>
        <w:rPr>
          <w:rFonts w:cs="Calibri"/>
        </w:rPr>
      </w:pPr>
      <w:r w:rsidRPr="00A05E39">
        <w:rPr>
          <w:rFonts w:cs="Calibri"/>
        </w:rPr>
        <w:t xml:space="preserve">Yoon </w:t>
      </w:r>
      <w:r w:rsidR="00A05E39" w:rsidRPr="00A05E39">
        <w:rPr>
          <w:rFonts w:cs="Calibri"/>
        </w:rPr>
        <w:t>–</w:t>
      </w:r>
      <w:r w:rsidRPr="00A05E39">
        <w:rPr>
          <w:rFonts w:cs="Calibri"/>
        </w:rPr>
        <w:t xml:space="preserve"> </w:t>
      </w:r>
      <w:hyperlink r:id="rId11" w:history="1">
        <w:r w:rsidR="00A05E39" w:rsidRPr="00A05E39">
          <w:rPr>
            <w:rStyle w:val="Hyperlink"/>
            <w:rFonts w:cs="Calibri"/>
          </w:rPr>
          <w:t>SCENIUS SOCIAL event</w:t>
        </w:r>
      </w:hyperlink>
      <w:r w:rsidR="00A05E39" w:rsidRPr="00A05E39">
        <w:rPr>
          <w:rFonts w:cs="Calibri"/>
        </w:rPr>
        <w:t xml:space="preserve"> </w:t>
      </w:r>
    </w:p>
    <w:p w14:paraId="4AE2369A" w14:textId="77777777" w:rsidR="008A108B" w:rsidRPr="008A108B" w:rsidRDefault="008A108B" w:rsidP="008A108B">
      <w:pPr>
        <w:rPr>
          <w:rFonts w:cs="Calibri"/>
        </w:rPr>
      </w:pPr>
    </w:p>
    <w:p w14:paraId="4640BD80" w14:textId="57DEE3AC" w:rsidR="00962B11" w:rsidRPr="008A108B" w:rsidRDefault="008A108B" w:rsidP="008A108B">
      <w:r w:rsidRPr="008A108B">
        <w:rPr>
          <w:rFonts w:cs="Calibri"/>
        </w:rPr>
        <w:t>Meeting adjourned at 5</w:t>
      </w:r>
      <w:r>
        <w:rPr>
          <w:rFonts w:cs="Calibri"/>
        </w:rPr>
        <w:t>pm.</w:t>
      </w:r>
    </w:p>
    <w:sectPr w:rsidR="00962B11" w:rsidRPr="008A108B" w:rsidSect="00B03A89">
      <w:headerReference w:type="default" r:id="rId12"/>
      <w:footerReference w:type="default" r:id="rId13"/>
      <w:headerReference w:type="first" r:id="rId14"/>
      <w:footerReference w:type="first" r:id="rId15"/>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66F2" w14:textId="77777777" w:rsidR="00697646" w:rsidRDefault="00697646" w:rsidP="00C76DCF">
      <w:pPr>
        <w:spacing w:after="0"/>
      </w:pPr>
      <w:r>
        <w:separator/>
      </w:r>
    </w:p>
  </w:endnote>
  <w:endnote w:type="continuationSeparator" w:id="0">
    <w:p w14:paraId="3F0F4A0D" w14:textId="77777777" w:rsidR="00697646" w:rsidRDefault="00697646" w:rsidP="00C76D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735592"/>
      <w:docPartObj>
        <w:docPartGallery w:val="Page Numbers (Bottom of Page)"/>
        <w:docPartUnique/>
      </w:docPartObj>
    </w:sdtPr>
    <w:sdtEndPr>
      <w:rPr>
        <w:noProof/>
      </w:rPr>
    </w:sdtEndPr>
    <w:sdtContent>
      <w:p w14:paraId="22DE4FBE" w14:textId="4DA4B747" w:rsidR="00F14280" w:rsidRDefault="00F14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87158" w14:textId="77777777" w:rsidR="00A864E7" w:rsidRDefault="00A86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38919"/>
      <w:docPartObj>
        <w:docPartGallery w:val="Page Numbers (Bottom of Page)"/>
        <w:docPartUnique/>
      </w:docPartObj>
    </w:sdtPr>
    <w:sdtEndPr>
      <w:rPr>
        <w:noProof/>
      </w:rPr>
    </w:sdtEndPr>
    <w:sdtContent>
      <w:p w14:paraId="63F45739" w14:textId="1258B4D2" w:rsidR="001A4606" w:rsidRDefault="001A46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4D3CB2" w14:textId="77777777" w:rsidR="003965AF" w:rsidRDefault="00396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EE679" w14:textId="77777777" w:rsidR="00697646" w:rsidRDefault="00697646" w:rsidP="00C76DCF">
      <w:pPr>
        <w:spacing w:after="0"/>
      </w:pPr>
      <w:r>
        <w:separator/>
      </w:r>
    </w:p>
  </w:footnote>
  <w:footnote w:type="continuationSeparator" w:id="0">
    <w:p w14:paraId="65D1E971" w14:textId="77777777" w:rsidR="00697646" w:rsidRDefault="00697646" w:rsidP="00C76D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305558"/>
      <w:docPartObj>
        <w:docPartGallery w:val="Page Numbers (Top of Page)"/>
        <w:docPartUnique/>
      </w:docPartObj>
    </w:sdtPr>
    <w:sdtEndPr>
      <w:rPr>
        <w:noProof/>
      </w:rPr>
    </w:sdtEndPr>
    <w:sdtContent>
      <w:p w14:paraId="0A6E213D" w14:textId="69ECB2D9" w:rsidR="00CD22C5" w:rsidRDefault="00F02FD3">
        <w:pPr>
          <w:pStyle w:val="Header"/>
          <w:jc w:val="right"/>
        </w:pPr>
      </w:p>
    </w:sdtContent>
  </w:sdt>
  <w:p w14:paraId="7BCC6A30" w14:textId="63590421" w:rsidR="00C76DCF" w:rsidRDefault="00C7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83E" w14:textId="26036A4A" w:rsidR="002B0082" w:rsidRDefault="002B0082">
    <w:pPr>
      <w:pStyle w:val="Header"/>
    </w:pPr>
    <w:r>
      <w:rPr>
        <w:noProof/>
      </w:rPr>
      <w:drawing>
        <wp:inline distT="0" distB="0" distL="0" distR="0" wp14:anchorId="04A85BB5" wp14:editId="4DE2DB54">
          <wp:extent cx="1396365" cy="1396365"/>
          <wp:effectExtent l="0" t="0" r="0" b="0"/>
          <wp:docPr id="121084713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84713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6365" cy="13963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7074"/>
    <w:multiLevelType w:val="multilevel"/>
    <w:tmpl w:val="A79A5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66A3B"/>
    <w:multiLevelType w:val="hybridMultilevel"/>
    <w:tmpl w:val="64AA26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8D594E"/>
    <w:multiLevelType w:val="hybridMultilevel"/>
    <w:tmpl w:val="B0E25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0400AD"/>
    <w:multiLevelType w:val="hybridMultilevel"/>
    <w:tmpl w:val="200276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C41051E"/>
    <w:multiLevelType w:val="hybridMultilevel"/>
    <w:tmpl w:val="431E2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317459"/>
    <w:multiLevelType w:val="hybridMultilevel"/>
    <w:tmpl w:val="ACD04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C0005"/>
    <w:multiLevelType w:val="hybridMultilevel"/>
    <w:tmpl w:val="4CD8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25620"/>
    <w:multiLevelType w:val="hybridMultilevel"/>
    <w:tmpl w:val="9870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06075"/>
    <w:multiLevelType w:val="hybridMultilevel"/>
    <w:tmpl w:val="D93447E6"/>
    <w:lvl w:ilvl="0" w:tplc="1B561EB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E65A5"/>
    <w:multiLevelType w:val="hybridMultilevel"/>
    <w:tmpl w:val="7E1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AA93DF3"/>
    <w:multiLevelType w:val="hybridMultilevel"/>
    <w:tmpl w:val="38E8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430167">
    <w:abstractNumId w:val="1"/>
  </w:num>
  <w:num w:numId="2" w16cid:durableId="1687361767">
    <w:abstractNumId w:val="6"/>
  </w:num>
  <w:num w:numId="3" w16cid:durableId="1006709719">
    <w:abstractNumId w:val="2"/>
  </w:num>
  <w:num w:numId="4" w16cid:durableId="288513859">
    <w:abstractNumId w:val="10"/>
  </w:num>
  <w:num w:numId="5" w16cid:durableId="515382760">
    <w:abstractNumId w:val="9"/>
  </w:num>
  <w:num w:numId="6" w16cid:durableId="107817901">
    <w:abstractNumId w:val="0"/>
  </w:num>
  <w:num w:numId="7" w16cid:durableId="1163424753">
    <w:abstractNumId w:val="7"/>
  </w:num>
  <w:num w:numId="8" w16cid:durableId="453058629">
    <w:abstractNumId w:val="3"/>
  </w:num>
  <w:num w:numId="9" w16cid:durableId="1328364789">
    <w:abstractNumId w:val="5"/>
  </w:num>
  <w:num w:numId="10" w16cid:durableId="596211548">
    <w:abstractNumId w:val="4"/>
  </w:num>
  <w:num w:numId="11" w16cid:durableId="1483539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EA"/>
    <w:rsid w:val="00027921"/>
    <w:rsid w:val="00040AF1"/>
    <w:rsid w:val="00045BD9"/>
    <w:rsid w:val="00050120"/>
    <w:rsid w:val="00057ABE"/>
    <w:rsid w:val="00060A6D"/>
    <w:rsid w:val="000719BE"/>
    <w:rsid w:val="00074090"/>
    <w:rsid w:val="00074270"/>
    <w:rsid w:val="000765C8"/>
    <w:rsid w:val="000910CF"/>
    <w:rsid w:val="00091FC4"/>
    <w:rsid w:val="00092ECE"/>
    <w:rsid w:val="00095E45"/>
    <w:rsid w:val="000B0969"/>
    <w:rsid w:val="000B32B9"/>
    <w:rsid w:val="000D6777"/>
    <w:rsid w:val="001060F3"/>
    <w:rsid w:val="00120DAF"/>
    <w:rsid w:val="00182110"/>
    <w:rsid w:val="0019133A"/>
    <w:rsid w:val="001A4606"/>
    <w:rsid w:val="001B2E1C"/>
    <w:rsid w:val="001C78C5"/>
    <w:rsid w:val="001D6E4B"/>
    <w:rsid w:val="001F1836"/>
    <w:rsid w:val="001F6774"/>
    <w:rsid w:val="002002D4"/>
    <w:rsid w:val="0021662D"/>
    <w:rsid w:val="0023073B"/>
    <w:rsid w:val="002431C5"/>
    <w:rsid w:val="00264533"/>
    <w:rsid w:val="00265976"/>
    <w:rsid w:val="00294B89"/>
    <w:rsid w:val="002A0A3A"/>
    <w:rsid w:val="002B0082"/>
    <w:rsid w:val="002C4DFE"/>
    <w:rsid w:val="002D5B5F"/>
    <w:rsid w:val="002E78A5"/>
    <w:rsid w:val="00306D9B"/>
    <w:rsid w:val="00340275"/>
    <w:rsid w:val="00367DE1"/>
    <w:rsid w:val="0037250E"/>
    <w:rsid w:val="003755D6"/>
    <w:rsid w:val="00381BBA"/>
    <w:rsid w:val="003946A3"/>
    <w:rsid w:val="003965AF"/>
    <w:rsid w:val="003A29F6"/>
    <w:rsid w:val="003A442A"/>
    <w:rsid w:val="003B7A8B"/>
    <w:rsid w:val="003E306B"/>
    <w:rsid w:val="00442B28"/>
    <w:rsid w:val="00444EEE"/>
    <w:rsid w:val="00453811"/>
    <w:rsid w:val="004610AC"/>
    <w:rsid w:val="00471700"/>
    <w:rsid w:val="00472101"/>
    <w:rsid w:val="00477E45"/>
    <w:rsid w:val="00481992"/>
    <w:rsid w:val="004B2BBA"/>
    <w:rsid w:val="004C3006"/>
    <w:rsid w:val="004C43F0"/>
    <w:rsid w:val="0050518B"/>
    <w:rsid w:val="005107CE"/>
    <w:rsid w:val="00521B31"/>
    <w:rsid w:val="005358EC"/>
    <w:rsid w:val="0054167B"/>
    <w:rsid w:val="00563B45"/>
    <w:rsid w:val="00573C37"/>
    <w:rsid w:val="00575E2F"/>
    <w:rsid w:val="005A2437"/>
    <w:rsid w:val="005C445F"/>
    <w:rsid w:val="005C72D8"/>
    <w:rsid w:val="005D39ED"/>
    <w:rsid w:val="005D5164"/>
    <w:rsid w:val="005E27E0"/>
    <w:rsid w:val="005F2131"/>
    <w:rsid w:val="006026D1"/>
    <w:rsid w:val="00604948"/>
    <w:rsid w:val="00613E1F"/>
    <w:rsid w:val="00614FD0"/>
    <w:rsid w:val="00640DBB"/>
    <w:rsid w:val="006521F5"/>
    <w:rsid w:val="00652FEB"/>
    <w:rsid w:val="00657080"/>
    <w:rsid w:val="00672EA2"/>
    <w:rsid w:val="00697646"/>
    <w:rsid w:val="0069774E"/>
    <w:rsid w:val="006A3DD5"/>
    <w:rsid w:val="006B2F68"/>
    <w:rsid w:val="00714B72"/>
    <w:rsid w:val="00734103"/>
    <w:rsid w:val="00754A8C"/>
    <w:rsid w:val="00767B64"/>
    <w:rsid w:val="00782C22"/>
    <w:rsid w:val="007856B7"/>
    <w:rsid w:val="0079585A"/>
    <w:rsid w:val="007E7BAD"/>
    <w:rsid w:val="007F28FF"/>
    <w:rsid w:val="007F7489"/>
    <w:rsid w:val="00803E6F"/>
    <w:rsid w:val="0081189E"/>
    <w:rsid w:val="00812B87"/>
    <w:rsid w:val="0081635E"/>
    <w:rsid w:val="00832015"/>
    <w:rsid w:val="0085265E"/>
    <w:rsid w:val="00872350"/>
    <w:rsid w:val="008925DF"/>
    <w:rsid w:val="00892F3C"/>
    <w:rsid w:val="00895EA1"/>
    <w:rsid w:val="008A108B"/>
    <w:rsid w:val="008B1A62"/>
    <w:rsid w:val="008B5141"/>
    <w:rsid w:val="008B61FC"/>
    <w:rsid w:val="008C71DA"/>
    <w:rsid w:val="009019D2"/>
    <w:rsid w:val="0090278E"/>
    <w:rsid w:val="00902C29"/>
    <w:rsid w:val="00904B07"/>
    <w:rsid w:val="009306BD"/>
    <w:rsid w:val="00934E3B"/>
    <w:rsid w:val="00945D52"/>
    <w:rsid w:val="00946BA4"/>
    <w:rsid w:val="0095012F"/>
    <w:rsid w:val="00961EB2"/>
    <w:rsid w:val="00962B11"/>
    <w:rsid w:val="00973B22"/>
    <w:rsid w:val="009A37D7"/>
    <w:rsid w:val="009D2318"/>
    <w:rsid w:val="009E3312"/>
    <w:rsid w:val="009E73F1"/>
    <w:rsid w:val="009F7104"/>
    <w:rsid w:val="00A0529C"/>
    <w:rsid w:val="00A05E39"/>
    <w:rsid w:val="00A14A6A"/>
    <w:rsid w:val="00A210AC"/>
    <w:rsid w:val="00A26583"/>
    <w:rsid w:val="00A34398"/>
    <w:rsid w:val="00A461B3"/>
    <w:rsid w:val="00A47C72"/>
    <w:rsid w:val="00A7170E"/>
    <w:rsid w:val="00A74668"/>
    <w:rsid w:val="00A864E7"/>
    <w:rsid w:val="00A94B16"/>
    <w:rsid w:val="00AA119C"/>
    <w:rsid w:val="00AB7F2F"/>
    <w:rsid w:val="00AC6B6A"/>
    <w:rsid w:val="00AC7F8D"/>
    <w:rsid w:val="00AD0D52"/>
    <w:rsid w:val="00AD6ECE"/>
    <w:rsid w:val="00AF0231"/>
    <w:rsid w:val="00B0374D"/>
    <w:rsid w:val="00B03A89"/>
    <w:rsid w:val="00B37AA9"/>
    <w:rsid w:val="00B424DA"/>
    <w:rsid w:val="00B42748"/>
    <w:rsid w:val="00B62A6F"/>
    <w:rsid w:val="00B652F5"/>
    <w:rsid w:val="00B8362D"/>
    <w:rsid w:val="00B92EB2"/>
    <w:rsid w:val="00B93480"/>
    <w:rsid w:val="00BA1C52"/>
    <w:rsid w:val="00BB5A8C"/>
    <w:rsid w:val="00BD73C2"/>
    <w:rsid w:val="00BE7B4D"/>
    <w:rsid w:val="00C01F0D"/>
    <w:rsid w:val="00C02957"/>
    <w:rsid w:val="00C03B22"/>
    <w:rsid w:val="00C04291"/>
    <w:rsid w:val="00C069D2"/>
    <w:rsid w:val="00C15391"/>
    <w:rsid w:val="00C211F6"/>
    <w:rsid w:val="00C42442"/>
    <w:rsid w:val="00C431FD"/>
    <w:rsid w:val="00C501B0"/>
    <w:rsid w:val="00C7166C"/>
    <w:rsid w:val="00C754A4"/>
    <w:rsid w:val="00C76DCF"/>
    <w:rsid w:val="00C96E5A"/>
    <w:rsid w:val="00CB066B"/>
    <w:rsid w:val="00CD22C5"/>
    <w:rsid w:val="00CD2C67"/>
    <w:rsid w:val="00CE3860"/>
    <w:rsid w:val="00D032E1"/>
    <w:rsid w:val="00D80EA7"/>
    <w:rsid w:val="00D96E1A"/>
    <w:rsid w:val="00DA7FB1"/>
    <w:rsid w:val="00DB14DC"/>
    <w:rsid w:val="00DB6974"/>
    <w:rsid w:val="00E0481B"/>
    <w:rsid w:val="00E13F8C"/>
    <w:rsid w:val="00E159BF"/>
    <w:rsid w:val="00E21EDC"/>
    <w:rsid w:val="00E231C4"/>
    <w:rsid w:val="00E269D0"/>
    <w:rsid w:val="00E368AA"/>
    <w:rsid w:val="00E5351E"/>
    <w:rsid w:val="00E75CF2"/>
    <w:rsid w:val="00E9343D"/>
    <w:rsid w:val="00EA43C3"/>
    <w:rsid w:val="00ED060B"/>
    <w:rsid w:val="00ED0FE4"/>
    <w:rsid w:val="00ED2A82"/>
    <w:rsid w:val="00F02FD3"/>
    <w:rsid w:val="00F14280"/>
    <w:rsid w:val="00F14E4D"/>
    <w:rsid w:val="00F619A3"/>
    <w:rsid w:val="00F833EA"/>
    <w:rsid w:val="00FA1737"/>
    <w:rsid w:val="00FB566C"/>
    <w:rsid w:val="00FB70E6"/>
    <w:rsid w:val="00FB7918"/>
    <w:rsid w:val="00FC7FDF"/>
    <w:rsid w:val="00FD08DB"/>
    <w:rsid w:val="00FD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614F6"/>
  <w15:chartTrackingRefBased/>
  <w15:docId w15:val="{43F7DA63-81DD-4AE8-AC68-FEBC163F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318"/>
    <w:pPr>
      <w:spacing w:line="240" w:lineRule="auto"/>
      <w:contextualSpacing/>
    </w:pPr>
    <w:rPr>
      <w:rFonts w:ascii="Calibri" w:hAnsi="Calibri"/>
    </w:rPr>
  </w:style>
  <w:style w:type="paragraph" w:styleId="Heading1">
    <w:name w:val="heading 1"/>
    <w:basedOn w:val="Normal"/>
    <w:next w:val="Normal"/>
    <w:link w:val="Heading1Char"/>
    <w:uiPriority w:val="9"/>
    <w:qFormat/>
    <w:rsid w:val="00B37AA9"/>
    <w:pPr>
      <w:keepNext/>
      <w:keepLines/>
      <w:spacing w:before="320" w:after="12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1B2E1C"/>
    <w:pPr>
      <w:keepNext/>
      <w:keepLines/>
      <w:spacing w:before="240" w:after="120"/>
      <w:outlineLvl w:val="1"/>
    </w:pPr>
    <w:rPr>
      <w:rFonts w:eastAsiaTheme="majorEastAsia" w:cstheme="majorBidi"/>
      <w:color w:val="000000" w:themeColor="text1"/>
      <w:sz w:val="28"/>
      <w:szCs w:val="32"/>
    </w:rPr>
  </w:style>
  <w:style w:type="paragraph" w:styleId="Heading3">
    <w:name w:val="heading 3"/>
    <w:basedOn w:val="Normal"/>
    <w:next w:val="Normal"/>
    <w:link w:val="Heading3Char"/>
    <w:autoRedefine/>
    <w:uiPriority w:val="9"/>
    <w:unhideWhenUsed/>
    <w:qFormat/>
    <w:rsid w:val="00613E1F"/>
    <w:pPr>
      <w:keepNext/>
      <w:keepLines/>
      <w:spacing w:before="240" w:after="0"/>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F833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AA9"/>
    <w:rPr>
      <w:rFonts w:ascii="Calibri" w:eastAsiaTheme="majorEastAsia" w:hAnsi="Calibri" w:cstheme="majorBidi"/>
      <w:b/>
      <w:color w:val="000000" w:themeColor="text1"/>
      <w:sz w:val="32"/>
      <w:szCs w:val="40"/>
    </w:rPr>
  </w:style>
  <w:style w:type="character" w:customStyle="1" w:styleId="Heading2Char">
    <w:name w:val="Heading 2 Char"/>
    <w:basedOn w:val="DefaultParagraphFont"/>
    <w:link w:val="Heading2"/>
    <w:uiPriority w:val="9"/>
    <w:rsid w:val="001B2E1C"/>
    <w:rPr>
      <w:rFonts w:ascii="Calibri" w:eastAsiaTheme="majorEastAsia" w:hAnsi="Calibri" w:cstheme="majorBidi"/>
      <w:color w:val="000000" w:themeColor="text1"/>
      <w:sz w:val="28"/>
      <w:szCs w:val="32"/>
    </w:rPr>
  </w:style>
  <w:style w:type="character" w:customStyle="1" w:styleId="Heading3Char">
    <w:name w:val="Heading 3 Char"/>
    <w:basedOn w:val="DefaultParagraphFont"/>
    <w:link w:val="Heading3"/>
    <w:uiPriority w:val="9"/>
    <w:rsid w:val="00613E1F"/>
    <w:rPr>
      <w:rFonts w:ascii="Calibri" w:eastAsiaTheme="majorEastAsia" w:hAnsi="Calibri" w:cstheme="majorBidi"/>
      <w:color w:val="000000" w:themeColor="text1"/>
      <w:szCs w:val="28"/>
      <w:u w:val="single"/>
    </w:rPr>
  </w:style>
  <w:style w:type="character" w:customStyle="1" w:styleId="Heading4Char">
    <w:name w:val="Heading 4 Char"/>
    <w:basedOn w:val="DefaultParagraphFont"/>
    <w:link w:val="Heading4"/>
    <w:uiPriority w:val="9"/>
    <w:semiHidden/>
    <w:rsid w:val="00F833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EA"/>
    <w:rPr>
      <w:rFonts w:eastAsiaTheme="majorEastAsia" w:cstheme="majorBidi"/>
      <w:color w:val="272727" w:themeColor="text1" w:themeTint="D8"/>
    </w:rPr>
  </w:style>
  <w:style w:type="paragraph" w:styleId="Title">
    <w:name w:val="Title"/>
    <w:basedOn w:val="Normal"/>
    <w:next w:val="Normal"/>
    <w:link w:val="TitleChar"/>
    <w:autoRedefine/>
    <w:uiPriority w:val="10"/>
    <w:qFormat/>
    <w:rsid w:val="00B03A89"/>
    <w:pPr>
      <w:spacing w:before="120" w:after="360"/>
    </w:pPr>
    <w:rPr>
      <w:rFonts w:eastAsiaTheme="majorEastAsia" w:cs="Calibri"/>
      <w:b/>
      <w:color w:val="000000" w:themeColor="text1"/>
      <w:spacing w:val="-10"/>
      <w:kern w:val="28"/>
      <w:sz w:val="40"/>
      <w:szCs w:val="40"/>
    </w:rPr>
  </w:style>
  <w:style w:type="character" w:customStyle="1" w:styleId="TitleChar">
    <w:name w:val="Title Char"/>
    <w:basedOn w:val="DefaultParagraphFont"/>
    <w:link w:val="Title"/>
    <w:uiPriority w:val="10"/>
    <w:rsid w:val="00B03A89"/>
    <w:rPr>
      <w:rFonts w:ascii="Calibri" w:eastAsiaTheme="majorEastAsia" w:hAnsi="Calibri" w:cs="Calibri"/>
      <w:b/>
      <w:color w:val="000000" w:themeColor="text1"/>
      <w:spacing w:val="-10"/>
      <w:kern w:val="28"/>
      <w:sz w:val="40"/>
      <w:szCs w:val="40"/>
    </w:rPr>
  </w:style>
  <w:style w:type="paragraph" w:styleId="Subtitle">
    <w:name w:val="Subtitle"/>
    <w:basedOn w:val="Normal"/>
    <w:next w:val="Normal"/>
    <w:link w:val="SubtitleChar"/>
    <w:uiPriority w:val="11"/>
    <w:qFormat/>
    <w:rsid w:val="00F833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EA"/>
    <w:pPr>
      <w:spacing w:before="160"/>
      <w:jc w:val="center"/>
    </w:pPr>
    <w:rPr>
      <w:i/>
      <w:iCs/>
      <w:color w:val="404040" w:themeColor="text1" w:themeTint="BF"/>
    </w:rPr>
  </w:style>
  <w:style w:type="character" w:customStyle="1" w:styleId="QuoteChar">
    <w:name w:val="Quote Char"/>
    <w:basedOn w:val="DefaultParagraphFont"/>
    <w:link w:val="Quote"/>
    <w:uiPriority w:val="29"/>
    <w:rsid w:val="00F833EA"/>
    <w:rPr>
      <w:i/>
      <w:iCs/>
      <w:color w:val="404040" w:themeColor="text1" w:themeTint="BF"/>
    </w:rPr>
  </w:style>
  <w:style w:type="paragraph" w:styleId="ListParagraph">
    <w:name w:val="List Paragraph"/>
    <w:basedOn w:val="Normal"/>
    <w:uiPriority w:val="34"/>
    <w:qFormat/>
    <w:rsid w:val="00F833EA"/>
    <w:pPr>
      <w:ind w:left="720"/>
    </w:pPr>
  </w:style>
  <w:style w:type="character" w:styleId="IntenseEmphasis">
    <w:name w:val="Intense Emphasis"/>
    <w:basedOn w:val="DefaultParagraphFont"/>
    <w:uiPriority w:val="21"/>
    <w:qFormat/>
    <w:rsid w:val="00F833EA"/>
    <w:rPr>
      <w:i/>
      <w:iCs/>
      <w:color w:val="0F4761" w:themeColor="accent1" w:themeShade="BF"/>
    </w:rPr>
  </w:style>
  <w:style w:type="paragraph" w:styleId="IntenseQuote">
    <w:name w:val="Intense Quote"/>
    <w:basedOn w:val="Normal"/>
    <w:next w:val="Normal"/>
    <w:link w:val="IntenseQuoteChar"/>
    <w:uiPriority w:val="30"/>
    <w:qFormat/>
    <w:rsid w:val="00F833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EA"/>
    <w:rPr>
      <w:i/>
      <w:iCs/>
      <w:color w:val="0F4761" w:themeColor="accent1" w:themeShade="BF"/>
    </w:rPr>
  </w:style>
  <w:style w:type="character" w:styleId="IntenseReference">
    <w:name w:val="Intense Reference"/>
    <w:basedOn w:val="DefaultParagraphFont"/>
    <w:uiPriority w:val="32"/>
    <w:qFormat/>
    <w:rsid w:val="00F833EA"/>
    <w:rPr>
      <w:b/>
      <w:bCs/>
      <w:smallCaps/>
      <w:color w:val="0F4761" w:themeColor="accent1" w:themeShade="BF"/>
      <w:spacing w:val="5"/>
    </w:rPr>
  </w:style>
  <w:style w:type="paragraph" w:styleId="Header">
    <w:name w:val="header"/>
    <w:basedOn w:val="Normal"/>
    <w:link w:val="HeaderChar"/>
    <w:uiPriority w:val="99"/>
    <w:unhideWhenUsed/>
    <w:rsid w:val="00C76DCF"/>
    <w:pPr>
      <w:tabs>
        <w:tab w:val="center" w:pos="4680"/>
        <w:tab w:val="right" w:pos="9360"/>
      </w:tabs>
      <w:spacing w:after="0"/>
    </w:pPr>
  </w:style>
  <w:style w:type="character" w:customStyle="1" w:styleId="HeaderChar">
    <w:name w:val="Header Char"/>
    <w:basedOn w:val="DefaultParagraphFont"/>
    <w:link w:val="Header"/>
    <w:uiPriority w:val="99"/>
    <w:rsid w:val="00C76DCF"/>
    <w:rPr>
      <w:rFonts w:ascii="Calibri" w:hAnsi="Calibri"/>
    </w:rPr>
  </w:style>
  <w:style w:type="paragraph" w:styleId="Footer">
    <w:name w:val="footer"/>
    <w:basedOn w:val="Normal"/>
    <w:link w:val="FooterChar"/>
    <w:uiPriority w:val="99"/>
    <w:unhideWhenUsed/>
    <w:rsid w:val="00C76DCF"/>
    <w:pPr>
      <w:tabs>
        <w:tab w:val="center" w:pos="4680"/>
        <w:tab w:val="right" w:pos="9360"/>
      </w:tabs>
      <w:spacing w:after="0"/>
    </w:pPr>
  </w:style>
  <w:style w:type="character" w:customStyle="1" w:styleId="FooterChar">
    <w:name w:val="Footer Char"/>
    <w:basedOn w:val="DefaultParagraphFont"/>
    <w:link w:val="Footer"/>
    <w:uiPriority w:val="99"/>
    <w:rsid w:val="00C76DCF"/>
    <w:rPr>
      <w:rFonts w:ascii="Calibri" w:hAnsi="Calibri"/>
    </w:rPr>
  </w:style>
  <w:style w:type="character" w:styleId="Hyperlink">
    <w:name w:val="Hyperlink"/>
    <w:basedOn w:val="DefaultParagraphFont"/>
    <w:uiPriority w:val="99"/>
    <w:unhideWhenUsed/>
    <w:rsid w:val="00C02957"/>
    <w:rPr>
      <w:color w:val="467886" w:themeColor="hyperlink"/>
      <w:u w:val="single"/>
    </w:rPr>
  </w:style>
  <w:style w:type="character" w:styleId="UnresolvedMention">
    <w:name w:val="Unresolved Mention"/>
    <w:basedOn w:val="DefaultParagraphFont"/>
    <w:uiPriority w:val="99"/>
    <w:semiHidden/>
    <w:unhideWhenUsed/>
    <w:rsid w:val="00573C37"/>
    <w:rPr>
      <w:color w:val="605E5C"/>
      <w:shd w:val="clear" w:color="auto" w:fill="E1DFDD"/>
    </w:rPr>
  </w:style>
  <w:style w:type="paragraph" w:styleId="NormalWeb">
    <w:name w:val="Normal (Web)"/>
    <w:basedOn w:val="Normal"/>
    <w:uiPriority w:val="99"/>
    <w:semiHidden/>
    <w:unhideWhenUsed/>
    <w:rsid w:val="005F2131"/>
    <w:pPr>
      <w:spacing w:before="100" w:beforeAutospacing="1" w:after="100" w:afterAutospacing="1"/>
      <w:contextualSpacing w:val="0"/>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A05E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765613">
      <w:bodyDiv w:val="1"/>
      <w:marLeft w:val="0"/>
      <w:marRight w:val="0"/>
      <w:marTop w:val="0"/>
      <w:marBottom w:val="0"/>
      <w:divBdr>
        <w:top w:val="none" w:sz="0" w:space="0" w:color="auto"/>
        <w:left w:val="none" w:sz="0" w:space="0" w:color="auto"/>
        <w:bottom w:val="none" w:sz="0" w:space="0" w:color="auto"/>
        <w:right w:val="none" w:sz="0" w:space="0" w:color="auto"/>
      </w:divBdr>
    </w:div>
    <w:div w:id="979843422">
      <w:bodyDiv w:val="1"/>
      <w:marLeft w:val="0"/>
      <w:marRight w:val="0"/>
      <w:marTop w:val="0"/>
      <w:marBottom w:val="0"/>
      <w:divBdr>
        <w:top w:val="none" w:sz="0" w:space="0" w:color="auto"/>
        <w:left w:val="none" w:sz="0" w:space="0" w:color="auto"/>
        <w:bottom w:val="none" w:sz="0" w:space="0" w:color="auto"/>
        <w:right w:val="none" w:sz="0" w:space="0" w:color="auto"/>
      </w:divBdr>
    </w:div>
    <w:div w:id="198758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yanfedderse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9305153250?pwd=SUxreHl0cHg5NUhHcXpzYjA5RzkwUT09"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8226;%09https:/shunpike.us1.list-manage.com/track/click?u=ebd19c58512f7214e81cf249a&amp;id=26efb7c462&amp;e=3653ba322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ntheboards.org/events/24-25/dynasty-handbag" TargetMode="External"/><Relationship Id="rId4" Type="http://schemas.openxmlformats.org/officeDocument/2006/relationships/webSettings" Target="webSettings.xml"/><Relationship Id="rId9" Type="http://schemas.openxmlformats.org/officeDocument/2006/relationships/hyperlink" Target="https://tcg.org/Web/Events/Event_Display.aspx?EventKey=OMBWEBPT2&amp;WebsiteKey=d4c31fa4-467a-4959-b48b-cae3ea93e516&amp;fbclid=IwY2xjawIYz7FleHRuA2FlbQIxMAABHem29HzHqhGf1bEAjvUVj30LxWDGRa8epYYp0bHSCRwGTxe3rnmXmWRGgQ_aem_2CrAAkc1k-1gLAt_wjMNL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66</TotalTime>
  <Pages>4</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January 2025 SAC Minutes</vt:lpstr>
    </vt:vector>
  </TitlesOfParts>
  <Company>City of Seattle</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2025 SAC Minutes</dc:title>
  <dc:subject/>
  <dc:creator>Seattle Office of Arts &amp; Culture</dc:creator>
  <cp:keywords/>
  <dc:description/>
  <cp:lastModifiedBy>Lee, Allie</cp:lastModifiedBy>
  <cp:revision>61</cp:revision>
  <dcterms:created xsi:type="dcterms:W3CDTF">2026-02-18T19:57:00Z</dcterms:created>
  <dcterms:modified xsi:type="dcterms:W3CDTF">2026-04-07T21:35:00Z</dcterms:modified>
</cp:coreProperties>
</file>